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245"/>
        <w:gridCol w:w="5244"/>
      </w:tblGrid>
      <w:tr w:rsidR="00683FBC" w:rsidTr="00683FBC">
        <w:tc>
          <w:tcPr>
            <w:tcW w:w="5245" w:type="dxa"/>
            <w:tcMar>
              <w:top w:w="0" w:type="dxa"/>
              <w:left w:w="0" w:type="dxa"/>
              <w:bottom w:w="0" w:type="dxa"/>
              <w:right w:w="0" w:type="dxa"/>
            </w:tcMar>
          </w:tcPr>
          <w:p w:rsidR="00683FBC" w:rsidRDefault="00683FBC">
            <w:pPr>
              <w:widowControl w:val="0"/>
              <w:autoSpaceDE w:val="0"/>
              <w:autoSpaceDN w:val="0"/>
              <w:adjustRightInd w:val="0"/>
              <w:rPr>
                <w:rFonts w:ascii="Calibri" w:hAnsi="Calibri" w:cs="Calibri"/>
              </w:rPr>
            </w:pPr>
            <w:bookmarkStart w:id="0" w:name="_GoBack"/>
            <w:bookmarkEnd w:id="0"/>
            <w:r>
              <w:rPr>
                <w:rFonts w:ascii="Calibri" w:hAnsi="Calibri" w:cs="Calibri"/>
              </w:rPr>
              <w:t>30 декабря 2004 года</w:t>
            </w:r>
          </w:p>
        </w:tc>
        <w:tc>
          <w:tcPr>
            <w:tcW w:w="5244" w:type="dxa"/>
            <w:tcMar>
              <w:top w:w="0" w:type="dxa"/>
              <w:left w:w="0" w:type="dxa"/>
              <w:bottom w:w="0" w:type="dxa"/>
              <w:right w:w="0" w:type="dxa"/>
            </w:tcMar>
          </w:tcPr>
          <w:p w:rsidR="00683FBC" w:rsidRDefault="00683FBC">
            <w:pPr>
              <w:widowControl w:val="0"/>
              <w:autoSpaceDE w:val="0"/>
              <w:autoSpaceDN w:val="0"/>
              <w:adjustRightInd w:val="0"/>
              <w:jc w:val="right"/>
              <w:rPr>
                <w:rFonts w:ascii="Calibri" w:hAnsi="Calibri" w:cs="Calibri"/>
              </w:rPr>
            </w:pPr>
            <w:r>
              <w:rPr>
                <w:rFonts w:ascii="Calibri" w:hAnsi="Calibri" w:cs="Calibri"/>
              </w:rPr>
              <w:t>N 214-ФЗ</w:t>
            </w:r>
          </w:p>
        </w:tc>
      </w:tr>
    </w:tbl>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jc w:val="center"/>
        <w:rPr>
          <w:rFonts w:ascii="Calibri" w:hAnsi="Calibri" w:cs="Calibri"/>
        </w:rPr>
      </w:pP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683FBC" w:rsidRDefault="00683FBC">
      <w:pPr>
        <w:widowControl w:val="0"/>
        <w:autoSpaceDE w:val="0"/>
        <w:autoSpaceDN w:val="0"/>
        <w:adjustRightInd w:val="0"/>
        <w:jc w:val="center"/>
        <w:rPr>
          <w:rFonts w:ascii="Calibri" w:hAnsi="Calibri" w:cs="Calibri"/>
          <w:b/>
          <w:bCs/>
        </w:rPr>
      </w:pP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683FBC" w:rsidRDefault="00683FBC">
      <w:pPr>
        <w:widowControl w:val="0"/>
        <w:autoSpaceDE w:val="0"/>
        <w:autoSpaceDN w:val="0"/>
        <w:adjustRightInd w:val="0"/>
        <w:jc w:val="center"/>
        <w:rPr>
          <w:rFonts w:ascii="Calibri" w:hAnsi="Calibri" w:cs="Calibri"/>
          <w:b/>
          <w:bCs/>
        </w:rPr>
      </w:pP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ОБ УЧАСТИИ В ДОЛЕВОМ СТРОИТЕЛЬСТВЕ</w:t>
      </w: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МНОГОКВАРТИРНЫХ ДОМОВ И ИНЫХ ОБЪЕКТОВ НЕДВИЖИМОСТИ</w:t>
      </w: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И О ВНЕСЕНИИ ИЗМЕНЕНИЙ В НЕКОТОРЫЕ ЗАКОНОДАТЕЛЬНЫЕ</w:t>
      </w:r>
    </w:p>
    <w:p w:rsidR="00683FBC" w:rsidRDefault="00683FBC">
      <w:pPr>
        <w:widowControl w:val="0"/>
        <w:autoSpaceDE w:val="0"/>
        <w:autoSpaceDN w:val="0"/>
        <w:adjustRightInd w:val="0"/>
        <w:jc w:val="center"/>
        <w:rPr>
          <w:rFonts w:ascii="Calibri" w:hAnsi="Calibri" w:cs="Calibri"/>
          <w:b/>
          <w:bCs/>
        </w:rPr>
      </w:pPr>
      <w:r>
        <w:rPr>
          <w:rFonts w:ascii="Calibri" w:hAnsi="Calibri" w:cs="Calibri"/>
          <w:b/>
          <w:bCs/>
        </w:rPr>
        <w:t>АКТЫ РОССИЙСКОЙ ФЕДЕРАЦИИ</w:t>
      </w:r>
    </w:p>
    <w:p w:rsidR="00683FBC" w:rsidRDefault="00683FBC">
      <w:pPr>
        <w:widowControl w:val="0"/>
        <w:autoSpaceDE w:val="0"/>
        <w:autoSpaceDN w:val="0"/>
        <w:adjustRightInd w:val="0"/>
        <w:jc w:val="center"/>
        <w:rPr>
          <w:rFonts w:ascii="Calibri" w:hAnsi="Calibri" w:cs="Calibri"/>
        </w:rPr>
      </w:pPr>
    </w:p>
    <w:p w:rsidR="00683FBC" w:rsidRDefault="00683FBC">
      <w:pPr>
        <w:widowControl w:val="0"/>
        <w:autoSpaceDE w:val="0"/>
        <w:autoSpaceDN w:val="0"/>
        <w:adjustRightInd w:val="0"/>
        <w:jc w:val="right"/>
        <w:rPr>
          <w:rFonts w:ascii="Calibri" w:hAnsi="Calibri" w:cs="Calibri"/>
        </w:rPr>
      </w:pPr>
      <w:r>
        <w:rPr>
          <w:rFonts w:ascii="Calibri" w:hAnsi="Calibri" w:cs="Calibri"/>
        </w:rPr>
        <w:t>Принят</w:t>
      </w:r>
    </w:p>
    <w:p w:rsidR="00683FBC" w:rsidRDefault="00683FBC">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683FBC" w:rsidRDefault="00683FBC">
      <w:pPr>
        <w:widowControl w:val="0"/>
        <w:autoSpaceDE w:val="0"/>
        <w:autoSpaceDN w:val="0"/>
        <w:adjustRightInd w:val="0"/>
        <w:jc w:val="right"/>
        <w:rPr>
          <w:rFonts w:ascii="Calibri" w:hAnsi="Calibri" w:cs="Calibri"/>
        </w:rPr>
      </w:pPr>
      <w:r>
        <w:rPr>
          <w:rFonts w:ascii="Calibri" w:hAnsi="Calibri" w:cs="Calibri"/>
        </w:rPr>
        <w:t>22 декабря 2004 года</w:t>
      </w:r>
    </w:p>
    <w:p w:rsidR="00683FBC" w:rsidRDefault="00683FBC">
      <w:pPr>
        <w:widowControl w:val="0"/>
        <w:autoSpaceDE w:val="0"/>
        <w:autoSpaceDN w:val="0"/>
        <w:adjustRightInd w:val="0"/>
        <w:jc w:val="right"/>
        <w:rPr>
          <w:rFonts w:ascii="Calibri" w:hAnsi="Calibri" w:cs="Calibri"/>
        </w:rPr>
      </w:pPr>
    </w:p>
    <w:p w:rsidR="00683FBC" w:rsidRDefault="00683FBC">
      <w:pPr>
        <w:widowControl w:val="0"/>
        <w:autoSpaceDE w:val="0"/>
        <w:autoSpaceDN w:val="0"/>
        <w:adjustRightInd w:val="0"/>
        <w:jc w:val="right"/>
        <w:rPr>
          <w:rFonts w:ascii="Calibri" w:hAnsi="Calibri" w:cs="Calibri"/>
        </w:rPr>
      </w:pPr>
      <w:r>
        <w:rPr>
          <w:rFonts w:ascii="Calibri" w:hAnsi="Calibri" w:cs="Calibri"/>
        </w:rPr>
        <w:t>Одобрен</w:t>
      </w:r>
    </w:p>
    <w:p w:rsidR="00683FBC" w:rsidRDefault="00683FBC">
      <w:pPr>
        <w:widowControl w:val="0"/>
        <w:autoSpaceDE w:val="0"/>
        <w:autoSpaceDN w:val="0"/>
        <w:adjustRightInd w:val="0"/>
        <w:jc w:val="right"/>
        <w:rPr>
          <w:rFonts w:ascii="Calibri" w:hAnsi="Calibri" w:cs="Calibri"/>
        </w:rPr>
      </w:pPr>
      <w:r>
        <w:rPr>
          <w:rFonts w:ascii="Calibri" w:hAnsi="Calibri" w:cs="Calibri"/>
        </w:rPr>
        <w:t>Советом Федерации</w:t>
      </w:r>
    </w:p>
    <w:p w:rsidR="00683FBC" w:rsidRDefault="00683FBC">
      <w:pPr>
        <w:widowControl w:val="0"/>
        <w:autoSpaceDE w:val="0"/>
        <w:autoSpaceDN w:val="0"/>
        <w:adjustRightInd w:val="0"/>
        <w:jc w:val="right"/>
        <w:rPr>
          <w:rFonts w:ascii="Calibri" w:hAnsi="Calibri" w:cs="Calibri"/>
        </w:rPr>
      </w:pPr>
      <w:r>
        <w:rPr>
          <w:rFonts w:ascii="Calibri" w:hAnsi="Calibri" w:cs="Calibri"/>
        </w:rPr>
        <w:t>24 декабря 2004 года</w:t>
      </w:r>
    </w:p>
    <w:p w:rsidR="00683FBC" w:rsidRDefault="00683FBC">
      <w:pPr>
        <w:widowControl w:val="0"/>
        <w:autoSpaceDE w:val="0"/>
        <w:autoSpaceDN w:val="0"/>
        <w:adjustRightInd w:val="0"/>
        <w:jc w:val="center"/>
        <w:rPr>
          <w:rFonts w:ascii="Calibri" w:hAnsi="Calibri" w:cs="Calibri"/>
        </w:rPr>
      </w:pPr>
    </w:p>
    <w:p w:rsidR="00683FBC" w:rsidRDefault="00683FBC">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(в ред. Федеральных законов от 18.07.2006 </w:t>
      </w:r>
      <w:hyperlink r:id="rId5" w:history="1">
        <w:r>
          <w:rPr>
            <w:rFonts w:ascii="Calibri" w:hAnsi="Calibri" w:cs="Calibri"/>
            <w:color w:val="0000FF"/>
          </w:rPr>
          <w:t>N 111-ФЗ</w:t>
        </w:r>
      </w:hyperlink>
      <w:r>
        <w:rPr>
          <w:rFonts w:ascii="Calibri" w:hAnsi="Calibri" w:cs="Calibri"/>
        </w:rPr>
        <w:t>,</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16.10.2006 </w:t>
      </w:r>
      <w:hyperlink r:id="rId6" w:history="1">
        <w:r>
          <w:rPr>
            <w:rFonts w:ascii="Calibri" w:hAnsi="Calibri" w:cs="Calibri"/>
            <w:color w:val="0000FF"/>
          </w:rPr>
          <w:t>N 160-ФЗ</w:t>
        </w:r>
      </w:hyperlink>
      <w:r>
        <w:rPr>
          <w:rFonts w:ascii="Calibri" w:hAnsi="Calibri" w:cs="Calibri"/>
        </w:rPr>
        <w:t xml:space="preserve">, от 23.07.2008 </w:t>
      </w:r>
      <w:hyperlink r:id="rId7" w:history="1">
        <w:r>
          <w:rPr>
            <w:rFonts w:ascii="Calibri" w:hAnsi="Calibri" w:cs="Calibri"/>
            <w:color w:val="0000FF"/>
          </w:rPr>
          <w:t>N 160-ФЗ</w:t>
        </w:r>
      </w:hyperlink>
      <w:r>
        <w:rPr>
          <w:rFonts w:ascii="Calibri" w:hAnsi="Calibri" w:cs="Calibri"/>
        </w:rPr>
        <w:t>,</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17.07.2009 </w:t>
      </w:r>
      <w:hyperlink r:id="rId8" w:history="1">
        <w:r>
          <w:rPr>
            <w:rFonts w:ascii="Calibri" w:hAnsi="Calibri" w:cs="Calibri"/>
            <w:color w:val="0000FF"/>
          </w:rPr>
          <w:t>N 147-ФЗ</w:t>
        </w:r>
      </w:hyperlink>
      <w:r>
        <w:rPr>
          <w:rFonts w:ascii="Calibri" w:hAnsi="Calibri" w:cs="Calibri"/>
        </w:rPr>
        <w:t xml:space="preserve">, от 17.06.2010 </w:t>
      </w:r>
      <w:hyperlink r:id="rId9"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28.11.2011 </w:t>
      </w:r>
      <w:hyperlink r:id="rId10" w:history="1">
        <w:r>
          <w:rPr>
            <w:rFonts w:ascii="Calibri" w:hAnsi="Calibri" w:cs="Calibri"/>
            <w:color w:val="0000FF"/>
          </w:rPr>
          <w:t>N 337-ФЗ</w:t>
        </w:r>
      </w:hyperlink>
      <w:r>
        <w:rPr>
          <w:rFonts w:ascii="Calibri" w:hAnsi="Calibri" w:cs="Calibri"/>
        </w:rPr>
        <w:t xml:space="preserve">, от 30.11.2011 </w:t>
      </w:r>
      <w:hyperlink r:id="rId11" w:history="1">
        <w:r>
          <w:rPr>
            <w:rFonts w:ascii="Calibri" w:hAnsi="Calibri" w:cs="Calibri"/>
            <w:color w:val="0000FF"/>
          </w:rPr>
          <w:t>N 362-ФЗ</w:t>
        </w:r>
      </w:hyperlink>
      <w:r>
        <w:rPr>
          <w:rFonts w:ascii="Calibri" w:hAnsi="Calibri" w:cs="Calibri"/>
        </w:rPr>
        <w:t>,</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10.07.2012 </w:t>
      </w:r>
      <w:hyperlink r:id="rId12" w:history="1">
        <w:r>
          <w:rPr>
            <w:rFonts w:ascii="Calibri" w:hAnsi="Calibri" w:cs="Calibri"/>
            <w:color w:val="0000FF"/>
          </w:rPr>
          <w:t>N 118-ФЗ</w:t>
        </w:r>
      </w:hyperlink>
      <w:r>
        <w:rPr>
          <w:rFonts w:ascii="Calibri" w:hAnsi="Calibri" w:cs="Calibri"/>
        </w:rPr>
        <w:t xml:space="preserve">, от 30.12.2012 </w:t>
      </w:r>
      <w:hyperlink r:id="rId13" w:history="1">
        <w:r>
          <w:rPr>
            <w:rFonts w:ascii="Calibri" w:hAnsi="Calibri" w:cs="Calibri"/>
            <w:color w:val="0000FF"/>
          </w:rPr>
          <w:t>N 294-ФЗ</w:t>
        </w:r>
      </w:hyperlink>
      <w:r>
        <w:rPr>
          <w:rFonts w:ascii="Calibri" w:hAnsi="Calibri" w:cs="Calibri"/>
        </w:rPr>
        <w:t xml:space="preserve"> (ред. 23.07.2013),</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30.12.2012 </w:t>
      </w:r>
      <w:hyperlink r:id="rId14" w:history="1">
        <w:r>
          <w:rPr>
            <w:rFonts w:ascii="Calibri" w:hAnsi="Calibri" w:cs="Calibri"/>
            <w:color w:val="0000FF"/>
          </w:rPr>
          <w:t>N 318-ФЗ</w:t>
        </w:r>
      </w:hyperlink>
      <w:r>
        <w:rPr>
          <w:rFonts w:ascii="Calibri" w:hAnsi="Calibri" w:cs="Calibri"/>
        </w:rPr>
        <w:t xml:space="preserve">, от 23.07.2013 </w:t>
      </w:r>
      <w:hyperlink r:id="rId15" w:history="1">
        <w:r>
          <w:rPr>
            <w:rFonts w:ascii="Calibri" w:hAnsi="Calibri" w:cs="Calibri"/>
            <w:color w:val="0000FF"/>
          </w:rPr>
          <w:t>N 241-ФЗ</w:t>
        </w:r>
      </w:hyperlink>
      <w:r>
        <w:rPr>
          <w:rFonts w:ascii="Calibri" w:hAnsi="Calibri" w:cs="Calibri"/>
        </w:rPr>
        <w:t>,</w:t>
      </w:r>
    </w:p>
    <w:p w:rsidR="00683FBC" w:rsidRDefault="00683FBC">
      <w:pPr>
        <w:widowControl w:val="0"/>
        <w:autoSpaceDE w:val="0"/>
        <w:autoSpaceDN w:val="0"/>
        <w:adjustRightInd w:val="0"/>
        <w:jc w:val="center"/>
        <w:rPr>
          <w:rFonts w:ascii="Calibri" w:hAnsi="Calibri" w:cs="Calibri"/>
        </w:rPr>
      </w:pPr>
      <w:r>
        <w:rPr>
          <w:rFonts w:ascii="Calibri" w:hAnsi="Calibri" w:cs="Calibri"/>
        </w:rPr>
        <w:t xml:space="preserve">от 28.12.2013 </w:t>
      </w:r>
      <w:hyperlink r:id="rId16" w:history="1">
        <w:r>
          <w:rPr>
            <w:rFonts w:ascii="Calibri" w:hAnsi="Calibri" w:cs="Calibri"/>
            <w:color w:val="0000FF"/>
          </w:rPr>
          <w:t>N 414-ФЗ</w:t>
        </w:r>
      </w:hyperlink>
      <w:r>
        <w:rPr>
          <w:rFonts w:ascii="Calibri" w:hAnsi="Calibri" w:cs="Calibri"/>
        </w:rPr>
        <w:t xml:space="preserve">, от 21.07.2014 </w:t>
      </w:r>
      <w:hyperlink r:id="rId17" w:history="1">
        <w:r>
          <w:rPr>
            <w:rFonts w:ascii="Calibri" w:hAnsi="Calibri" w:cs="Calibri"/>
            <w:color w:val="0000FF"/>
          </w:rPr>
          <w:t>N 224-ФЗ</w:t>
        </w:r>
      </w:hyperlink>
      <w:r>
        <w:rPr>
          <w:rFonts w:ascii="Calibri" w:hAnsi="Calibri" w:cs="Calibri"/>
        </w:rPr>
        <w:t>)</w:t>
      </w:r>
    </w:p>
    <w:p w:rsidR="00683FBC" w:rsidRDefault="00683FBC">
      <w:pPr>
        <w:widowControl w:val="0"/>
        <w:autoSpaceDE w:val="0"/>
        <w:autoSpaceDN w:val="0"/>
        <w:adjustRightInd w:val="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1" w:name="Par30"/>
      <w:bookmarkEnd w:id="1"/>
      <w:r>
        <w:rPr>
          <w:rFonts w:ascii="Calibri" w:hAnsi="Calibri" w:cs="Calibri"/>
        </w:rPr>
        <w:t>Статья 1. Предмет регулирования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18.07.2006 </w:t>
      </w:r>
      <w:hyperlink r:id="rId18" w:history="1">
        <w:r>
          <w:rPr>
            <w:rFonts w:ascii="Calibri" w:hAnsi="Calibri" w:cs="Calibri"/>
            <w:color w:val="0000FF"/>
          </w:rPr>
          <w:t>N 111-ФЗ</w:t>
        </w:r>
      </w:hyperlink>
      <w:r>
        <w:rPr>
          <w:rFonts w:ascii="Calibri" w:hAnsi="Calibri" w:cs="Calibri"/>
        </w:rPr>
        <w:t xml:space="preserve">, от 17.06.2010 </w:t>
      </w:r>
      <w:hyperlink r:id="rId19"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bookmarkStart w:id="2" w:name="Par34"/>
      <w:bookmarkEnd w:id="2"/>
      <w:r>
        <w:rPr>
          <w:rFonts w:ascii="Calibri" w:hAnsi="Calibri" w:cs="Calibri"/>
        </w:rPr>
        <w:t xml:space="preserve">2. Привлечение денежных средств граждан, связанное с возникающим у граждан правом собственности на жилые помещения в многоквартирных домах, которые на момент привлечения таких денежных средств граждан не введены в эксплуатацию в </w:t>
      </w:r>
      <w:hyperlink r:id="rId20"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 основании договора участия в долевом строительстве;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путем выпуска эмитентом, имеющим в собственности или на праве аренды, праве субаренды земельный участок и получившим в установленном </w:t>
      </w:r>
      <w:hyperlink r:id="rId21" w:history="1">
        <w:r>
          <w:rPr>
            <w:rFonts w:ascii="Calibri" w:hAnsi="Calibri" w:cs="Calibri"/>
            <w:color w:val="0000FF"/>
          </w:rPr>
          <w:t>порядке</w:t>
        </w:r>
      </w:hyperlink>
      <w:r>
        <w:rPr>
          <w:rFonts w:ascii="Calibri" w:hAnsi="Calibri" w:cs="Calibri"/>
        </w:rPr>
        <w:t xml:space="preserve"> разрешение на строительство на этом земельном участке многоквартирного дома,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Российской Федерации о ценных бумагах;</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жилищно-строительными и жилищными накопительными кооперативами в соответствии с федеральными законами, регулирующими деятельность таких кооперативов.</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22"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2.1. Запрещается привлечение денежных средств граждан для строительства в нарушение требований, установленных </w:t>
      </w:r>
      <w:hyperlink w:anchor="Par34" w:history="1">
        <w:r>
          <w:rPr>
            <w:rFonts w:ascii="Calibri" w:hAnsi="Calibri" w:cs="Calibri"/>
            <w:color w:val="0000FF"/>
          </w:rPr>
          <w:t>частью 2</w:t>
        </w:r>
      </w:hyperlink>
      <w:r>
        <w:rPr>
          <w:rFonts w:ascii="Calibri" w:hAnsi="Calibri" w:cs="Calibri"/>
        </w:rPr>
        <w:t xml:space="preserve"> настоящей статьи. Сделка по привлечению денежных средств граждан для строительства, совершенная в нарушение требований, установленных </w:t>
      </w:r>
      <w:hyperlink w:anchor="Par34" w:history="1">
        <w:r>
          <w:rPr>
            <w:rFonts w:ascii="Calibri" w:hAnsi="Calibri" w:cs="Calibri"/>
            <w:color w:val="0000FF"/>
          </w:rPr>
          <w:t>частью 2</w:t>
        </w:r>
      </w:hyperlink>
      <w:r>
        <w:rPr>
          <w:rFonts w:ascii="Calibri" w:hAnsi="Calibri" w:cs="Calibri"/>
        </w:rPr>
        <w:t xml:space="preserve"> настоящей статьи, может быть признана судом недействительной только по иску гражданина, заключившего такую сделку.</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23" w:history="1">
        <w:r>
          <w:rPr>
            <w:rFonts w:ascii="Calibri" w:hAnsi="Calibri" w:cs="Calibri"/>
            <w:color w:val="0000FF"/>
          </w:rPr>
          <w:t>законом</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83FBC" w:rsidRDefault="00683FBC">
      <w:pPr>
        <w:widowControl w:val="0"/>
        <w:autoSpaceDE w:val="0"/>
        <w:autoSpaceDN w:val="0"/>
        <w:adjustRightInd w:val="0"/>
        <w:jc w:val="both"/>
        <w:rPr>
          <w:rFonts w:ascii="Calibri" w:hAnsi="Calibri" w:cs="Calibri"/>
        </w:rPr>
      </w:pPr>
      <w:r>
        <w:rPr>
          <w:rFonts w:ascii="Calibri" w:hAnsi="Calibri" w:cs="Calibri"/>
        </w:rPr>
        <w:lastRenderedPageBreak/>
        <w:t xml:space="preserve">(часть 2.2 введена Федеральным </w:t>
      </w:r>
      <w:hyperlink r:id="rId25" w:history="1">
        <w:r>
          <w:rPr>
            <w:rFonts w:ascii="Calibri" w:hAnsi="Calibri" w:cs="Calibri"/>
            <w:color w:val="0000FF"/>
          </w:rPr>
          <w:t>законом</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26" w:history="1">
        <w:r>
          <w:rPr>
            <w:rFonts w:ascii="Calibri" w:hAnsi="Calibri" w:cs="Calibri"/>
            <w:color w:val="0000FF"/>
          </w:rPr>
          <w:t>кодексом</w:t>
        </w:r>
      </w:hyperlink>
      <w:r>
        <w:rPr>
          <w:rFonts w:ascii="Calibri" w:hAnsi="Calibri" w:cs="Calibri"/>
        </w:rPr>
        <w:t xml:space="preserve"> Российской Федерации и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третья введена Федеральным </w:t>
      </w:r>
      <w:hyperlink r:id="rId28"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3" w:name="Par46"/>
      <w:bookmarkEnd w:id="3"/>
      <w:r>
        <w:rPr>
          <w:rFonts w:ascii="Calibri" w:hAnsi="Calibri" w:cs="Calibri"/>
        </w:rPr>
        <w:t>Статья 2. Основные понятия, используемые в настоящем Федеральном законе</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застройщик - юридическое лицо независимо от его организационно-правовой формы, имеющее в собственности или на праве аренды, на праве субаренды либо в предусмотренных Федеральным </w:t>
      </w:r>
      <w:hyperlink r:id="rId29"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случаях на праве безвозмездного срочного пользования земельный участок и привлекающее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30" w:history="1">
        <w:r>
          <w:rPr>
            <w:rFonts w:ascii="Calibri" w:hAnsi="Calibri" w:cs="Calibri"/>
            <w:color w:val="0000FF"/>
          </w:rPr>
          <w:t>закона</w:t>
        </w:r>
      </w:hyperlink>
      <w:r>
        <w:rPr>
          <w:rFonts w:ascii="Calibri" w:hAnsi="Calibri" w:cs="Calibri"/>
        </w:rPr>
        <w:t xml:space="preserve"> от 10.07.2012 N 118-ФЗ)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объект долевого строительства - жилое или нежилое помещение, общее имущество в многоквартирном доме и (или) ином объекте недвижимости, подлежащие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входящие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4" w:name="Par54"/>
      <w:bookmarkEnd w:id="4"/>
      <w:r>
        <w:rPr>
          <w:rFonts w:ascii="Calibri" w:hAnsi="Calibri" w:cs="Calibri"/>
        </w:rP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32" w:history="1">
        <w:r>
          <w:rPr>
            <w:rFonts w:ascii="Calibri" w:hAnsi="Calibri" w:cs="Calibri"/>
            <w:color w:val="0000FF"/>
          </w:rPr>
          <w:t>порядке</w:t>
        </w:r>
      </w:hyperlink>
      <w:r>
        <w:rPr>
          <w:rFonts w:ascii="Calibri" w:hAnsi="Calibri" w:cs="Calibri"/>
        </w:rP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33"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договора безвозмездного срочного пользования таким земельным участком.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34" w:history="1">
        <w:r>
          <w:rPr>
            <w:rFonts w:ascii="Calibri" w:hAnsi="Calibri" w:cs="Calibri"/>
            <w:color w:val="0000FF"/>
          </w:rPr>
          <w:t>закона</w:t>
        </w:r>
      </w:hyperlink>
      <w:r>
        <w:rPr>
          <w:rFonts w:ascii="Calibri" w:hAnsi="Calibri" w:cs="Calibri"/>
        </w:rPr>
        <w:t xml:space="preserve"> от 10.07.2012 N 118-ФЗ)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Право на привлечение денежных средств граждан для строительства (создания) многоквартирного дома с принятием на себя обязательств, после исполнения которых у гражданина возникает право собственности на жилое помещение в строящемся (создаваемом) многоквартирном доме, имеют отвечающие требованиям настоящего Федерального закона застройщики на основании договора участия в долевом строительстве.</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ar34" w:history="1">
        <w:r>
          <w:rPr>
            <w:rFonts w:ascii="Calibri" w:hAnsi="Calibri" w:cs="Calibri"/>
            <w:color w:val="0000FF"/>
          </w:rPr>
          <w:t>частью 2 статьи 1</w:t>
        </w:r>
      </w:hyperlink>
      <w:r>
        <w:rPr>
          <w:rFonts w:ascii="Calibri" w:hAnsi="Calibri" w:cs="Calibri"/>
        </w:rP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36" w:history="1">
        <w:r>
          <w:rPr>
            <w:rFonts w:ascii="Calibri" w:hAnsi="Calibri" w:cs="Calibri"/>
            <w:color w:val="0000FF"/>
          </w:rPr>
          <w:t>статьей 395</w:t>
        </w:r>
      </w:hyperlink>
      <w:r>
        <w:rPr>
          <w:rFonts w:ascii="Calibri" w:hAnsi="Calibri" w:cs="Calibri"/>
        </w:rP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3 в ред. Федерального </w:t>
      </w:r>
      <w:hyperlink r:id="rId37"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 w:name="Par63"/>
      <w:bookmarkEnd w:id="5"/>
      <w:r>
        <w:rPr>
          <w:rFonts w:ascii="Calibri" w:hAnsi="Calibri" w:cs="Calibri"/>
        </w:rPr>
        <w:t>Статья 4. Договор участия в долевом строительстве</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По договору участия в долевом строительстве (далее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Правительство Российской Федерации вправе издавать правила, обязательные для сторон договора при его заключении и исполнении.</w:t>
      </w:r>
    </w:p>
    <w:p w:rsidR="00683FBC" w:rsidRDefault="00683FBC">
      <w:pPr>
        <w:widowControl w:val="0"/>
        <w:autoSpaceDE w:val="0"/>
        <w:autoSpaceDN w:val="0"/>
        <w:adjustRightInd w:val="0"/>
        <w:ind w:firstLine="540"/>
        <w:jc w:val="both"/>
        <w:rPr>
          <w:rFonts w:ascii="Calibri" w:hAnsi="Calibri" w:cs="Calibri"/>
        </w:rPr>
      </w:pPr>
      <w:bookmarkStart w:id="6" w:name="Par67"/>
      <w:bookmarkEnd w:id="6"/>
      <w:r>
        <w:rPr>
          <w:rFonts w:ascii="Calibri" w:hAnsi="Calibri" w:cs="Calibri"/>
        </w:rPr>
        <w:t xml:space="preserve">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w:t>
      </w:r>
      <w:hyperlink w:anchor="Par526" w:history="1">
        <w:r>
          <w:rPr>
            <w:rFonts w:ascii="Calibri" w:hAnsi="Calibri" w:cs="Calibri"/>
            <w:color w:val="0000FF"/>
          </w:rPr>
          <w:t>законом</w:t>
        </w:r>
      </w:hyperlink>
      <w:r>
        <w:rPr>
          <w:rFonts w:ascii="Calibri" w:hAnsi="Calibri" w:cs="Calibri"/>
        </w:rPr>
        <w:t>.</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17.07.2009 N 147-ФЗ)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Действие положений статьи 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39" w:history="1">
        <w:r>
          <w:rPr>
            <w:rFonts w:ascii="Calibri" w:hAnsi="Calibri" w:cs="Calibri"/>
            <w:color w:val="0000FF"/>
          </w:rPr>
          <w:t>вступления</w:t>
        </w:r>
      </w:hyperlink>
      <w:r>
        <w:rPr>
          <w:rFonts w:ascii="Calibri" w:hAnsi="Calibri" w:cs="Calibri"/>
        </w:rPr>
        <w:t xml:space="preserve"> в силу </w:t>
      </w:r>
      <w:hyperlink r:id="rId40" w:history="1">
        <w:r>
          <w:rPr>
            <w:rFonts w:ascii="Calibri" w:hAnsi="Calibri" w:cs="Calibri"/>
            <w:color w:val="0000FF"/>
          </w:rPr>
          <w:t>статей 1</w:t>
        </w:r>
      </w:hyperlink>
      <w:r>
        <w:rPr>
          <w:rFonts w:ascii="Calibri" w:hAnsi="Calibri" w:cs="Calibri"/>
        </w:rPr>
        <w:t xml:space="preserve">, </w:t>
      </w:r>
      <w:hyperlink r:id="rId41" w:history="1">
        <w:r>
          <w:rPr>
            <w:rFonts w:ascii="Calibri" w:hAnsi="Calibri" w:cs="Calibri"/>
            <w:color w:val="0000FF"/>
          </w:rPr>
          <w:t>3</w:t>
        </w:r>
      </w:hyperlink>
      <w:r>
        <w:rPr>
          <w:rFonts w:ascii="Calibri" w:hAnsi="Calibri" w:cs="Calibri"/>
        </w:rPr>
        <w:t xml:space="preserve"> - </w:t>
      </w:r>
      <w:hyperlink r:id="rId42"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43" w:history="1">
        <w:r>
          <w:rPr>
            <w:rFonts w:ascii="Calibri" w:hAnsi="Calibri" w:cs="Calibri"/>
            <w:color w:val="0000FF"/>
          </w:rPr>
          <w:t>закон</w:t>
        </w:r>
      </w:hyperlink>
      <w:r>
        <w:rPr>
          <w:rFonts w:ascii="Calibri" w:hAnsi="Calibri" w:cs="Calibri"/>
        </w:rPr>
        <w:t xml:space="preserve"> от 30.12.2012 N 294-ФЗ).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bookmarkStart w:id="7" w:name="Par73"/>
      <w:bookmarkEnd w:id="7"/>
      <w:r>
        <w:rPr>
          <w:rFonts w:ascii="Calibri" w:hAnsi="Calibri" w:cs="Calibri"/>
        </w:rPr>
        <w:t>4. Договор должен содержать:</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срок передачи застройщиком объекта долевого строительства участнику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цену договора, сроки и порядок ее уплаты;</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Правительства РФ от 27.10.2005 N 645 утверждены </w:t>
      </w:r>
      <w:hyperlink r:id="rId44" w:history="1">
        <w:r>
          <w:rPr>
            <w:rFonts w:ascii="Calibri" w:hAnsi="Calibri" w:cs="Calibri"/>
            <w:color w:val="0000FF"/>
          </w:rPr>
          <w:t>Правила</w:t>
        </w:r>
      </w:hyperlink>
      <w:r>
        <w:rPr>
          <w:rFonts w:ascii="Calibri" w:hAnsi="Calibri" w:cs="Calibri"/>
        </w:rPr>
        <w:t xml:space="preserve">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 </w:t>
      </w:r>
      <w:hyperlink r:id="rId45" w:history="1">
        <w:r>
          <w:rPr>
            <w:rFonts w:ascii="Calibri" w:hAnsi="Calibri" w:cs="Calibri"/>
            <w:color w:val="0000FF"/>
          </w:rPr>
          <w:t>формы</w:t>
        </w:r>
      </w:hyperlink>
      <w:r>
        <w:rPr>
          <w:rFonts w:ascii="Calibri" w:hAnsi="Calibri" w:cs="Calibri"/>
        </w:rPr>
        <w:t xml:space="preserve"> отчетности.</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гарантийный срок на объект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способы обеспечения исполнения застройщиком обязательств по договору.</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5 введен Федеральным </w:t>
      </w:r>
      <w:hyperlink r:id="rId46" w:history="1">
        <w:r>
          <w:rPr>
            <w:rFonts w:ascii="Calibri" w:hAnsi="Calibri" w:cs="Calibri"/>
            <w:color w:val="0000FF"/>
          </w:rPr>
          <w:t>законом</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При отсутствии в договоре условий, предусмотренных </w:t>
      </w:r>
      <w:hyperlink w:anchor="Par73" w:history="1">
        <w:r>
          <w:rPr>
            <w:rFonts w:ascii="Calibri" w:hAnsi="Calibri" w:cs="Calibri"/>
            <w:color w:val="0000FF"/>
          </w:rPr>
          <w:t>частью 4</w:t>
        </w:r>
      </w:hyperlink>
      <w:r>
        <w:rPr>
          <w:rFonts w:ascii="Calibri" w:hAnsi="Calibri" w:cs="Calibri"/>
        </w:rPr>
        <w:t xml:space="preserve"> настоящей статьи, такой договор считается незаключенным.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47" w:history="1">
        <w:r>
          <w:rPr>
            <w:rFonts w:ascii="Calibri" w:hAnsi="Calibri" w:cs="Calibri"/>
            <w:color w:val="0000FF"/>
          </w:rPr>
          <w:t>кодексом</w:t>
        </w:r>
      </w:hyperlink>
      <w:r>
        <w:rPr>
          <w:rFonts w:ascii="Calibri" w:hAnsi="Calibri" w:cs="Calibri"/>
        </w:rPr>
        <w:t xml:space="preserve">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48" w:history="1">
        <w:r>
          <w:rPr>
            <w:rFonts w:ascii="Calibri" w:hAnsi="Calibri" w:cs="Calibri"/>
            <w:color w:val="0000FF"/>
          </w:rPr>
          <w:t>законодательство</w:t>
        </w:r>
      </w:hyperlink>
      <w:r>
        <w:rPr>
          <w:rFonts w:ascii="Calibri" w:hAnsi="Calibri" w:cs="Calibri"/>
        </w:rPr>
        <w:t xml:space="preserve"> Российской Федерации о защите прав потребителей в части, не урегулированной настоящим Федеральным законом.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10. В случаях, предусмотренных Федеральным </w:t>
      </w:r>
      <w:hyperlink r:id="rId49"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50" w:history="1">
        <w:r>
          <w:rPr>
            <w:rFonts w:ascii="Calibri" w:hAnsi="Calibri" w:cs="Calibri"/>
            <w:color w:val="0000FF"/>
          </w:rPr>
          <w:t>условиям</w:t>
        </w:r>
      </w:hyperlink>
      <w:r>
        <w:rPr>
          <w:rFonts w:ascii="Calibri" w:hAnsi="Calibri" w:cs="Calibri"/>
        </w:rPr>
        <w:t xml:space="preserve"> отнесения этих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 xml:space="preserve">строительства, архитектуры, градостроительства, должны содержать сведения, установленные указанным Федеральным </w:t>
      </w:r>
      <w:hyperlink r:id="rId51" w:history="1">
        <w:r>
          <w:rPr>
            <w:rFonts w:ascii="Calibri" w:hAnsi="Calibri" w:cs="Calibri"/>
            <w:color w:val="0000FF"/>
          </w:rPr>
          <w:t>законом</w:t>
        </w:r>
      </w:hyperlink>
      <w:r>
        <w:rPr>
          <w:rFonts w:ascii="Calibri" w:hAnsi="Calibri" w:cs="Calibri"/>
        </w:rPr>
        <w:t>.</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10 введена Федеральным </w:t>
      </w:r>
      <w:hyperlink r:id="rId52" w:history="1">
        <w:r>
          <w:rPr>
            <w:rFonts w:ascii="Calibri" w:hAnsi="Calibri" w:cs="Calibri"/>
            <w:color w:val="0000FF"/>
          </w:rPr>
          <w:t>законом</w:t>
        </w:r>
      </w:hyperlink>
      <w:r>
        <w:rPr>
          <w:rFonts w:ascii="Calibri" w:hAnsi="Calibri" w:cs="Calibri"/>
        </w:rPr>
        <w:t xml:space="preserve"> от 10.07.2012 N 118-ФЗ)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10.1. В случае, если застройщиком является юридическое лицо, заключившее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договоре участия в долевом строительстве, заключенном этим застройщиком в отношении жилого помещения, соответствующего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участником долевого строительства, который является гражданином,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наряду с предусмотренными </w:t>
      </w:r>
      <w:hyperlink w:anchor="Par73" w:history="1">
        <w:r>
          <w:rPr>
            <w:rFonts w:ascii="Calibri" w:hAnsi="Calibri" w:cs="Calibri"/>
            <w:color w:val="0000FF"/>
          </w:rPr>
          <w:t>частью 4</w:t>
        </w:r>
      </w:hyperlink>
      <w:r>
        <w:rPr>
          <w:rFonts w:ascii="Calibri" w:hAnsi="Calibri" w:cs="Calibri"/>
        </w:rPr>
        <w:t xml:space="preserve"> настоящей статьи условиями указываются: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сведения о том, что жилое помещение, являющееся объектом долевого строительства, соответствует условиям отнесения к жилью экономического класса и создается застройщиком, являющимся лицом,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сведения о реквизитах и сторонах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цена договора участия в долевом строительстве в расчете на один квадратный метр общей площади объекта долевого строительства, которая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w:t>
      </w:r>
      <w:hyperlink r:id="rId53" w:history="1">
        <w:r>
          <w:rPr>
            <w:rFonts w:ascii="Calibri" w:hAnsi="Calibri" w:cs="Calibri"/>
            <w:color w:val="0000FF"/>
          </w:rPr>
          <w:t>частями 24</w:t>
        </w:r>
      </w:hyperlink>
      <w:r>
        <w:rPr>
          <w:rFonts w:ascii="Calibri" w:hAnsi="Calibri" w:cs="Calibri"/>
        </w:rPr>
        <w:t xml:space="preserve"> - </w:t>
      </w:r>
      <w:hyperlink r:id="rId54" w:history="1">
        <w:r>
          <w:rPr>
            <w:rFonts w:ascii="Calibri" w:hAnsi="Calibri" w:cs="Calibri"/>
            <w:color w:val="0000FF"/>
          </w:rPr>
          <w:t>26 статьи 46.7</w:t>
        </w:r>
      </w:hyperlink>
      <w:r>
        <w:rPr>
          <w:rFonts w:ascii="Calibri" w:hAnsi="Calibri" w:cs="Calibri"/>
        </w:rPr>
        <w:t xml:space="preserve"> Градостроительного кодекса Российской Федерации, начальную цену предмета такого аукциона.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10.1 введена Федеральным </w:t>
      </w:r>
      <w:hyperlink r:id="rId55" w:history="1">
        <w:r>
          <w:rPr>
            <w:rFonts w:ascii="Calibri" w:hAnsi="Calibri" w:cs="Calibri"/>
            <w:color w:val="0000FF"/>
          </w:rPr>
          <w:t>законом</w:t>
        </w:r>
      </w:hyperlink>
      <w:r>
        <w:rPr>
          <w:rFonts w:ascii="Calibri" w:hAnsi="Calibri" w:cs="Calibri"/>
        </w:rPr>
        <w:t xml:space="preserve"> от 21.07.2014 N 224-ФЗ)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10.2. Обязательным приложением к указанному в части 10.1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w:t>
      </w:r>
      <w:hyperlink r:id="rId56" w:history="1">
        <w:r>
          <w:rPr>
            <w:rFonts w:ascii="Calibri" w:hAnsi="Calibri" w:cs="Calibri"/>
            <w:color w:val="0000FF"/>
          </w:rPr>
          <w:t>частями 24</w:t>
        </w:r>
      </w:hyperlink>
      <w:r>
        <w:rPr>
          <w:rFonts w:ascii="Calibri" w:hAnsi="Calibri" w:cs="Calibri"/>
        </w:rPr>
        <w:t xml:space="preserve"> - </w:t>
      </w:r>
      <w:hyperlink r:id="rId57" w:history="1">
        <w:r>
          <w:rPr>
            <w:rFonts w:ascii="Calibri" w:hAnsi="Calibri" w:cs="Calibri"/>
            <w:color w:val="0000FF"/>
          </w:rPr>
          <w:t>26 статьи 46.7</w:t>
        </w:r>
      </w:hyperlink>
      <w:r>
        <w:rPr>
          <w:rFonts w:ascii="Calibri" w:hAnsi="Calibri" w:cs="Calibri"/>
        </w:rPr>
        <w:t xml:space="preserve"> Градостроительного кодекса Российской Федерации, извещение о проведении такого аукциона.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10.2 введена Федеральным </w:t>
      </w:r>
      <w:hyperlink r:id="rId58" w:history="1">
        <w:r>
          <w:rPr>
            <w:rFonts w:ascii="Calibri" w:hAnsi="Calibri" w:cs="Calibri"/>
            <w:color w:val="0000FF"/>
          </w:rPr>
          <w:t>законом</w:t>
        </w:r>
      </w:hyperlink>
      <w:r>
        <w:rPr>
          <w:rFonts w:ascii="Calibri" w:hAnsi="Calibri" w:cs="Calibri"/>
        </w:rPr>
        <w:t xml:space="preserve"> от 21.07.2014 N 224-ФЗ)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8" w:name="Par99"/>
      <w:bookmarkEnd w:id="8"/>
      <w:r>
        <w:rPr>
          <w:rFonts w:ascii="Calibri" w:hAnsi="Calibri" w:cs="Calibri"/>
        </w:rPr>
        <w:t>Статья 5. Цена договора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в договоре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Уплата цены договора производится путем внесения платежей единовременно или в установленный договором период, исчисляемый годами, месяцами или неделями.</w:t>
      </w:r>
    </w:p>
    <w:p w:rsidR="00683FBC" w:rsidRDefault="00683FBC">
      <w:pPr>
        <w:widowControl w:val="0"/>
        <w:autoSpaceDE w:val="0"/>
        <w:autoSpaceDN w:val="0"/>
        <w:adjustRightInd w:val="0"/>
        <w:ind w:firstLine="540"/>
        <w:jc w:val="both"/>
        <w:rPr>
          <w:rFonts w:ascii="Calibri" w:hAnsi="Calibri" w:cs="Calibri"/>
        </w:rPr>
      </w:pPr>
      <w:bookmarkStart w:id="9" w:name="Par104"/>
      <w:bookmarkEnd w:id="9"/>
      <w:r>
        <w:rPr>
          <w:rFonts w:ascii="Calibri" w:hAnsi="Calibri" w:cs="Calibri"/>
        </w:rP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ar151"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18.07.2006 </w:t>
      </w:r>
      <w:hyperlink r:id="rId59" w:history="1">
        <w:r>
          <w:rPr>
            <w:rFonts w:ascii="Calibri" w:hAnsi="Calibri" w:cs="Calibri"/>
            <w:color w:val="0000FF"/>
          </w:rPr>
          <w:t>N 111-ФЗ</w:t>
        </w:r>
      </w:hyperlink>
      <w:r>
        <w:rPr>
          <w:rFonts w:ascii="Calibri" w:hAnsi="Calibri" w:cs="Calibri"/>
        </w:rPr>
        <w:t xml:space="preserve">, от 17.06.2010 </w:t>
      </w:r>
      <w:hyperlink r:id="rId60"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bookmarkStart w:id="10" w:name="Par106"/>
      <w:bookmarkEnd w:id="10"/>
      <w:r>
        <w:rPr>
          <w:rFonts w:ascii="Calibri" w:hAnsi="Calibri" w:cs="Calibri"/>
        </w:rP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w:t>
      </w:r>
      <w:r>
        <w:rPr>
          <w:rFonts w:ascii="Calibri" w:hAnsi="Calibri" w:cs="Calibri"/>
        </w:rPr>
        <w:lastRenderedPageBreak/>
        <w:t xml:space="preserve">порядке, предусмотренном </w:t>
      </w:r>
      <w:hyperlink w:anchor="Par151"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18.07.2006 </w:t>
      </w:r>
      <w:hyperlink r:id="rId61" w:history="1">
        <w:r>
          <w:rPr>
            <w:rFonts w:ascii="Calibri" w:hAnsi="Calibri" w:cs="Calibri"/>
            <w:color w:val="0000FF"/>
          </w:rPr>
          <w:t>N 111-ФЗ</w:t>
        </w:r>
      </w:hyperlink>
      <w:r>
        <w:rPr>
          <w:rFonts w:ascii="Calibri" w:hAnsi="Calibri" w:cs="Calibri"/>
        </w:rPr>
        <w:t xml:space="preserve">, от 17.06.2010 </w:t>
      </w:r>
      <w:hyperlink r:id="rId62"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bookmarkStart w:id="11" w:name="Par108"/>
      <w:bookmarkEnd w:id="11"/>
      <w:r>
        <w:rPr>
          <w:rFonts w:ascii="Calibri" w:hAnsi="Calibri" w:cs="Calibri"/>
        </w:rP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6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12" w:name="Par111"/>
      <w:bookmarkEnd w:id="12"/>
      <w:r>
        <w:rPr>
          <w:rFonts w:ascii="Calibri" w:hAnsi="Calibri" w:cs="Calibri"/>
        </w:rPr>
        <w:t>Статья 6. Срок передачи застройщиком объекта долевого строительства участнику долевого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ar117" w:history="1">
        <w:r>
          <w:rPr>
            <w:rFonts w:ascii="Calibri" w:hAnsi="Calibri" w:cs="Calibri"/>
            <w:color w:val="0000FF"/>
          </w:rPr>
          <w:t>частью 3</w:t>
        </w:r>
      </w:hyperlink>
      <w:r>
        <w:rPr>
          <w:rFonts w:ascii="Calibri" w:hAnsi="Calibri" w:cs="Calibri"/>
        </w:rPr>
        <w:t xml:space="preserve"> настоящей статьи.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первая в ред. Федерального </w:t>
      </w:r>
      <w:hyperlink r:id="rId65"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6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13" w:name="Par117"/>
      <w:bookmarkEnd w:id="13"/>
      <w:r>
        <w:rPr>
          <w:rFonts w:ascii="Calibri" w:hAnsi="Calibri" w:cs="Calibri"/>
        </w:rP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68" w:history="1">
        <w:r>
          <w:rPr>
            <w:rFonts w:ascii="Calibri" w:hAnsi="Calibri" w:cs="Calibri"/>
            <w:color w:val="0000FF"/>
          </w:rPr>
          <w:t>кодексом</w:t>
        </w:r>
      </w:hyperlink>
      <w:r>
        <w:rPr>
          <w:rFonts w:ascii="Calibri" w:hAnsi="Calibri" w:cs="Calibri"/>
        </w:rPr>
        <w:t xml:space="preserve"> Российской Федерации.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14" w:name="Par119"/>
      <w:bookmarkEnd w:id="14"/>
      <w:r>
        <w:rPr>
          <w:rFonts w:ascii="Calibri" w:hAnsi="Calibri" w:cs="Calibri"/>
        </w:rPr>
        <w:t>Статья 7. Гарантии качества, предусмотренные договором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15" w:name="Par121"/>
      <w:bookmarkEnd w:id="15"/>
      <w:r>
        <w:rPr>
          <w:rFonts w:ascii="Calibri" w:hAnsi="Calibri" w:cs="Calibri"/>
        </w:rP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16" w:name="Par123"/>
      <w:bookmarkEnd w:id="16"/>
      <w:r>
        <w:rPr>
          <w:rFonts w:ascii="Calibri" w:hAnsi="Calibri" w:cs="Calibri"/>
        </w:rP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ar121" w:history="1">
        <w:r>
          <w:rPr>
            <w:rFonts w:ascii="Calibri" w:hAnsi="Calibri" w:cs="Calibri"/>
            <w:color w:val="0000FF"/>
          </w:rPr>
          <w:t>части 1</w:t>
        </w:r>
      </w:hyperlink>
      <w:r>
        <w:rPr>
          <w:rFonts w:ascii="Calibri" w:hAnsi="Calibri" w:cs="Calibri"/>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безвозмездного устранения недостатков в разумный срок;</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соразмерного уменьшения цены договора;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возмещения своих расходов на устранение недостатков.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В случае существенного нарушения требований к качеству объекта долевого строительства или </w:t>
      </w:r>
      <w:proofErr w:type="spellStart"/>
      <w:r>
        <w:rPr>
          <w:rFonts w:ascii="Calibri" w:hAnsi="Calibri" w:cs="Calibri"/>
        </w:rPr>
        <w:t>неустранения</w:t>
      </w:r>
      <w:proofErr w:type="spellEnd"/>
      <w:r>
        <w:rPr>
          <w:rFonts w:ascii="Calibri" w:hAnsi="Calibri" w:cs="Calibri"/>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w:t>
      </w:r>
      <w:hyperlink w:anchor="Par168"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Условия договора об освобождении застройщика от ответственности за недостатки объекта долевого строительства являются ничтожными.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w:t>
      </w:r>
      <w:r>
        <w:rPr>
          <w:rFonts w:ascii="Calibri" w:hAnsi="Calibri" w:cs="Calibri"/>
        </w:rPr>
        <w:lastRenderedPageBreak/>
        <w:t>входящего в состав такого объекта долевого строительства, участнику долевого строительства, если иное не предусмотрено договором.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73" w:history="1">
        <w:r>
          <w:rPr>
            <w:rFonts w:ascii="Calibri" w:hAnsi="Calibri" w:cs="Calibri"/>
            <w:color w:val="0000FF"/>
          </w:rPr>
          <w:t>законом</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седьмая введена Федеральным </w:t>
      </w:r>
      <w:hyperlink r:id="rId74"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17" w:name="Par139"/>
      <w:bookmarkEnd w:id="17"/>
      <w:r>
        <w:rPr>
          <w:rFonts w:ascii="Calibri" w:hAnsi="Calibri" w:cs="Calibri"/>
        </w:rPr>
        <w:t>Статья 8. Передача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Передача объекта долевого строительства осуществляется не ранее чем после получения в установленном </w:t>
      </w:r>
      <w:hyperlink r:id="rId75" w:history="1">
        <w:r>
          <w:rPr>
            <w:rFonts w:ascii="Calibri" w:hAnsi="Calibri" w:cs="Calibri"/>
            <w:color w:val="0000FF"/>
          </w:rPr>
          <w:t>порядке</w:t>
        </w:r>
      </w:hyperlink>
      <w:r>
        <w:rPr>
          <w:rFonts w:ascii="Calibri" w:hAnsi="Calibri" w:cs="Calibri"/>
        </w:rPr>
        <w:t xml:space="preserve"> разрешения на ввод в эксплуатацию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bookmarkStart w:id="18" w:name="Par143"/>
      <w:bookmarkEnd w:id="18"/>
      <w:r>
        <w:rPr>
          <w:rFonts w:ascii="Calibri" w:hAnsi="Calibri" w:cs="Calibri"/>
        </w:rP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19" w:name="Par145"/>
      <w:bookmarkEnd w:id="19"/>
      <w:r>
        <w:rPr>
          <w:rFonts w:ascii="Calibri" w:hAnsi="Calibri" w:cs="Calibri"/>
        </w:rP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ar148" w:history="1">
        <w:r>
          <w:rPr>
            <w:rFonts w:ascii="Calibri" w:hAnsi="Calibri" w:cs="Calibri"/>
            <w:color w:val="0000FF"/>
          </w:rPr>
          <w:t>частью 6</w:t>
        </w:r>
      </w:hyperlink>
      <w:r>
        <w:rPr>
          <w:rFonts w:ascii="Calibri" w:hAnsi="Calibri" w:cs="Calibri"/>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четвертая в ред. Федерального </w:t>
      </w:r>
      <w:hyperlink r:id="rId77"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20" w:name="Par147"/>
      <w:bookmarkEnd w:id="20"/>
      <w:r>
        <w:rPr>
          <w:rFonts w:ascii="Calibri" w:hAnsi="Calibri" w:cs="Calibri"/>
        </w:rP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части 1 </w:t>
      </w:r>
      <w:hyperlink w:anchor="Par121" w:history="1">
        <w:r>
          <w:rPr>
            <w:rFonts w:ascii="Calibri" w:hAnsi="Calibri" w:cs="Calibri"/>
            <w:color w:val="0000FF"/>
          </w:rPr>
          <w:t>статьи 7</w:t>
        </w:r>
      </w:hyperlink>
      <w:r>
        <w:rPr>
          <w:rFonts w:ascii="Calibri" w:hAnsi="Calibri" w:cs="Calibri"/>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частью 2 </w:t>
      </w:r>
      <w:hyperlink w:anchor="Par123"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bookmarkStart w:id="21" w:name="Par148"/>
      <w:bookmarkEnd w:id="21"/>
      <w:r>
        <w:rPr>
          <w:rFonts w:ascii="Calibri" w:hAnsi="Calibri" w:cs="Calibri"/>
        </w:rPr>
        <w:t xml:space="preserve">6. Если иное не установлено договором, при уклонении участника долевого строительства от принятия </w:t>
      </w:r>
      <w:r>
        <w:rPr>
          <w:rFonts w:ascii="Calibri" w:hAnsi="Calibri" w:cs="Calibri"/>
        </w:rPr>
        <w:lastRenderedPageBreak/>
        <w:t xml:space="preserve">объекта долевого строительства в предусмотренный </w:t>
      </w:r>
      <w:hyperlink w:anchor="Par145" w:history="1">
        <w:r>
          <w:rPr>
            <w:rFonts w:ascii="Calibri" w:hAnsi="Calibri" w:cs="Calibri"/>
            <w:color w:val="0000FF"/>
          </w:rPr>
          <w:t>частью 4</w:t>
        </w:r>
      </w:hyperlink>
      <w:r>
        <w:rPr>
          <w:rFonts w:ascii="Calibri" w:hAnsi="Calibri" w:cs="Calibri"/>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ar147" w:history="1">
        <w:r>
          <w:rPr>
            <w:rFonts w:ascii="Calibri" w:hAnsi="Calibri" w:cs="Calibri"/>
            <w:color w:val="0000FF"/>
          </w:rPr>
          <w:t>части 5</w:t>
        </w:r>
      </w:hyperlink>
      <w:r>
        <w:rPr>
          <w:rFonts w:ascii="Calibri" w:hAnsi="Calibri" w:cs="Calibri"/>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ar143" w:history="1">
        <w:r>
          <w:rPr>
            <w:rFonts w:ascii="Calibri" w:hAnsi="Calibri" w:cs="Calibri"/>
            <w:color w:val="0000FF"/>
          </w:rPr>
          <w:t>части 3</w:t>
        </w:r>
      </w:hyperlink>
      <w:r>
        <w:rPr>
          <w:rFonts w:ascii="Calibri" w:hAnsi="Calibri" w:cs="Calibri"/>
        </w:rP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ar145" w:history="1">
        <w:r>
          <w:rPr>
            <w:rFonts w:ascii="Calibri" w:hAnsi="Calibri" w:cs="Calibri"/>
            <w:color w:val="0000FF"/>
          </w:rPr>
          <w:t>частью 4</w:t>
        </w:r>
      </w:hyperlink>
      <w:r>
        <w:rPr>
          <w:rFonts w:ascii="Calibri" w:hAnsi="Calibri" w:cs="Calibri"/>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шестая введена Федеральным </w:t>
      </w:r>
      <w:hyperlink r:id="rId78"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22" w:name="Par151"/>
      <w:bookmarkEnd w:id="22"/>
      <w:r>
        <w:rPr>
          <w:rFonts w:ascii="Calibri" w:hAnsi="Calibri" w:cs="Calibri"/>
        </w:rPr>
        <w:t>Статья 9. Расторжение договора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23" w:name="Par154"/>
      <w:bookmarkEnd w:id="23"/>
      <w:r>
        <w:rPr>
          <w:rFonts w:ascii="Calibri" w:hAnsi="Calibri" w:cs="Calibri"/>
        </w:rPr>
        <w:t>1. Участник долевого строительства в одностороннем порядке вправе отказаться от исполнения договора в случае: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неисполнения застройщиком обязанностей, предусмотренных частью 2 </w:t>
      </w:r>
      <w:hyperlink r:id="rId81"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существенного нарушения требований к качеству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нарушения застройщиком обязанностей, предусмотренных частью 3 </w:t>
      </w:r>
      <w:hyperlink w:anchor="Par280" w:history="1">
        <w:r>
          <w:rPr>
            <w:rFonts w:ascii="Calibri" w:hAnsi="Calibri" w:cs="Calibri"/>
            <w:color w:val="0000FF"/>
          </w:rPr>
          <w:t>статьи 15.1</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в иных установленных федеральным законом или договором случаях.</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первая в ред. Федерального </w:t>
      </w:r>
      <w:hyperlink r:id="rId82"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24" w:name="Par162"/>
      <w:bookmarkEnd w:id="24"/>
      <w:r>
        <w:rPr>
          <w:rFonts w:ascii="Calibri" w:hAnsi="Calibri" w:cs="Calibri"/>
        </w:rPr>
        <w:t>1.1. По требованию участника долевого строительства договор может быть расторгнут в судебном порядке в случае: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в иных установленных федеральным законом или договором случаях.</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первая.1 введена Федеральным </w:t>
      </w:r>
      <w:hyperlink r:id="rId83"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25" w:name="Par168"/>
      <w:bookmarkEnd w:id="25"/>
      <w:r>
        <w:rPr>
          <w:rFonts w:ascii="Calibri" w:hAnsi="Calibri" w:cs="Calibri"/>
        </w:rPr>
        <w:t xml:space="preserve">2. Застройщик в случае расторжения договора по основаниям, предусмотренным </w:t>
      </w:r>
      <w:hyperlink w:anchor="Par154" w:history="1">
        <w:r>
          <w:rPr>
            <w:rFonts w:ascii="Calibri" w:hAnsi="Calibri" w:cs="Calibri"/>
            <w:color w:val="0000FF"/>
          </w:rPr>
          <w:t>частью 1</w:t>
        </w:r>
      </w:hyperlink>
      <w:r>
        <w:rPr>
          <w:rFonts w:ascii="Calibri" w:hAnsi="Calibri" w:cs="Calibri"/>
        </w:rP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ar162" w:history="1">
        <w:r>
          <w:rPr>
            <w:rFonts w:ascii="Calibri" w:hAnsi="Calibri" w:cs="Calibri"/>
            <w:color w:val="0000FF"/>
          </w:rPr>
          <w:t>частью 1.1</w:t>
        </w:r>
      </w:hyperlink>
      <w:r>
        <w:rPr>
          <w:rFonts w:ascii="Calibri" w:hAnsi="Calibri" w:cs="Calibri"/>
        </w:rP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8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w:t>
      </w:r>
      <w:r>
        <w:rPr>
          <w:rFonts w:ascii="Calibri" w:hAnsi="Calibri" w:cs="Calibri"/>
        </w:rPr>
        <w:lastRenderedPageBreak/>
        <w:t>чем сообщается участнику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вторая в ред. Федерального </w:t>
      </w:r>
      <w:hyperlink r:id="rId85"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В случае наличия оснований для одностороннего отказа застройщика от исполнения договора, предусмотренных </w:t>
      </w:r>
      <w:hyperlink w:anchor="Par104" w:history="1">
        <w:r>
          <w:rPr>
            <w:rFonts w:ascii="Calibri" w:hAnsi="Calibri" w:cs="Calibri"/>
            <w:color w:val="0000FF"/>
          </w:rPr>
          <w:t>частями 4</w:t>
        </w:r>
      </w:hyperlink>
      <w:r>
        <w:rPr>
          <w:rFonts w:ascii="Calibri" w:hAnsi="Calibri" w:cs="Calibri"/>
        </w:rPr>
        <w:t xml:space="preserve"> и </w:t>
      </w:r>
      <w:hyperlink w:anchor="Par106" w:history="1">
        <w:r>
          <w:rPr>
            <w:rFonts w:ascii="Calibri" w:hAnsi="Calibri" w:cs="Calibri"/>
            <w:color w:val="0000FF"/>
          </w:rPr>
          <w:t>5</w:t>
        </w:r>
      </w:hyperlink>
      <w:r>
        <w:rPr>
          <w:rFonts w:ascii="Calibri" w:hAnsi="Calibri" w:cs="Calibri"/>
        </w:rPr>
        <w:t xml:space="preserve"> статьи 5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w:t>
      </w:r>
      <w:hyperlink w:anchor="Par145" w:history="1">
        <w:r>
          <w:rPr>
            <w:rFonts w:ascii="Calibri" w:hAnsi="Calibri" w:cs="Calibri"/>
            <w:color w:val="0000FF"/>
          </w:rPr>
          <w:t>статьи 8</w:t>
        </w:r>
      </w:hyperlink>
      <w:r>
        <w:rPr>
          <w:rFonts w:ascii="Calibri" w:hAnsi="Calibri" w:cs="Calibri"/>
        </w:rP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ar172" w:history="1">
        <w:r>
          <w:rPr>
            <w:rFonts w:ascii="Calibri" w:hAnsi="Calibri" w:cs="Calibri"/>
            <w:color w:val="0000FF"/>
          </w:rPr>
          <w:t>частью 4</w:t>
        </w:r>
      </w:hyperlink>
      <w:r>
        <w:rPr>
          <w:rFonts w:ascii="Calibri" w:hAnsi="Calibri" w:cs="Calibri"/>
        </w:rPr>
        <w:t xml:space="preserve"> настоящей статьи.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третья введена Федеральным </w:t>
      </w:r>
      <w:hyperlink r:id="rId86"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26" w:name="Par172"/>
      <w:bookmarkEnd w:id="26"/>
      <w:r>
        <w:rPr>
          <w:rFonts w:ascii="Calibri" w:hAnsi="Calibri" w:cs="Calibri"/>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четвертая введена Федеральным </w:t>
      </w:r>
      <w:hyperlink r:id="rId87"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27" w:name="Par174"/>
      <w:bookmarkEnd w:id="27"/>
      <w:r>
        <w:rPr>
          <w:rFonts w:ascii="Calibri" w:hAnsi="Calibri" w:cs="Calibri"/>
        </w:rPr>
        <w:t xml:space="preserve">5. В случае одностороннего отказа застройщика от исполнения договора по основаниям, предусмотренным </w:t>
      </w:r>
      <w:hyperlink w:anchor="Par104" w:history="1">
        <w:r>
          <w:rPr>
            <w:rFonts w:ascii="Calibri" w:hAnsi="Calibri" w:cs="Calibri"/>
            <w:color w:val="0000FF"/>
          </w:rPr>
          <w:t>частями 4</w:t>
        </w:r>
      </w:hyperlink>
      <w:r>
        <w:rPr>
          <w:rFonts w:ascii="Calibri" w:hAnsi="Calibri" w:cs="Calibri"/>
        </w:rPr>
        <w:t xml:space="preserve"> и </w:t>
      </w:r>
      <w:hyperlink w:anchor="Par106" w:history="1">
        <w:r>
          <w:rPr>
            <w:rFonts w:ascii="Calibri" w:hAnsi="Calibri" w:cs="Calibri"/>
            <w:color w:val="0000FF"/>
          </w:rPr>
          <w:t>5</w:t>
        </w:r>
      </w:hyperlink>
      <w:r>
        <w:rPr>
          <w:rFonts w:ascii="Calibri" w:hAnsi="Calibri" w:cs="Calibri"/>
        </w:rPr>
        <w:t xml:space="preserve"> статьи 5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пятая введена Федеральным </w:t>
      </w:r>
      <w:hyperlink r:id="rId88"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6. В случае нарушения застройщиком предусмотренных </w:t>
      </w:r>
      <w:hyperlink w:anchor="Par168" w:history="1">
        <w:r>
          <w:rPr>
            <w:rFonts w:ascii="Calibri" w:hAnsi="Calibri" w:cs="Calibri"/>
            <w:color w:val="0000FF"/>
          </w:rPr>
          <w:t>частями 2</w:t>
        </w:r>
      </w:hyperlink>
      <w:r>
        <w:rPr>
          <w:rFonts w:ascii="Calibri" w:hAnsi="Calibri" w:cs="Calibri"/>
        </w:rPr>
        <w:t xml:space="preserve"> и </w:t>
      </w:r>
      <w:hyperlink w:anchor="Par174" w:history="1">
        <w:r>
          <w:rPr>
            <w:rFonts w:ascii="Calibri" w:hAnsi="Calibri" w:cs="Calibri"/>
            <w:color w:val="0000FF"/>
          </w:rPr>
          <w:t>5</w:t>
        </w:r>
      </w:hyperlink>
      <w:r>
        <w:rPr>
          <w:rFonts w:ascii="Calibri" w:hAnsi="Calibri" w:cs="Calibri"/>
        </w:rP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8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шестая введена Федеральным </w:t>
      </w:r>
      <w:hyperlink r:id="rId90"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седьмая введена Федеральным </w:t>
      </w:r>
      <w:hyperlink r:id="rId91"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28" w:name="Par181"/>
      <w:bookmarkEnd w:id="28"/>
      <w:r>
        <w:rPr>
          <w:rFonts w:ascii="Calibri" w:hAnsi="Calibri" w:cs="Calibri"/>
        </w:rPr>
        <w:t>Статья 10. Ответственность за нарушение обязательств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 случае неисполнения или ненадлежащего исполнения обязательств по договору сторона, не исполнившая своих обязательств или </w:t>
      </w:r>
      <w:proofErr w:type="spellStart"/>
      <w:r>
        <w:rPr>
          <w:rFonts w:ascii="Calibri" w:hAnsi="Calibri" w:cs="Calibri"/>
        </w:rPr>
        <w:t>ненадлежаще</w:t>
      </w:r>
      <w:proofErr w:type="spellEnd"/>
      <w:r>
        <w:rPr>
          <w:rFonts w:ascii="Calibri" w:hAnsi="Calibri" w:cs="Calibri"/>
        </w:rPr>
        <w:t xml:space="preserve">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29" w:name="Par185"/>
      <w:bookmarkEnd w:id="29"/>
      <w:r>
        <w:rPr>
          <w:rFonts w:ascii="Calibri" w:hAnsi="Calibri" w:cs="Calibri"/>
        </w:rPr>
        <w:t>Статья 11. Уступка прав требований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92" w:history="1">
        <w:r>
          <w:rPr>
            <w:rFonts w:ascii="Calibri" w:hAnsi="Calibri" w:cs="Calibri"/>
            <w:color w:val="0000FF"/>
          </w:rPr>
          <w:t>кодексом</w:t>
        </w:r>
      </w:hyperlink>
      <w:r>
        <w:rPr>
          <w:rFonts w:ascii="Calibri" w:hAnsi="Calibri" w:cs="Calibri"/>
        </w:rPr>
        <w:t xml:space="preserve">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w:t>
      </w:r>
      <w:r>
        <w:rPr>
          <w:rFonts w:ascii="Calibri" w:hAnsi="Calibri" w:cs="Calibri"/>
        </w:rPr>
        <w:lastRenderedPageBreak/>
        <w:t>документа о передаче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Об особенностях предъявления участниками строительства требований при банкротстве застройщика см. </w:t>
      </w:r>
      <w:hyperlink r:id="rId93" w:history="1">
        <w:r>
          <w:rPr>
            <w:rFonts w:ascii="Calibri" w:hAnsi="Calibri" w:cs="Calibri"/>
            <w:color w:val="0000FF"/>
          </w:rPr>
          <w:t>статью 201.4</w:t>
        </w:r>
      </w:hyperlink>
      <w:r>
        <w:rPr>
          <w:rFonts w:ascii="Calibri" w:hAnsi="Calibri" w:cs="Calibri"/>
        </w:rPr>
        <w:t xml:space="preserve"> Федерального закона от 26.10.2002 N 127-ФЗ.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outlineLvl w:val="0"/>
        <w:rPr>
          <w:rFonts w:ascii="Calibri" w:hAnsi="Calibri" w:cs="Calibri"/>
        </w:rPr>
      </w:pPr>
      <w:bookmarkStart w:id="30" w:name="Par194"/>
      <w:bookmarkEnd w:id="30"/>
      <w:r>
        <w:rPr>
          <w:rFonts w:ascii="Calibri" w:hAnsi="Calibri" w:cs="Calibri"/>
        </w:rPr>
        <w:t>Статья 12. Исполнение обязательств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Действие положений статьи 12.1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94" w:history="1">
        <w:r>
          <w:rPr>
            <w:rFonts w:ascii="Calibri" w:hAnsi="Calibri" w:cs="Calibri"/>
            <w:color w:val="0000FF"/>
          </w:rPr>
          <w:t>вступления</w:t>
        </w:r>
      </w:hyperlink>
      <w:r>
        <w:rPr>
          <w:rFonts w:ascii="Calibri" w:hAnsi="Calibri" w:cs="Calibri"/>
        </w:rPr>
        <w:t xml:space="preserve"> в силу </w:t>
      </w:r>
      <w:hyperlink r:id="rId95" w:history="1">
        <w:r>
          <w:rPr>
            <w:rFonts w:ascii="Calibri" w:hAnsi="Calibri" w:cs="Calibri"/>
            <w:color w:val="0000FF"/>
          </w:rPr>
          <w:t>статей 1</w:t>
        </w:r>
      </w:hyperlink>
      <w:r>
        <w:rPr>
          <w:rFonts w:ascii="Calibri" w:hAnsi="Calibri" w:cs="Calibri"/>
        </w:rPr>
        <w:t xml:space="preserve">, </w:t>
      </w:r>
      <w:hyperlink r:id="rId96" w:history="1">
        <w:r>
          <w:rPr>
            <w:rFonts w:ascii="Calibri" w:hAnsi="Calibri" w:cs="Calibri"/>
            <w:color w:val="0000FF"/>
          </w:rPr>
          <w:t>3</w:t>
        </w:r>
      </w:hyperlink>
      <w:r>
        <w:rPr>
          <w:rFonts w:ascii="Calibri" w:hAnsi="Calibri" w:cs="Calibri"/>
        </w:rPr>
        <w:t xml:space="preserve"> - </w:t>
      </w:r>
      <w:hyperlink r:id="rId97"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98" w:history="1">
        <w:r>
          <w:rPr>
            <w:rFonts w:ascii="Calibri" w:hAnsi="Calibri" w:cs="Calibri"/>
            <w:color w:val="0000FF"/>
          </w:rPr>
          <w:t>закон</w:t>
        </w:r>
      </w:hyperlink>
      <w:r>
        <w:rPr>
          <w:rFonts w:ascii="Calibri" w:hAnsi="Calibri" w:cs="Calibri"/>
        </w:rPr>
        <w:t xml:space="preserve"> от 30.12.2012 N 294-ФЗ).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outlineLvl w:val="0"/>
        <w:rPr>
          <w:rFonts w:ascii="Calibri" w:hAnsi="Calibri" w:cs="Calibri"/>
        </w:rPr>
      </w:pPr>
      <w:bookmarkStart w:id="31" w:name="Par203"/>
      <w:bookmarkEnd w:id="31"/>
      <w:r>
        <w:rPr>
          <w:rFonts w:ascii="Calibri" w:hAnsi="Calibri" w:cs="Calibri"/>
        </w:rPr>
        <w:t>Статья 12.1. Способы обеспечения исполнения обязательств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32" w:name="Par207"/>
      <w:bookmarkEnd w:id="32"/>
      <w:r>
        <w:rPr>
          <w:rFonts w:ascii="Calibri" w:hAnsi="Calibri" w:cs="Calibri"/>
        </w:rPr>
        <w:t xml:space="preserve">1. Залогом в порядке, установленном </w:t>
      </w:r>
      <w:hyperlink w:anchor="Par214" w:history="1">
        <w:r>
          <w:rPr>
            <w:rFonts w:ascii="Calibri" w:hAnsi="Calibri" w:cs="Calibri"/>
            <w:color w:val="0000FF"/>
          </w:rPr>
          <w:t>статьями 13</w:t>
        </w:r>
      </w:hyperlink>
      <w:r>
        <w:rPr>
          <w:rFonts w:ascii="Calibri" w:hAnsi="Calibri" w:cs="Calibri"/>
        </w:rPr>
        <w:t xml:space="preserve"> - </w:t>
      </w:r>
      <w:hyperlink w:anchor="Par247" w:history="1">
        <w:r>
          <w:rPr>
            <w:rFonts w:ascii="Calibri" w:hAnsi="Calibri" w:cs="Calibri"/>
            <w:color w:val="0000FF"/>
          </w:rPr>
          <w:t>15</w:t>
        </w:r>
      </w:hyperlink>
      <w:r>
        <w:rPr>
          <w:rFonts w:ascii="Calibri" w:hAnsi="Calibri" w:cs="Calibri"/>
        </w:rP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Исполнение обязательств застройщика по передаче жилого помещения участнику долевого строительства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 наряду с залогом должно обеспечиваться по выбору застройщика одним из следующих способов: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поручительство банка в порядке, установленном </w:t>
      </w:r>
      <w:hyperlink w:anchor="Par260"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w:t>
      </w:r>
      <w:hyperlink w:anchor="Par288" w:history="1">
        <w:r>
          <w:rPr>
            <w:rFonts w:ascii="Calibri" w:hAnsi="Calibri" w:cs="Calibri"/>
            <w:color w:val="0000FF"/>
          </w:rPr>
          <w:t>статьей 15.2</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33" w:name="Par214"/>
      <w:bookmarkEnd w:id="33"/>
      <w:r>
        <w:rPr>
          <w:rFonts w:ascii="Calibri" w:hAnsi="Calibri" w:cs="Calibri"/>
        </w:rPr>
        <w:t>Статья 13. Обеспечение исполнения обязательств по договору залогом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34" w:name="Par217"/>
      <w:bookmarkEnd w:id="34"/>
      <w:r>
        <w:rPr>
          <w:rFonts w:ascii="Calibri" w:hAnsi="Calibri" w:cs="Calibri"/>
        </w:rPr>
        <w:t>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При государственной регистрации права собственности застройщика на объект незавершенного </w:t>
      </w:r>
      <w:r>
        <w:rPr>
          <w:rFonts w:ascii="Calibri" w:hAnsi="Calibri" w:cs="Calibri"/>
        </w:rPr>
        <w:lastRenderedPageBreak/>
        <w:t>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83FBC" w:rsidRDefault="00683FBC">
      <w:pPr>
        <w:widowControl w:val="0"/>
        <w:autoSpaceDE w:val="0"/>
        <w:autoSpaceDN w:val="0"/>
        <w:adjustRightInd w:val="0"/>
        <w:ind w:firstLine="540"/>
        <w:jc w:val="both"/>
        <w:rPr>
          <w:rFonts w:ascii="Calibri" w:hAnsi="Calibri" w:cs="Calibri"/>
        </w:rPr>
      </w:pPr>
      <w:bookmarkStart w:id="35" w:name="Par220"/>
      <w:bookmarkEnd w:id="35"/>
      <w:r>
        <w:rPr>
          <w:rFonts w:ascii="Calibri" w:hAnsi="Calibri" w:cs="Calibri"/>
        </w:rPr>
        <w:t xml:space="preserve">3. С даты получения застройщиком в </w:t>
      </w:r>
      <w:hyperlink r:id="rId102"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ar139" w:history="1">
        <w:r>
          <w:rPr>
            <w:rFonts w:ascii="Calibri" w:hAnsi="Calibri" w:cs="Calibri"/>
            <w:color w:val="0000FF"/>
          </w:rPr>
          <w:t>статьей 8</w:t>
        </w:r>
      </w:hyperlink>
      <w:r>
        <w:rPr>
          <w:rFonts w:ascii="Calibri" w:hAnsi="Calibri" w:cs="Calibri"/>
        </w:rP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3 в ред. Федерального </w:t>
      </w:r>
      <w:hyperlink r:id="rId103"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Федеральный </w:t>
      </w:r>
      <w:hyperlink r:id="rId104" w:history="1">
        <w:r>
          <w:rPr>
            <w:rFonts w:ascii="Calibri" w:hAnsi="Calibri" w:cs="Calibri"/>
            <w:color w:val="0000FF"/>
          </w:rPr>
          <w:t>закон</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83FBC" w:rsidRDefault="00683FBC">
      <w:pPr>
        <w:widowControl w:val="0"/>
        <w:autoSpaceDE w:val="0"/>
        <w:autoSpaceDN w:val="0"/>
        <w:adjustRightInd w:val="0"/>
        <w:ind w:firstLine="540"/>
        <w:jc w:val="both"/>
        <w:rPr>
          <w:rFonts w:ascii="Calibri" w:hAnsi="Calibri" w:cs="Calibri"/>
        </w:rPr>
      </w:pPr>
      <w:bookmarkStart w:id="36" w:name="Par224"/>
      <w:bookmarkEnd w:id="36"/>
      <w:r>
        <w:rPr>
          <w:rFonts w:ascii="Calibri" w:hAnsi="Calibri" w:cs="Calibri"/>
        </w:rPr>
        <w:t xml:space="preserve">6. Если до заключения застройщиком договора с первым участником долевого строительства имущество, указанное в </w:t>
      </w:r>
      <w:hyperlink w:anchor="Par217" w:history="1">
        <w:r>
          <w:rPr>
            <w:rFonts w:ascii="Calibri" w:hAnsi="Calibri" w:cs="Calibri"/>
            <w:color w:val="0000FF"/>
          </w:rPr>
          <w:t>частях 1</w:t>
        </w:r>
      </w:hyperlink>
      <w:r>
        <w:rPr>
          <w:rFonts w:ascii="Calibri" w:hAnsi="Calibri" w:cs="Calibri"/>
        </w:rPr>
        <w:t xml:space="preserve"> - </w:t>
      </w:r>
      <w:hyperlink w:anchor="Par220" w:history="1">
        <w:r>
          <w:rPr>
            <w:rFonts w:ascii="Calibri" w:hAnsi="Calibri" w:cs="Calibri"/>
            <w:color w:val="0000FF"/>
          </w:rPr>
          <w:t>3</w:t>
        </w:r>
      </w:hyperlink>
      <w:r>
        <w:rPr>
          <w:rFonts w:ascii="Calibri" w:hAnsi="Calibri" w:cs="Calibri"/>
        </w:rPr>
        <w:t xml:space="preserve"> настоящей статьи, было передано в залог в качестве обеспечения иных обязательств застройщика, привлечение застройщиком денежных средств участников долевого строительства допускается в случае обеспечения застройщиком исполнения своих обязательств по договору поручительством или при одновременном соблюдении следующих условий:</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37" w:name="Par226"/>
      <w:bookmarkEnd w:id="37"/>
      <w:r>
        <w:rPr>
          <w:rFonts w:ascii="Calibri" w:hAnsi="Calibri" w:cs="Calibri"/>
        </w:rPr>
        <w:t xml:space="preserve">1) залогодержателем имущества, указанного в </w:t>
      </w:r>
      <w:hyperlink w:anchor="Par217" w:history="1">
        <w:r>
          <w:rPr>
            <w:rFonts w:ascii="Calibri" w:hAnsi="Calibri" w:cs="Calibri"/>
            <w:color w:val="0000FF"/>
          </w:rPr>
          <w:t>частях 1</w:t>
        </w:r>
      </w:hyperlink>
      <w:r>
        <w:rPr>
          <w:rFonts w:ascii="Calibri" w:hAnsi="Calibri" w:cs="Calibri"/>
        </w:rPr>
        <w:t xml:space="preserve"> - </w:t>
      </w:r>
      <w:hyperlink w:anchor="Par220" w:history="1">
        <w:r>
          <w:rPr>
            <w:rFonts w:ascii="Calibri" w:hAnsi="Calibri" w:cs="Calibri"/>
            <w:color w:val="0000FF"/>
          </w:rPr>
          <w:t>3</w:t>
        </w:r>
      </w:hyperlink>
      <w:r>
        <w:rPr>
          <w:rFonts w:ascii="Calibri" w:hAnsi="Calibri" w:cs="Calibri"/>
        </w:rPr>
        <w:t xml:space="preserve"> настоящей статьи, является банк;</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от указанного в </w:t>
      </w:r>
      <w:hyperlink w:anchor="Par226" w:history="1">
        <w:r>
          <w:rPr>
            <w:rFonts w:ascii="Calibri" w:hAnsi="Calibri" w:cs="Calibri"/>
            <w:color w:val="0000FF"/>
          </w:rPr>
          <w:t>пункте 1</w:t>
        </w:r>
      </w:hyperlink>
      <w:r>
        <w:rPr>
          <w:rFonts w:ascii="Calibri" w:hAnsi="Calibri" w:cs="Calibri"/>
        </w:rPr>
        <w:t xml:space="preserve"> настоящей части залогодержателя получено согласие на удовлетворение своих требований за счет заложенного имущества в соответствии с частью 2 </w:t>
      </w:r>
      <w:hyperlink w:anchor="Par251" w:history="1">
        <w:r>
          <w:rPr>
            <w:rFonts w:ascii="Calibri" w:hAnsi="Calibri" w:cs="Calibri"/>
            <w:color w:val="0000FF"/>
          </w:rPr>
          <w:t>статьи 15</w:t>
        </w:r>
      </w:hyperlink>
      <w:r>
        <w:rPr>
          <w:rFonts w:ascii="Calibri" w:hAnsi="Calibri" w:cs="Calibri"/>
        </w:rP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ar233" w:history="1">
        <w:r>
          <w:rPr>
            <w:rFonts w:ascii="Calibri" w:hAnsi="Calibri" w:cs="Calibri"/>
            <w:color w:val="0000FF"/>
          </w:rPr>
          <w:t>частью 8</w:t>
        </w:r>
      </w:hyperlink>
      <w:r>
        <w:rPr>
          <w:rFonts w:ascii="Calibri" w:hAnsi="Calibri" w:cs="Calibri"/>
        </w:rPr>
        <w:t xml:space="preserve"> настоящей статьи.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38" w:name="Par229"/>
      <w:bookmarkEnd w:id="38"/>
      <w:r>
        <w:rPr>
          <w:rFonts w:ascii="Calibri" w:hAnsi="Calibri" w:cs="Calibri"/>
        </w:rPr>
        <w:t xml:space="preserve">7. После заключения застройщиком договора с первым участником долевого строительства имущество, указанное в </w:t>
      </w:r>
      <w:hyperlink w:anchor="Par217" w:history="1">
        <w:r>
          <w:rPr>
            <w:rFonts w:ascii="Calibri" w:hAnsi="Calibri" w:cs="Calibri"/>
            <w:color w:val="0000FF"/>
          </w:rPr>
          <w:t>частях 1</w:t>
        </w:r>
      </w:hyperlink>
      <w:r>
        <w:rPr>
          <w:rFonts w:ascii="Calibri" w:hAnsi="Calibri" w:cs="Calibri"/>
        </w:rPr>
        <w:t xml:space="preserve"> - </w:t>
      </w:r>
      <w:hyperlink w:anchor="Par220" w:history="1">
        <w:r>
          <w:rPr>
            <w:rFonts w:ascii="Calibri" w:hAnsi="Calibri" w:cs="Calibri"/>
            <w:color w:val="0000FF"/>
          </w:rPr>
          <w:t>3</w:t>
        </w:r>
      </w:hyperlink>
      <w:r>
        <w:rPr>
          <w:rFonts w:ascii="Calibri" w:hAnsi="Calibri" w:cs="Calibri"/>
        </w:rP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частью 2 </w:t>
      </w:r>
      <w:hyperlink w:anchor="Par251" w:history="1">
        <w:r>
          <w:rPr>
            <w:rFonts w:ascii="Calibri" w:hAnsi="Calibri" w:cs="Calibri"/>
            <w:color w:val="0000FF"/>
          </w:rPr>
          <w:t>статьи 15</w:t>
        </w:r>
      </w:hyperlink>
      <w:r>
        <w:rPr>
          <w:rFonts w:ascii="Calibri" w:hAnsi="Calibri" w:cs="Calibri"/>
        </w:rP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ar233" w:history="1">
        <w:r>
          <w:rPr>
            <w:rFonts w:ascii="Calibri" w:hAnsi="Calibri" w:cs="Calibri"/>
            <w:color w:val="0000FF"/>
          </w:rPr>
          <w:t>частью 8</w:t>
        </w:r>
      </w:hyperlink>
      <w:r>
        <w:rPr>
          <w:rFonts w:ascii="Calibri" w:hAnsi="Calibri" w:cs="Calibri"/>
        </w:rPr>
        <w:t xml:space="preserve"> настоящей статьи.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седьмая в ред. Федерального </w:t>
      </w:r>
      <w:hyperlink r:id="rId107"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7.1. В случаях, предусмотренных </w:t>
      </w:r>
      <w:hyperlink w:anchor="Par224" w:history="1">
        <w:r>
          <w:rPr>
            <w:rFonts w:ascii="Calibri" w:hAnsi="Calibri" w:cs="Calibri"/>
            <w:color w:val="0000FF"/>
          </w:rPr>
          <w:t>частями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кредитами указанной в проектной декларации стоимости строительства (создания) многоквартирного дома и (или) иного объекта недвижимости.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седьмая.1 введена Федеральным </w:t>
      </w:r>
      <w:hyperlink r:id="rId108"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39" w:name="Par233"/>
      <w:bookmarkEnd w:id="39"/>
      <w:r>
        <w:rPr>
          <w:rFonts w:ascii="Calibri" w:hAnsi="Calibri" w:cs="Calibri"/>
        </w:rPr>
        <w:t xml:space="preserve">8. С момента передачи объекта долевого строительства в порядке, установленном </w:t>
      </w:r>
      <w:hyperlink w:anchor="Par139" w:history="1">
        <w:r>
          <w:rPr>
            <w:rFonts w:ascii="Calibri" w:hAnsi="Calibri" w:cs="Calibri"/>
            <w:color w:val="0000FF"/>
          </w:rPr>
          <w:t>статьей 8</w:t>
        </w:r>
      </w:hyperlink>
      <w:r>
        <w:rPr>
          <w:rFonts w:ascii="Calibri" w:hAnsi="Calibri" w:cs="Calibri"/>
        </w:rP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ar224" w:history="1">
        <w:r>
          <w:rPr>
            <w:rFonts w:ascii="Calibri" w:hAnsi="Calibri" w:cs="Calibri"/>
            <w:color w:val="0000FF"/>
          </w:rPr>
          <w:t>частями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настоящей статьи случаях, не распространяется на данный объект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18.07.2006 </w:t>
      </w:r>
      <w:hyperlink r:id="rId109" w:history="1">
        <w:r>
          <w:rPr>
            <w:rFonts w:ascii="Calibri" w:hAnsi="Calibri" w:cs="Calibri"/>
            <w:color w:val="0000FF"/>
          </w:rPr>
          <w:t>N 111-ФЗ</w:t>
        </w:r>
      </w:hyperlink>
      <w:r>
        <w:rPr>
          <w:rFonts w:ascii="Calibri" w:hAnsi="Calibri" w:cs="Calibri"/>
        </w:rPr>
        <w:t xml:space="preserve">, от 17.06.2010 </w:t>
      </w:r>
      <w:hyperlink r:id="rId110"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8.1. Возникший на основании настоящего Федерального закона или на основании договора с банком в предусмотренных </w:t>
      </w:r>
      <w:hyperlink w:anchor="Par224" w:history="1">
        <w:r>
          <w:rPr>
            <w:rFonts w:ascii="Calibri" w:hAnsi="Calibri" w:cs="Calibri"/>
            <w:color w:val="0000FF"/>
          </w:rPr>
          <w:t>частями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настоящей статьи случаях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в порядке, установленном </w:t>
      </w:r>
      <w:hyperlink w:anchor="Par139" w:history="1">
        <w:r>
          <w:rPr>
            <w:rFonts w:ascii="Calibri" w:hAnsi="Calibri" w:cs="Calibri"/>
            <w:color w:val="0000FF"/>
          </w:rPr>
          <w:t>статьей 8</w:t>
        </w:r>
      </w:hyperlink>
      <w:r>
        <w:rPr>
          <w:rFonts w:ascii="Calibri" w:hAnsi="Calibri" w:cs="Calibri"/>
        </w:rPr>
        <w:t xml:space="preserve"> настоящего Федерального закона, всех объектов долевого строительства в многоквартирном доме и (или) ином объекте недвижимости, построенных (созданных) на данном земельном участке.</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8.1 введена Федеральным </w:t>
      </w:r>
      <w:hyperlink r:id="rId111" w:history="1">
        <w:r>
          <w:rPr>
            <w:rFonts w:ascii="Calibri" w:hAnsi="Calibri" w:cs="Calibri"/>
            <w:color w:val="0000FF"/>
          </w:rPr>
          <w:t>законом</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112" w:history="1">
        <w:r>
          <w:rPr>
            <w:rFonts w:ascii="Calibri" w:hAnsi="Calibri" w:cs="Calibri"/>
            <w:color w:val="0000FF"/>
          </w:rPr>
          <w:t>кодекса</w:t>
        </w:r>
      </w:hyperlink>
      <w:r>
        <w:rPr>
          <w:rFonts w:ascii="Calibri" w:hAnsi="Calibri" w:cs="Calibri"/>
        </w:rPr>
        <w:t xml:space="preserve"> Российской Федерации и Федерального </w:t>
      </w:r>
      <w:hyperlink r:id="rId113" w:history="1">
        <w:r>
          <w:rPr>
            <w:rFonts w:ascii="Calibri" w:hAnsi="Calibri" w:cs="Calibri"/>
            <w:color w:val="0000FF"/>
          </w:rPr>
          <w:t>закона</w:t>
        </w:r>
      </w:hyperlink>
      <w:r>
        <w:rPr>
          <w:rFonts w:ascii="Calibri" w:hAnsi="Calibri" w:cs="Calibri"/>
        </w:rPr>
        <w:t xml:space="preserve"> от 16 </w:t>
      </w:r>
      <w:r>
        <w:rPr>
          <w:rFonts w:ascii="Calibri" w:hAnsi="Calibri" w:cs="Calibri"/>
        </w:rPr>
        <w:lastRenderedPageBreak/>
        <w:t>июля 1998 года N 102-ФЗ "Об ипотеке (залоге недвижимости)" с учетом особенностей, установленных настоящим Федеральным законом.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40" w:name="Par239"/>
      <w:bookmarkEnd w:id="40"/>
      <w:r>
        <w:rPr>
          <w:rFonts w:ascii="Calibri" w:hAnsi="Calibri" w:cs="Calibri"/>
        </w:rPr>
        <w:t>Статья 14. Особенности обращения взыскания на предмет залога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41" w:name="Par241"/>
      <w:bookmarkEnd w:id="41"/>
      <w:r>
        <w:rPr>
          <w:rFonts w:ascii="Calibri" w:hAnsi="Calibri" w:cs="Calibri"/>
        </w:rPr>
        <w:t>1. Взыскание на предмет залога может быть обращено не ранее чем через шесть месяцев после: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наступления предусмотренного договором срока передачи застройщиком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Взыскание на предмет залога может быть обращено в сроки, установленные </w:t>
      </w:r>
      <w:hyperlink w:anchor="Par241" w:history="1">
        <w:r>
          <w:rPr>
            <w:rFonts w:ascii="Calibri" w:hAnsi="Calibri" w:cs="Calibri"/>
            <w:color w:val="0000FF"/>
          </w:rPr>
          <w:t>частью 1</w:t>
        </w:r>
      </w:hyperlink>
      <w:r>
        <w:rPr>
          <w:rFonts w:ascii="Calibri" w:hAnsi="Calibri" w:cs="Calibri"/>
        </w:rPr>
        <w:t xml:space="preserve"> настоящей статьи, независимо от сроков исполнения застройщиком обязательств перед залогодержателями, указанными в </w:t>
      </w:r>
      <w:hyperlink w:anchor="Par224" w:history="1">
        <w:r>
          <w:rPr>
            <w:rFonts w:ascii="Calibri" w:hAnsi="Calibri" w:cs="Calibri"/>
            <w:color w:val="0000FF"/>
          </w:rPr>
          <w:t>частях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статьи 13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114" w:history="1">
        <w:r>
          <w:rPr>
            <w:rFonts w:ascii="Calibri" w:hAnsi="Calibri" w:cs="Calibri"/>
            <w:color w:val="0000FF"/>
          </w:rPr>
          <w:t>закон</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42" w:name="Par247"/>
      <w:bookmarkEnd w:id="42"/>
      <w:r>
        <w:rPr>
          <w:rFonts w:ascii="Calibri" w:hAnsi="Calibri" w:cs="Calibri"/>
        </w:rPr>
        <w:t>Статья 15. Особенности распределения денежных средств, вырученных от реализации заложенного имущества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ar224" w:history="1">
        <w:r>
          <w:rPr>
            <w:rFonts w:ascii="Calibri" w:hAnsi="Calibri" w:cs="Calibri"/>
            <w:color w:val="0000FF"/>
          </w:rPr>
          <w:t>частях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статьи 13 настоящего Федерального закона.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bookmarkStart w:id="43" w:name="Par251"/>
      <w:bookmarkEnd w:id="43"/>
      <w:r>
        <w:rPr>
          <w:rFonts w:ascii="Calibri" w:hAnsi="Calibri" w:cs="Calibri"/>
        </w:rP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ar224" w:history="1">
        <w:r>
          <w:rPr>
            <w:rFonts w:ascii="Calibri" w:hAnsi="Calibri" w:cs="Calibri"/>
            <w:color w:val="0000FF"/>
          </w:rPr>
          <w:t>частях 6</w:t>
        </w:r>
      </w:hyperlink>
      <w:r>
        <w:rPr>
          <w:rFonts w:ascii="Calibri" w:hAnsi="Calibri" w:cs="Calibri"/>
        </w:rPr>
        <w:t xml:space="preserve"> и </w:t>
      </w:r>
      <w:hyperlink w:anchor="Par229" w:history="1">
        <w:r>
          <w:rPr>
            <w:rFonts w:ascii="Calibri" w:hAnsi="Calibri" w:cs="Calibri"/>
            <w:color w:val="0000FF"/>
          </w:rPr>
          <w:t>7</w:t>
        </w:r>
      </w:hyperlink>
      <w:r>
        <w:rPr>
          <w:rFonts w:ascii="Calibri" w:hAnsi="Calibri" w:cs="Calibri"/>
        </w:rPr>
        <w:t xml:space="preserve"> статьи 13 настоящего Федерального закона, пропорционально размерам их требований к моменту удовлетворения этих требований.</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3 - 4. Утратили силу. - Федеральный </w:t>
      </w:r>
      <w:hyperlink r:id="rId117" w:history="1">
        <w:r>
          <w:rPr>
            <w:rFonts w:ascii="Calibri" w:hAnsi="Calibri" w:cs="Calibri"/>
            <w:color w:val="0000FF"/>
          </w:rPr>
          <w:t>закон</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Действие положений статьи 15.1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9" w:history="1">
        <w:r>
          <w:rPr>
            <w:rFonts w:ascii="Calibri" w:hAnsi="Calibri" w:cs="Calibri"/>
            <w:color w:val="0000FF"/>
          </w:rPr>
          <w:t>вступления</w:t>
        </w:r>
      </w:hyperlink>
      <w:r>
        <w:rPr>
          <w:rFonts w:ascii="Calibri" w:hAnsi="Calibri" w:cs="Calibri"/>
        </w:rPr>
        <w:t xml:space="preserve"> в силу </w:t>
      </w:r>
      <w:hyperlink r:id="rId120" w:history="1">
        <w:r>
          <w:rPr>
            <w:rFonts w:ascii="Calibri" w:hAnsi="Calibri" w:cs="Calibri"/>
            <w:color w:val="0000FF"/>
          </w:rPr>
          <w:t>статей 1</w:t>
        </w:r>
      </w:hyperlink>
      <w:r>
        <w:rPr>
          <w:rFonts w:ascii="Calibri" w:hAnsi="Calibri" w:cs="Calibri"/>
        </w:rPr>
        <w:t xml:space="preserve">, </w:t>
      </w:r>
      <w:hyperlink r:id="rId121" w:history="1">
        <w:r>
          <w:rPr>
            <w:rFonts w:ascii="Calibri" w:hAnsi="Calibri" w:cs="Calibri"/>
            <w:color w:val="0000FF"/>
          </w:rPr>
          <w:t>3</w:t>
        </w:r>
      </w:hyperlink>
      <w:r>
        <w:rPr>
          <w:rFonts w:ascii="Calibri" w:hAnsi="Calibri" w:cs="Calibri"/>
        </w:rPr>
        <w:t xml:space="preserve"> - </w:t>
      </w:r>
      <w:hyperlink r:id="rId122"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123" w:history="1">
        <w:r>
          <w:rPr>
            <w:rFonts w:ascii="Calibri" w:hAnsi="Calibri" w:cs="Calibri"/>
            <w:color w:val="0000FF"/>
          </w:rPr>
          <w:t>закон</w:t>
        </w:r>
      </w:hyperlink>
      <w:r>
        <w:rPr>
          <w:rFonts w:ascii="Calibri" w:hAnsi="Calibri" w:cs="Calibri"/>
        </w:rPr>
        <w:t xml:space="preserve"> от 30.12.2012 N 294-ФЗ).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outlineLvl w:val="0"/>
        <w:rPr>
          <w:rFonts w:ascii="Calibri" w:hAnsi="Calibri" w:cs="Calibri"/>
        </w:rPr>
      </w:pPr>
      <w:bookmarkStart w:id="44" w:name="Par260"/>
      <w:bookmarkEnd w:id="44"/>
      <w:r>
        <w:rPr>
          <w:rFonts w:ascii="Calibri" w:hAnsi="Calibri" w:cs="Calibri"/>
        </w:rPr>
        <w:t>Статья 15.1. Обеспечение исполнения обязательств по договору поручительством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(введена Федеральным </w:t>
      </w:r>
      <w:hyperlink r:id="rId124"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Исполнение обязательств застройщика по договору может обеспечиваться поручительством банка. В случае, если застройщик выбрал поручительство в качестве способа обеспечения своих обязательств, он обязан довести до сведения участников долевого строительства условия поручительства, а также сведения о поручителе. Исполнение обязательств застройщика по передаче жилого помещения участнику долевого строительства по договору обеспечивается поручительством банка, удовлетворяющего следующим требованиям: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наличие лицензии на осуществление банковских операций, которая выдана Центральным банком Российской Федерации и в которой указано право выдачи банковских гарантий;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lastRenderedPageBreak/>
        <w:t>2) осуществление банковской деятельности не менее пяти лет;</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наличие уставного капитала в размере не менее 200 миллионов рублей;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наличие собственных средств (капитала) в размере не менее одного миллиарда рублей;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отсутствие требования Центрального банка Российской Федерации об осуществлении мероприятий по финансовому оздоровлению кредитной организации.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125" w:history="1">
        <w:r>
          <w:rPr>
            <w:rFonts w:ascii="Calibri" w:hAnsi="Calibri" w:cs="Calibri"/>
            <w:color w:val="0000FF"/>
          </w:rPr>
          <w:t>закона</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Договор поручительства заключается до государственной регистрации договора и должен предусматривать:</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настоящим Федеральным законом и договором неустойки (штрафы, пени);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126" w:history="1">
        <w:r>
          <w:rPr>
            <w:rFonts w:ascii="Calibri" w:hAnsi="Calibri" w:cs="Calibri"/>
            <w:color w:val="0000FF"/>
          </w:rPr>
          <w:t>закона</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bookmarkStart w:id="45" w:name="Par275"/>
      <w:bookmarkEnd w:id="45"/>
      <w:r>
        <w:rPr>
          <w:rFonts w:ascii="Calibri" w:hAnsi="Calibri" w:cs="Calibri"/>
        </w:rPr>
        <w:t>2) переход прав по договору поручительства к новому участнику долевого строительства в случае уступки прав требований по договору;</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срок действия поручительства, который должен быть не менее чем на два года больше предусмотренного договором срока передачи объекта долевого строительства участнику долевого строительства;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обязательство поручителя об уведомлении участника долевого строительства в случае досрочного прекращения поручительства в порядке, предусмотренном </w:t>
      </w:r>
      <w:hyperlink w:anchor="Par280" w:history="1">
        <w:r>
          <w:rPr>
            <w:rFonts w:ascii="Calibri" w:hAnsi="Calibri" w:cs="Calibri"/>
            <w:color w:val="0000FF"/>
          </w:rPr>
          <w:t>частью 3</w:t>
        </w:r>
      </w:hyperlink>
      <w:r>
        <w:rPr>
          <w:rFonts w:ascii="Calibri" w:hAnsi="Calibri" w:cs="Calibri"/>
        </w:rPr>
        <w:t xml:space="preserve"> настоящей статьи.</w:t>
      </w:r>
    </w:p>
    <w:p w:rsidR="00683FBC" w:rsidRDefault="00683FBC">
      <w:pPr>
        <w:widowControl w:val="0"/>
        <w:autoSpaceDE w:val="0"/>
        <w:autoSpaceDN w:val="0"/>
        <w:adjustRightInd w:val="0"/>
        <w:ind w:firstLine="540"/>
        <w:jc w:val="both"/>
        <w:rPr>
          <w:rFonts w:ascii="Calibri" w:hAnsi="Calibri" w:cs="Calibri"/>
        </w:rPr>
      </w:pPr>
      <w:bookmarkStart w:id="46" w:name="Par280"/>
      <w:bookmarkEnd w:id="46"/>
      <w:r>
        <w:rPr>
          <w:rFonts w:ascii="Calibri" w:hAnsi="Calibri" w:cs="Calibri"/>
        </w:rPr>
        <w:t xml:space="preserve">3. В случае прекращения поручительства до истечения предусмотренного пунктом 3 </w:t>
      </w:r>
      <w:hyperlink w:anchor="Par275" w:history="1">
        <w:r>
          <w:rPr>
            <w:rFonts w:ascii="Calibri" w:hAnsi="Calibri" w:cs="Calibri"/>
            <w:color w:val="0000FF"/>
          </w:rPr>
          <w:t>части 2</w:t>
        </w:r>
      </w:hyperlink>
      <w:r>
        <w:rPr>
          <w:rFonts w:ascii="Calibri" w:hAnsi="Calibri" w:cs="Calibri"/>
        </w:rPr>
        <w:t xml:space="preserve"> настоящей статьи срока действия поручительства поручитель и застройщик обязаны уведомить об этом участника долевого строительства не позднее чем за один месяц до даты прекращения поручительства. При этом застройщик обязан заключить другой договор поручительства в течение пятнадцати дней с даты прекращения поручительства.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В случае нарушения поручителем обязанности, предусмотренной </w:t>
      </w:r>
      <w:hyperlink w:anchor="Par280" w:history="1">
        <w:r>
          <w:rPr>
            <w:rFonts w:ascii="Calibri" w:hAnsi="Calibri" w:cs="Calibri"/>
            <w:color w:val="0000FF"/>
          </w:rPr>
          <w:t>частью 3</w:t>
        </w:r>
      </w:hyperlink>
      <w:r>
        <w:rPr>
          <w:rFonts w:ascii="Calibri" w:hAnsi="Calibri" w:cs="Calibri"/>
        </w:rPr>
        <w:t xml:space="preserve"> настоящей статьи, он несет субсидиарную ответственность перед участником долевого строительства по обязательству застройщика по передаче жилого помещения участнику долевого строительства по договору.</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30.12.2012 N 294-ФЗ)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Действие положений статьи 15.2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29" w:history="1">
        <w:r>
          <w:rPr>
            <w:rFonts w:ascii="Calibri" w:hAnsi="Calibri" w:cs="Calibri"/>
            <w:color w:val="0000FF"/>
          </w:rPr>
          <w:t>вступления</w:t>
        </w:r>
      </w:hyperlink>
      <w:r>
        <w:rPr>
          <w:rFonts w:ascii="Calibri" w:hAnsi="Calibri" w:cs="Calibri"/>
        </w:rPr>
        <w:t xml:space="preserve"> в силу </w:t>
      </w:r>
      <w:hyperlink r:id="rId130" w:history="1">
        <w:r>
          <w:rPr>
            <w:rFonts w:ascii="Calibri" w:hAnsi="Calibri" w:cs="Calibri"/>
            <w:color w:val="0000FF"/>
          </w:rPr>
          <w:t>статей 1</w:t>
        </w:r>
      </w:hyperlink>
      <w:r>
        <w:rPr>
          <w:rFonts w:ascii="Calibri" w:hAnsi="Calibri" w:cs="Calibri"/>
        </w:rPr>
        <w:t xml:space="preserve">, </w:t>
      </w:r>
      <w:hyperlink r:id="rId131" w:history="1">
        <w:r>
          <w:rPr>
            <w:rFonts w:ascii="Calibri" w:hAnsi="Calibri" w:cs="Calibri"/>
            <w:color w:val="0000FF"/>
          </w:rPr>
          <w:t>3</w:t>
        </w:r>
      </w:hyperlink>
      <w:r>
        <w:rPr>
          <w:rFonts w:ascii="Calibri" w:hAnsi="Calibri" w:cs="Calibri"/>
        </w:rPr>
        <w:t xml:space="preserve"> - </w:t>
      </w:r>
      <w:hyperlink r:id="rId132"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133" w:history="1">
        <w:r>
          <w:rPr>
            <w:rFonts w:ascii="Calibri" w:hAnsi="Calibri" w:cs="Calibri"/>
            <w:color w:val="0000FF"/>
          </w:rPr>
          <w:t>закон</w:t>
        </w:r>
      </w:hyperlink>
      <w:r>
        <w:rPr>
          <w:rFonts w:ascii="Calibri" w:hAnsi="Calibri" w:cs="Calibri"/>
        </w:rPr>
        <w:t xml:space="preserve"> от 30.12.2012 N 294-ФЗ).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outlineLvl w:val="0"/>
        <w:rPr>
          <w:rFonts w:ascii="Calibri" w:hAnsi="Calibri" w:cs="Calibri"/>
        </w:rPr>
      </w:pPr>
      <w:bookmarkStart w:id="47" w:name="Par288"/>
      <w:bookmarkEnd w:id="47"/>
      <w:r>
        <w:rPr>
          <w:rFonts w:ascii="Calibri" w:hAnsi="Calibri" w:cs="Calibri"/>
        </w:rPr>
        <w:t>Статья 15.2. Страхование гражданской ответственности застройщика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(введена Федеральным </w:t>
      </w:r>
      <w:hyperlink r:id="rId134" w:history="1">
        <w:r>
          <w:rPr>
            <w:rFonts w:ascii="Calibri" w:hAnsi="Calibri" w:cs="Calibri"/>
            <w:color w:val="0000FF"/>
          </w:rPr>
          <w:t>законом</w:t>
        </w:r>
      </w:hyperlink>
      <w:r>
        <w:rPr>
          <w:rFonts w:ascii="Calibri" w:hAnsi="Calibri" w:cs="Calibri"/>
        </w:rPr>
        <w:t xml:space="preserve"> от 30.12.2012 N 294-ФЗ (ред. 23.07.2013))</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Исполнение обязательств застройщика по передаче жилого помещения участнику долевого строительства по договору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w:t>
      </w:r>
      <w:r>
        <w:rPr>
          <w:rFonts w:ascii="Calibri" w:hAnsi="Calibri" w:cs="Calibri"/>
        </w:rPr>
        <w:lastRenderedPageBreak/>
        <w:t>путем: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участия застройщика в обществе взаимного страхования гражданской ответственности застройщиков (далее - общество взаимного страхования),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(далее - договор страхования) со страховой организацией, имеющей лицензию на осуществление этого вида страхования в соответствии с законодательством Российской Федерации о страховании и удовлетворяющей следующим требованиям: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а) осуществление страховой деятельности не менее пяти лет;</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б) наличие собственных средств в размере не менее чем 400 миллионов рублей, в том числе уставного капитала в размере не менее чем 120 миллионов рублей;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 соблюдение требований финансовой устойчивости, предусмотренных законодательством Российской Федерации о страховании, на все отчетные даты в течение последних шести месяцев;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г) отсутствие оснований для применения мер по предупреждению банкротства страховой организации 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д) отсутствие решения Центрального банка Российской Федерации (Банка России) о назначении временной администрации страховой организации;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е) отсутствие решения арбитражного суда о введении в отношении страховой организации одной из процедур, применяемых в деле о банкротстве, в соответствии с Федеральным </w:t>
      </w:r>
      <w:hyperlink r:id="rId136"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Застройщик в порядке и на условиях, которые установлены настоящим Федеральным законом, до государственной регистрации договора, заключенного с первым участником долевого строительства, за свой счет осуществляет страхование гражданской ответственности за неисполнение или ненадлежащее исполнение им обязательств по передаче жилого помещения по договору.</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В случае, если застройщик выбрал страхование в качестве способа обеспечения исполнения своих обязательств по передаче жилого помещения по договору, он обязан довести до сведения участников долевого строительства условия страхования, а также сведения об обществе взаимного страхования или о страховой организации (далее - страховщик), которые осуществляют страхование гражданской ответственности застройщика.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Условия страхования определяются правилами страхования, принятыми или утвержденными страховщиком с учетом требований, установленных настоящей статьей.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осуществляется в пользу выгодоприобретателей - участников долевого строительства, указанных в </w:t>
      </w:r>
      <w:hyperlink w:anchor="Par305" w:history="1">
        <w:r>
          <w:rPr>
            <w:rFonts w:ascii="Calibri" w:hAnsi="Calibri" w:cs="Calibri"/>
            <w:color w:val="0000FF"/>
          </w:rPr>
          <w:t>части 6</w:t>
        </w:r>
      </w:hyperlink>
      <w:r>
        <w:rPr>
          <w:rFonts w:ascii="Calibri" w:hAnsi="Calibri" w:cs="Calibri"/>
        </w:rPr>
        <w:t xml:space="preserve"> настоящей статьи.</w:t>
      </w:r>
    </w:p>
    <w:p w:rsidR="00683FBC" w:rsidRDefault="00683FBC">
      <w:pPr>
        <w:widowControl w:val="0"/>
        <w:autoSpaceDE w:val="0"/>
        <w:autoSpaceDN w:val="0"/>
        <w:adjustRightInd w:val="0"/>
        <w:ind w:firstLine="540"/>
        <w:jc w:val="both"/>
        <w:rPr>
          <w:rFonts w:ascii="Calibri" w:hAnsi="Calibri" w:cs="Calibri"/>
        </w:rPr>
      </w:pPr>
      <w:bookmarkStart w:id="48" w:name="Par305"/>
      <w:bookmarkEnd w:id="48"/>
      <w:r>
        <w:rPr>
          <w:rFonts w:ascii="Calibri" w:hAnsi="Calibri" w:cs="Calibri"/>
        </w:rPr>
        <w:t>6. Выгодоприобретателями по договору страхования являются граждане или юридические лица (за исключением кредитных организаций), денежные средства которых привлекались в соответствии с настоящим Федеральным законом для строительства (создания) объекта долевого строительства по договору, предусматривающему передачу жилого помещения. Допускается замена выгодоприобретателя, указанного в договоре страхования, другим лицом в случае уступки права требования по договору с уведомлением об этом страховщика в письменной форме.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Объектом страхования являются имущественные интересы застройщика,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жилого помещения по договору.</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8. Страховым случаем является неисполнение или ненадлежащее исполнение застройщиком обязательств по передаче жилого помещения по договору, подтвержденные одним из следующих документов: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решением суда об обращении взыскания на предмет залога в соответствии со </w:t>
      </w:r>
      <w:hyperlink w:anchor="Par239"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решением арбитражного суда о признании должника банкротом и об открытии конкурсного производства в соответствии с Федеральным </w:t>
      </w:r>
      <w:hyperlink r:id="rId137"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а также выпиской из реестра требований кредиторов о размере, составе и об очередности удовлетворения требований.</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8 в ред. Федерального </w:t>
      </w:r>
      <w:hyperlink r:id="rId138" w:history="1">
        <w:r>
          <w:rPr>
            <w:rFonts w:ascii="Calibri" w:hAnsi="Calibri" w:cs="Calibri"/>
            <w:color w:val="0000FF"/>
          </w:rPr>
          <w:t>закона</w:t>
        </w:r>
      </w:hyperlink>
      <w:r>
        <w:rPr>
          <w:rFonts w:ascii="Calibri" w:hAnsi="Calibri" w:cs="Calibri"/>
        </w:rPr>
        <w:t xml:space="preserve"> от 28.12.2013 N 414-ФЗ)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9. Договор страхования считается заключенным со дня государственной регистрации договора участия в долевом строительстве и действует до предусмотренного таким договором срока передачи застройщиком жилого помещения участнику долевого строительства. При этом договор страхования должен обеспечивать право выгодоприобретателя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строительстве срока </w:t>
      </w:r>
      <w:r>
        <w:rPr>
          <w:rFonts w:ascii="Calibri" w:hAnsi="Calibri" w:cs="Calibri"/>
        </w:rPr>
        <w:lastRenderedPageBreak/>
        <w:t>передачи ему жилого помещения.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9 в ред. Федерального </w:t>
      </w:r>
      <w:hyperlink r:id="rId139" w:history="1">
        <w:r>
          <w:rPr>
            <w:rFonts w:ascii="Calibri" w:hAnsi="Calibri" w:cs="Calibri"/>
            <w:color w:val="0000FF"/>
          </w:rPr>
          <w:t>закона</w:t>
        </w:r>
      </w:hyperlink>
      <w:r>
        <w:rPr>
          <w:rFonts w:ascii="Calibri" w:hAnsi="Calibri" w:cs="Calibri"/>
        </w:rPr>
        <w:t xml:space="preserve"> от 28.12.2013 N 414-ФЗ)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10. Минимальная страховая сумма по договору страхования, в пределах которой при наступлении страхового случая страховщик должен будет осуществить страховое возмещение, рассчитывается исходя из цены договора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страхования.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11. Договором страхования может предусматриваться право страхователя уплачивать страховую премию в рассрочку в порядке, установленном правилами страхования. Обязанность по уплате страховой премии (части страховой премии) считается исполненной страхователем со дня поступления денежных средств на банковский счет или в кассу страховщика.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12. В договоре страхования не может устанавливаться франшиза (часть причиненных участнику долевого строительства убытков, не подлежащая возмещению по договору страхования).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13. В договоре страхования должно устанавливаться обязательство страховщика направлять конкурсному управляющему информацию о размере произведенного участникам долевого строительства страхового возмещения.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14. Страховщик имеет право требования к застройщику в размере выплаченного страхового возмещения.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28.12.2013 N 414-ФЗ)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15. Расторжение или досрочное прекращение договора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страхования. В случае расторжения или досрочного прекращения договора страхования страховщик обязан уведомить об этом участников долевого строительства в течение семи рабочих дней.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16. Особенности создания и порядок деятельности общества взаимного страхования, предусмотренного настоящей статьей, устанавливаются Федеральным </w:t>
      </w:r>
      <w:hyperlink r:id="rId141" w:history="1">
        <w:r>
          <w:rPr>
            <w:rFonts w:ascii="Calibri" w:hAnsi="Calibri" w:cs="Calibri"/>
            <w:color w:val="0000FF"/>
          </w:rPr>
          <w:t>законом</w:t>
        </w:r>
      </w:hyperlink>
      <w:r>
        <w:rPr>
          <w:rFonts w:ascii="Calibri" w:hAnsi="Calibri" w:cs="Calibri"/>
        </w:rPr>
        <w:t xml:space="preserve"> от 29 ноября 2007 года N 286-ФЗ "О взаимном страховании".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49" w:name="Par322"/>
      <w:bookmarkEnd w:id="49"/>
      <w:r>
        <w:rPr>
          <w:rFonts w:ascii="Calibri" w:hAnsi="Calibri" w:cs="Calibri"/>
        </w:rPr>
        <w:t>Статья 16. Государственная регистрация права собственности на объекты долевого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Федеральным законом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и настоящим Федеральным законом.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и (или) иного объекта недвижимости, в состав которых входит объект долевого строительства, и передаточный акт или иной документ о передаче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Застройщик передает разрешение на ввод в эксплуатацию многоквартирного дома и (или) иного объекта недвижимости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такого разрешения.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Участник долевого строительства или его наследники вправе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построенный (созданный) за счет денежных средств такого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 документа о передаче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w:t>
      </w:r>
      <w:r>
        <w:rPr>
          <w:rFonts w:ascii="Calibri" w:hAnsi="Calibri" w:cs="Calibri"/>
        </w:rPr>
        <w:lastRenderedPageBreak/>
        <w:t>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0" w:name="Par330"/>
      <w:bookmarkEnd w:id="50"/>
      <w:r>
        <w:rPr>
          <w:rFonts w:ascii="Calibri" w:hAnsi="Calibri" w:cs="Calibri"/>
        </w:rPr>
        <w:t>Статья 17. Государственная регистрация договора и уступки прав требований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Договор и (или)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 строящихся (создаваемых) многоквартирного дома и (или) иного объекта недвижимости, для строительства которых привлекаются денежные средства в соответствии с данным договором, в порядке, предусмотренном Федеральным </w:t>
      </w:r>
      <w:hyperlink r:id="rId14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1" w:name="Par334"/>
      <w:bookmarkEnd w:id="51"/>
      <w:r>
        <w:rPr>
          <w:rFonts w:ascii="Calibri" w:hAnsi="Calibri" w:cs="Calibri"/>
        </w:rPr>
        <w:t>Статья 18. Использование застройщиком денежных средств, уплачиваемых участниками долевого строительства по договору</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bookmarkStart w:id="52" w:name="Par338"/>
      <w:bookmarkEnd w:id="52"/>
      <w:r>
        <w:rPr>
          <w:rFonts w:ascii="Calibri" w:hAnsi="Calibri" w:cs="Calibri"/>
        </w:rPr>
        <w:t>1. Денежные средства, уплачиваемые участниками долевого строительства по договору, подлежат использованию застройщиком только для строительства (создания) многоквартирных домов и (или) иных объектов недвижимости в следующих целях:</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строительство (создание) многоквартирных домов и (или) иных объектов недвижимости в соответствии с проектной документацией или возмещение затрат на их строительство (создание);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возмещение затрат на подготовку проектной документации и выполнение инженерных изысканий для строительства (создания) многоквартирных домов и (или) иных объектов недвижимости, а также на проведение экспертизы проектной документации и результатов инженерных изысканий в случае, если проведение такой экспертизы является обязательным;</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28.11.2011 N 337-ФЗ)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строительство систем инженерно-технического обеспечения, необходимых для подключения (технологического присоединения) многоквартирных домов и (или) иных объектов недвижимости к сетям инженерно-технического обеспечения, если это предусмотрено соответствующей проектной документацией;</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30.12.2012 N 318-ФЗ)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возмещение затрат в связи с внесением платы за подключение (технологическое присоединение) многоквартирных домов и (или) иных объектов недвижимости к сетям инженерно-технического обеспечения;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30.12.2012 N 318-ФЗ)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6) возмещение затрат в связи с заключением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договора о развитии застроенной территории и исполнением обязательств по этому договору (за исключением затрат на строительство и (или) реконструкцию объектов социальной инфраструктуры), если строительство (создание)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возмещение затрат на подготовку документации по планировке территории и выполнение работ по обустройству застроенной территории посредством строительства объектов инженерно-технической инфраструктуры, если строительство (создание) многоквартирных домов и (или) иных объектов недвижимости осуществляется на земельном участке, предоставленном застройщику для комплексного освоения в целях жилищного строительства, или земельных участках, образованных в границах земельного участка, предоставленного застройщику для комплексного освоения в целях жилищного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В случае, если цена договора определена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ограничения в части расходования денежных средств, уплачиваемых участником долевого строительства по договору, относятся только к денежным средствам на возмещение затрат на строительство (создание) объекта долевого строительства. Денежные средства участника долевого строительства, уплаченные по договору в счет оплаты услуг застройщика, расходуются застройщиком по своему усмотрению.</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В случае нарушения застройщиком предусмотренного настоящей статьей целевого использования денежных средств, уплачиваемых участником долевого строительства по договору, договор по требованию участника долевого строительства может быть расторгнут в судебном порядке.</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3" w:name="Par352"/>
      <w:bookmarkEnd w:id="53"/>
      <w:r>
        <w:rPr>
          <w:rFonts w:ascii="Calibri" w:hAnsi="Calibri" w:cs="Calibri"/>
        </w:rPr>
        <w:t>Статья 19. Проектная декларация</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Проектная декларация включает в себя информацию о застройщике и информацию о проекте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Проектная декларация опубликовывается застройщиком в средствах массовой информации и (или) размещается в информационно-телекоммуникационных сетях общего пользования (в том числе в сети "Интернет") не позднее чем за четырнадцать дней до дня заключения застройщиком договора с первым участником долевого строительства, а также представляется в орган, осуществляющий государственную регистрацию прав на недвижимое имущество и сделок с ним, и в указанный в </w:t>
      </w:r>
      <w:hyperlink w:anchor="Par420" w:history="1">
        <w:r>
          <w:rPr>
            <w:rFonts w:ascii="Calibri" w:hAnsi="Calibri" w:cs="Calibri"/>
            <w:color w:val="0000FF"/>
          </w:rPr>
          <w:t>части 2 статьи 23</w:t>
        </w:r>
      </w:hyperlink>
      <w:r>
        <w:rPr>
          <w:rFonts w:ascii="Calibri" w:hAnsi="Calibri" w:cs="Calibri"/>
        </w:rPr>
        <w:t xml:space="preserve"> настоящего Федерального закона контролирующий орган. Застройщик вправе не опубликовывать в средствах массовой информации и (или) не размещать в информационно-телекоммуникационных сетях общего пользования проектную декларацию, если привлечение денежных средств участников долевого строительства для строительства (создания) многоквартирного дома и (или) иного объекта недвижимости осуществляется без производства, размещения и распространения рекламы, связанной с таким привлечением денежных средств. В этом случае застройщик обязан представить проектную декларацию любому заинтересованному лицу для ознакомления.</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Федеральных законов от 18.07.2006 </w:t>
      </w:r>
      <w:hyperlink r:id="rId148" w:history="1">
        <w:r>
          <w:rPr>
            <w:rFonts w:ascii="Calibri" w:hAnsi="Calibri" w:cs="Calibri"/>
            <w:color w:val="0000FF"/>
          </w:rPr>
          <w:t>N 111-ФЗ</w:t>
        </w:r>
      </w:hyperlink>
      <w:r>
        <w:rPr>
          <w:rFonts w:ascii="Calibri" w:hAnsi="Calibri" w:cs="Calibri"/>
        </w:rPr>
        <w:t xml:space="preserve">, от 17.06.2010 </w:t>
      </w:r>
      <w:hyperlink r:id="rId149"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Хранение оригиналов проектной декларации осуществляется застройщиком.</w:t>
      </w:r>
    </w:p>
    <w:p w:rsidR="00683FBC" w:rsidRDefault="00683FBC">
      <w:pPr>
        <w:widowControl w:val="0"/>
        <w:autoSpaceDE w:val="0"/>
        <w:autoSpaceDN w:val="0"/>
        <w:adjustRightInd w:val="0"/>
        <w:ind w:firstLine="540"/>
        <w:jc w:val="both"/>
        <w:rPr>
          <w:rFonts w:ascii="Calibri" w:hAnsi="Calibri" w:cs="Calibri"/>
        </w:rPr>
      </w:pPr>
      <w:bookmarkStart w:id="54" w:name="Par358"/>
      <w:bookmarkEnd w:id="54"/>
      <w:r>
        <w:rPr>
          <w:rFonts w:ascii="Calibri" w:hAnsi="Calibri" w:cs="Calibri"/>
        </w:rPr>
        <w:t>4. Застройщик обязан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683FBC" w:rsidRDefault="00683FBC">
      <w:pPr>
        <w:widowControl w:val="0"/>
        <w:autoSpaceDE w:val="0"/>
        <w:autoSpaceDN w:val="0"/>
        <w:adjustRightInd w:val="0"/>
        <w:ind w:firstLine="540"/>
        <w:jc w:val="both"/>
        <w:rPr>
          <w:rFonts w:ascii="Calibri" w:hAnsi="Calibri" w:cs="Calibri"/>
        </w:rPr>
      </w:pPr>
      <w:bookmarkStart w:id="55" w:name="Par359"/>
      <w:bookmarkEnd w:id="55"/>
      <w:r>
        <w:rPr>
          <w:rFonts w:ascii="Calibri" w:hAnsi="Calibri" w:cs="Calibri"/>
        </w:rPr>
        <w:t xml:space="preserve">5. Ежеквартально застройщик обязан вносить в проектную декларацию изменения, касающиеся сведений, предусмотренных пунктом 6 части 1 </w:t>
      </w:r>
      <w:hyperlink w:anchor="Par374"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6. Изменения, указанные в </w:t>
      </w:r>
      <w:hyperlink w:anchor="Par358" w:history="1">
        <w:r>
          <w:rPr>
            <w:rFonts w:ascii="Calibri" w:hAnsi="Calibri" w:cs="Calibri"/>
            <w:color w:val="0000FF"/>
          </w:rPr>
          <w:t>частях 4</w:t>
        </w:r>
      </w:hyperlink>
      <w:r>
        <w:rPr>
          <w:rFonts w:ascii="Calibri" w:hAnsi="Calibri" w:cs="Calibri"/>
        </w:rPr>
        <w:t xml:space="preserve"> и </w:t>
      </w:r>
      <w:hyperlink w:anchor="Par359" w:history="1">
        <w:r>
          <w:rPr>
            <w:rFonts w:ascii="Calibri" w:hAnsi="Calibri" w:cs="Calibri"/>
            <w:color w:val="0000FF"/>
          </w:rPr>
          <w:t>5</w:t>
        </w:r>
      </w:hyperlink>
      <w:r>
        <w:rPr>
          <w:rFonts w:ascii="Calibri" w:hAnsi="Calibri" w:cs="Calibri"/>
        </w:rPr>
        <w:t xml:space="preserve"> настоящей статьи, подлежат опубликованию в порядке, установленном для опубликования проектной декларации, в течение десяти дней со дня внесения изменений в проектную декларацию.</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частью 2 </w:t>
      </w:r>
      <w:hyperlink w:anchor="Par168"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6" w:name="Par363"/>
      <w:bookmarkEnd w:id="56"/>
      <w:r>
        <w:rPr>
          <w:rFonts w:ascii="Calibri" w:hAnsi="Calibri" w:cs="Calibri"/>
        </w:rPr>
        <w:t>Статья 20. Информация о застройщике</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Информация о застройщике должна содержать информацию:</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о фирменном наименовании (наименовании), месте нахождения застройщика, а также о режиме его работы;</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1 в ред. Федерального </w:t>
      </w:r>
      <w:hyperlink r:id="rId150"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 государственной регистрации застройщика;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w:t>
      </w:r>
      <w:hyperlink r:id="rId153" w:history="1">
        <w:r>
          <w:rPr>
            <w:rFonts w:ascii="Calibri" w:hAnsi="Calibri" w:cs="Calibri"/>
            <w:color w:val="0000FF"/>
          </w:rPr>
          <w:t>законом</w:t>
        </w:r>
      </w:hyperlink>
      <w:r>
        <w:rPr>
          <w:rFonts w:ascii="Calibri" w:hAnsi="Calibri" w:cs="Calibri"/>
        </w:rPr>
        <w:t xml:space="preserve">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bookmarkStart w:id="57" w:name="Par374"/>
      <w:bookmarkEnd w:id="57"/>
      <w:r>
        <w:rPr>
          <w:rFonts w:ascii="Calibri" w:hAnsi="Calibri" w:cs="Calibri"/>
        </w:rPr>
        <w:t>6) о финансовом результате текущего года, размерах кредиторской и дебиторской задолженности на день опубликования проектной декларации.</w:t>
      </w:r>
    </w:p>
    <w:p w:rsidR="00683FBC" w:rsidRDefault="00683FBC">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Федеральных законов от 18.07.2006 </w:t>
      </w:r>
      <w:hyperlink r:id="rId154" w:history="1">
        <w:r>
          <w:rPr>
            <w:rFonts w:ascii="Calibri" w:hAnsi="Calibri" w:cs="Calibri"/>
            <w:color w:val="0000FF"/>
          </w:rPr>
          <w:t>N 111-ФЗ</w:t>
        </w:r>
      </w:hyperlink>
      <w:r>
        <w:rPr>
          <w:rFonts w:ascii="Calibri" w:hAnsi="Calibri" w:cs="Calibri"/>
        </w:rPr>
        <w:t xml:space="preserve">, от 17.06.2010 </w:t>
      </w:r>
      <w:hyperlink r:id="rId155" w:history="1">
        <w:r>
          <w:rPr>
            <w:rFonts w:ascii="Calibri" w:hAnsi="Calibri" w:cs="Calibri"/>
            <w:color w:val="0000FF"/>
          </w:rPr>
          <w:t>N 119-ФЗ</w:t>
        </w:r>
      </w:hyperlink>
      <w:r>
        <w:rPr>
          <w:rFonts w:ascii="Calibri" w:hAnsi="Calibri" w:cs="Calibri"/>
        </w:rPr>
        <w:t>)</w:t>
      </w:r>
    </w:p>
    <w:p w:rsidR="00683FBC" w:rsidRDefault="00683FBC">
      <w:pPr>
        <w:widowControl w:val="0"/>
        <w:autoSpaceDE w:val="0"/>
        <w:autoSpaceDN w:val="0"/>
        <w:adjustRightInd w:val="0"/>
        <w:ind w:firstLine="540"/>
        <w:jc w:val="both"/>
        <w:rPr>
          <w:rFonts w:ascii="Calibri" w:hAnsi="Calibri" w:cs="Calibri"/>
        </w:rPr>
      </w:pPr>
      <w:bookmarkStart w:id="58" w:name="Par376"/>
      <w:bookmarkEnd w:id="58"/>
      <w:r>
        <w:rPr>
          <w:rFonts w:ascii="Calibri" w:hAnsi="Calibri" w:cs="Calibri"/>
        </w:rPr>
        <w:t>2. Застройщик обязан представить для ознакомления любому обратившемуся лицу:</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учредительные документы застройщика;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свидетельство о государственной регистрации застройщика;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свидетельство о постановке на учет в налоговом органе;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Федеральный </w:t>
      </w:r>
      <w:hyperlink r:id="rId156" w:history="1">
        <w:r>
          <w:rPr>
            <w:rFonts w:ascii="Calibri" w:hAnsi="Calibri" w:cs="Calibri"/>
            <w:color w:val="0000FF"/>
          </w:rPr>
          <w:t>закон</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утвержденные годовые отчеты, бухгалтерскую отчетность за три последних года осуществления застройщиком предпринимательской деятельности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5 в ред. Федерального </w:t>
      </w:r>
      <w:hyperlink r:id="rId157"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аудиторское заключение за последний год осуществления застройщиком предпринимательской деятельности.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Застройщик представляет документы, указанные в </w:t>
      </w:r>
      <w:hyperlink w:anchor="Par376" w:history="1">
        <w:r>
          <w:rPr>
            <w:rFonts w:ascii="Calibri" w:hAnsi="Calibri" w:cs="Calibri"/>
            <w:color w:val="0000FF"/>
          </w:rPr>
          <w:t>части 2</w:t>
        </w:r>
      </w:hyperlink>
      <w:r>
        <w:rPr>
          <w:rFonts w:ascii="Calibri" w:hAnsi="Calibri" w:cs="Calibri"/>
        </w:rPr>
        <w:t xml:space="preserve"> настоящей статьи, в подлинниках или в форме надлежащим образом заверенных копий. Документы, указанные в </w:t>
      </w:r>
      <w:hyperlink w:anchor="Par376" w:history="1">
        <w:r>
          <w:rPr>
            <w:rFonts w:ascii="Calibri" w:hAnsi="Calibri" w:cs="Calibri"/>
            <w:color w:val="0000FF"/>
          </w:rPr>
          <w:t>части 2</w:t>
        </w:r>
      </w:hyperlink>
      <w:r>
        <w:rPr>
          <w:rFonts w:ascii="Calibri" w:hAnsi="Calibri" w:cs="Calibri"/>
        </w:rPr>
        <w:t xml:space="preserve"> настоящей статьи, не могут быть изъяты, за исключением случаев, предусмотренных законодательством Российской Федерации.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третья введена Федеральным </w:t>
      </w:r>
      <w:hyperlink r:id="rId158" w:history="1">
        <w:r>
          <w:rPr>
            <w:rFonts w:ascii="Calibri" w:hAnsi="Calibri" w:cs="Calibri"/>
            <w:color w:val="0000FF"/>
          </w:rPr>
          <w:t>законом</w:t>
        </w:r>
      </w:hyperlink>
      <w:r>
        <w:rPr>
          <w:rFonts w:ascii="Calibri" w:hAnsi="Calibri" w:cs="Calibri"/>
        </w:rPr>
        <w:t xml:space="preserve"> от 18.07.2006 N 111-ФЗ, в ред. Федерального </w:t>
      </w:r>
      <w:hyperlink r:id="rId159"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59" w:name="Par387"/>
      <w:bookmarkEnd w:id="59"/>
      <w:r>
        <w:rPr>
          <w:rFonts w:ascii="Calibri" w:hAnsi="Calibri" w:cs="Calibri"/>
        </w:rPr>
        <w:t>Статья 21. Информация о проекте строительства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Информация о проекте строительства должна соответствовать проектной документации и содержать информацию:</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о цели проекта строительства, об этапах и о сроках его реализации, о результатах экспертизы проектной документации, если проведение такой экспертизы установлено федеральным </w:t>
      </w:r>
      <w:hyperlink r:id="rId160" w:history="1">
        <w:r>
          <w:rPr>
            <w:rFonts w:ascii="Calibri" w:hAnsi="Calibri" w:cs="Calibri"/>
            <w:color w:val="0000FF"/>
          </w:rPr>
          <w:t>законом</w:t>
        </w:r>
      </w:hyperlink>
      <w:r>
        <w:rPr>
          <w:rFonts w:ascii="Calibri" w:hAnsi="Calibri" w:cs="Calibri"/>
        </w:rPr>
        <w:t>;</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28.11.2011 N 337-ФЗ)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 разрешении на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о правах застройщика на земельный участок,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 предоставленного для строительства (создания) многоквартирного дома и (или) иных объектов недвижимости, об элементах благоустройства;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162"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о местоположении строящихся (создаваемых) многоквартирного дома и (или) иного объекта недвижимости и об их описании, подготовленном в соответствии с проектной документацией, на основании которой выдано разрешение на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о количестве в составе строящихся (создаваемых) многоквартирного дома и (или) иного объекта недвижимости самостоятельных частей (квартир в многоквартирном доме, гаражей и иных объектов недвижимости), а также об описании технических характеристик указанных самостоятельных частей в соответствии с проектной документацией;</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о функциональном назначении нежилых помещений в многоквартирном доме, не входящих в состав общего имущества в многоквартирном доме, если строящимся (создаваемым) объектом недвижимости является многоквартирный дом;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о составе общего имущества в многоквартирном доме и (или) ином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8) о предполагаемом сроке получения разрешения на ввод в эксплуатацию строящихся (создаваемых) многоквартирного дома и (или) иного объекта недвижимости, об органе, уполномоченном в соответствии с </w:t>
      </w:r>
      <w:hyperlink r:id="rId16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на выдачу разрешения на ввод этих объектов недвижимости в эксплуатацию;</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17.06.2010 N 119-ФЗ)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9) о возможных финансовых и прочих рисках при осуществлении проекта строительства и мерах по добровольному страхованию застройщиком таких рисков;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9.1) о планируемой стоимости строительства (создания) многоквартирного дома и (или) иного объекта недвижимости;</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9.1 введен Федеральным </w:t>
      </w:r>
      <w:hyperlink r:id="rId166"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lastRenderedPageBreak/>
        <w:t>10) о перечне организаций, осуществляющих основные строительно-монтажные и другие работы (подрядчиков);</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11) о способе обеспечения исполнения обязательств застройщика по договору;</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11 введен Федеральным </w:t>
      </w:r>
      <w:hyperlink r:id="rId167"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12) 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на основании договоров.</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(п. 12 введен Федеральным </w:t>
      </w:r>
      <w:hyperlink r:id="rId168" w:history="1">
        <w:r>
          <w:rPr>
            <w:rFonts w:ascii="Calibri" w:hAnsi="Calibri" w:cs="Calibri"/>
            <w:color w:val="0000FF"/>
          </w:rPr>
          <w:t>законом</w:t>
        </w:r>
      </w:hyperlink>
      <w:r>
        <w:rPr>
          <w:rFonts w:ascii="Calibri" w:hAnsi="Calibri" w:cs="Calibri"/>
        </w:rPr>
        <w:t xml:space="preserve"> от 18.07.2006 N 111-ФЗ)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По требованию участника долевого строительства застройщик обязан представить для ознакомления: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разрешение на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технико-экономическое обоснование проекта строительства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заключение экспертизы проектной документации, если проведение такой экспертизы установлено федеральным </w:t>
      </w:r>
      <w:hyperlink r:id="rId169" w:history="1">
        <w:r>
          <w:rPr>
            <w:rFonts w:ascii="Calibri" w:hAnsi="Calibri" w:cs="Calibri"/>
            <w:color w:val="0000FF"/>
          </w:rPr>
          <w:t>законом</w:t>
        </w:r>
      </w:hyperlink>
      <w:r>
        <w:rPr>
          <w:rFonts w:ascii="Calibri" w:hAnsi="Calibri" w:cs="Calibri"/>
        </w:rPr>
        <w:t>;</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28.11.2011 N 337-ФЗ)</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проектную документацию, включающую в себя все внесенные в нее изменения;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документы, подтверждающие права застройщика на земельный участок.</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0" w:name="Par418"/>
      <w:bookmarkEnd w:id="60"/>
      <w:r>
        <w:rPr>
          <w:rFonts w:ascii="Calibri" w:hAnsi="Calibri" w:cs="Calibri"/>
        </w:rPr>
        <w:t xml:space="preserve">Статья 22. Утратила силу. - Федеральный </w:t>
      </w:r>
      <w:hyperlink r:id="rId171" w:history="1">
        <w:r>
          <w:rPr>
            <w:rFonts w:ascii="Calibri" w:hAnsi="Calibri" w:cs="Calibri"/>
            <w:color w:val="0000FF"/>
          </w:rPr>
          <w:t>закон</w:t>
        </w:r>
      </w:hyperlink>
      <w:r>
        <w:rPr>
          <w:rFonts w:ascii="Calibri" w:hAnsi="Calibri" w:cs="Calibri"/>
        </w:rPr>
        <w:t xml:space="preserve"> от 16.10.2006 N 160-ФЗ.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1" w:name="Par420"/>
      <w:bookmarkEnd w:id="61"/>
      <w:r>
        <w:rPr>
          <w:rFonts w:ascii="Calibri" w:hAnsi="Calibri" w:cs="Calibri"/>
        </w:rPr>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28.12.2013 N 414-ФЗ)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Уполномоченный орган вправе: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издавать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разрабатывать и издавать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осуществлять иные предусмотренные настоящим Федеральным законом полномочия.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Уполномоченный орган осуществляет координацию деятельности федеральных органов исполнительной власти по вопросам реализации государственной политики в области долевого строительства многоквартирных домов и (или) иных объектов недвижимости, устанавливает </w:t>
      </w:r>
      <w:hyperlink r:id="rId173" w:history="1">
        <w:r>
          <w:rPr>
            <w:rFonts w:ascii="Calibri" w:hAnsi="Calibri" w:cs="Calibri"/>
            <w:color w:val="0000FF"/>
          </w:rPr>
          <w:t>критерии</w:t>
        </w:r>
      </w:hyperlink>
      <w:r>
        <w:rPr>
          <w:rFonts w:ascii="Calibri" w:hAnsi="Calibri" w:cs="Calibri"/>
        </w:rPr>
        <w:t xml:space="preserve">, в соответствии с которыми граждане, чьи денежные средства привлечены для строительства многоквартирных домов и чьи права нарушены, относятся к числу пострадавших, и </w:t>
      </w:r>
      <w:hyperlink r:id="rId174" w:history="1">
        <w:r>
          <w:rPr>
            <w:rFonts w:ascii="Calibri" w:hAnsi="Calibri" w:cs="Calibri"/>
            <w:color w:val="0000FF"/>
          </w:rPr>
          <w:t>правила</w:t>
        </w:r>
      </w:hyperlink>
      <w:r>
        <w:rPr>
          <w:rFonts w:ascii="Calibri" w:hAnsi="Calibri" w:cs="Calibri"/>
        </w:rPr>
        <w:t xml:space="preserve"> ведения контролирующим органом реестра таких граждан.</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175" w:history="1">
        <w:r>
          <w:rPr>
            <w:rFonts w:ascii="Calibri" w:hAnsi="Calibri" w:cs="Calibri"/>
            <w:color w:val="0000FF"/>
          </w:rPr>
          <w:t>Нормативы</w:t>
        </w:r>
      </w:hyperlink>
      <w:r>
        <w:rPr>
          <w:rFonts w:ascii="Calibri" w:hAnsi="Calibri" w:cs="Calibri"/>
        </w:rPr>
        <w:t xml:space="preserve"> оценки финансовой устойчивости деятельности застройщика устанавливаются Правительством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Контролирующий орган вправе: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осуществлять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w:t>
      </w:r>
      <w:r>
        <w:rPr>
          <w:rFonts w:ascii="Calibri" w:hAnsi="Calibri" w:cs="Calibri"/>
        </w:rPr>
        <w:lastRenderedPageBreak/>
        <w:t>денежных средств участников долевого строительства для строительства (создания)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получать от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получать от лиц, привлекающих денежные средства граждан для строительства, в определенный </w:t>
      </w:r>
      <w:hyperlink r:id="rId176" w:history="1">
        <w:r>
          <w:rPr>
            <w:rFonts w:ascii="Calibri" w:hAnsi="Calibri" w:cs="Calibri"/>
            <w:color w:val="0000FF"/>
          </w:rPr>
          <w:t>статьей 11</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6) ежеквартально получать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им своих обязательств по договорам, по формам и в порядке, которые установлены уполномоченным Правительством Российской Федерации федеральным органом исполнительной власти, а также бухгалтерскую отчетность (в том числе годовую), составленную в соответствии с требованиями законодательства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7) осуществлять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8) осуществлять контроль за соблюдением требований настоящего Федерального закона, рассматривать жалобы граждан и юридических лиц, связанные с нарушениями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bookmarkStart w:id="62" w:name="Par442"/>
      <w:bookmarkEnd w:id="62"/>
      <w:r>
        <w:rPr>
          <w:rFonts w:ascii="Calibri" w:hAnsi="Calibri" w:cs="Calibri"/>
        </w:rPr>
        <w:t>9) направлять лицам, привлекающим денежные средства граждан для строительства, предписания об устранении нарушения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и устанавливать сроки устранения таких нарушений;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10) принимать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 об административных правонарушениях;</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11) обращаться в суд с заявлениями в защиту прав и законных интересов участников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12) осуществлять иные предусмотренные настоящим Федеральным законом полномочия.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7. Контролирующий орган признает в соответствии с установленными уполномоченным органом </w:t>
      </w:r>
      <w:hyperlink r:id="rId177" w:history="1">
        <w:r>
          <w:rPr>
            <w:rFonts w:ascii="Calibri" w:hAnsi="Calibri" w:cs="Calibri"/>
            <w:color w:val="0000FF"/>
          </w:rPr>
          <w:t>критериями</w:t>
        </w:r>
      </w:hyperlink>
      <w:r>
        <w:rPr>
          <w:rFonts w:ascii="Calibri" w:hAnsi="Calibri" w:cs="Calibri"/>
        </w:rPr>
        <w:t xml:space="preserve"> граждан, чьи денежные средства привлечены для строительства многоквартирных домов и чьи права нарушены, пострадавшими и ведет реестр таких граждан.</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17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9. Предметом проверки является соблюдение лицами, привлекающими денежные средства граждан для строительства,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10.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11. Основанием для проведения внеплановой проверки является: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неисполнение в установленный срок лицом, привлекающим денежные средства граждан для </w:t>
      </w:r>
      <w:r>
        <w:rPr>
          <w:rFonts w:ascii="Calibri" w:hAnsi="Calibri" w:cs="Calibri"/>
        </w:rPr>
        <w:lastRenderedPageBreak/>
        <w:t>строительства, выданного контролирующим органом предписания об устранении нарушения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683FBC" w:rsidRDefault="00683FBC">
      <w:pPr>
        <w:widowControl w:val="0"/>
        <w:autoSpaceDE w:val="0"/>
        <w:autoSpaceDN w:val="0"/>
        <w:adjustRightInd w:val="0"/>
        <w:ind w:firstLine="540"/>
        <w:jc w:val="both"/>
        <w:rPr>
          <w:rFonts w:ascii="Calibri" w:hAnsi="Calibri" w:cs="Calibri"/>
        </w:rPr>
      </w:pPr>
      <w:bookmarkStart w:id="63" w:name="Par454"/>
      <w:bookmarkEnd w:id="63"/>
      <w:r>
        <w:rPr>
          <w:rFonts w:ascii="Calibri" w:hAnsi="Calibri" w:cs="Calibri"/>
        </w:rP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12. Внеплановая выездная проверка по основанию, указанному в </w:t>
      </w:r>
      <w:hyperlink w:anchor="Par454" w:history="1">
        <w:r>
          <w:rPr>
            <w:rFonts w:ascii="Calibri" w:hAnsi="Calibri" w:cs="Calibri"/>
            <w:color w:val="0000FF"/>
          </w:rPr>
          <w:t>пункте 4 части 11</w:t>
        </w:r>
      </w:hyperlink>
      <w:r>
        <w:rPr>
          <w:rFonts w:ascii="Calibri" w:hAnsi="Calibri" w:cs="Calibri"/>
        </w:rP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179"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ar454" w:history="1">
        <w:r>
          <w:rPr>
            <w:rFonts w:ascii="Calibri" w:hAnsi="Calibri" w:cs="Calibri"/>
            <w:color w:val="0000FF"/>
          </w:rPr>
          <w:t>пункте 4 части 11</w:t>
        </w:r>
      </w:hyperlink>
      <w:r>
        <w:rPr>
          <w:rFonts w:ascii="Calibri" w:hAnsi="Calibri" w:cs="Calibri"/>
        </w:rPr>
        <w:t xml:space="preserve"> настоящей статьи, не допускается.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ar442" w:history="1">
        <w:r>
          <w:rPr>
            <w:rFonts w:ascii="Calibri" w:hAnsi="Calibri" w:cs="Calibri"/>
            <w:color w:val="0000FF"/>
          </w:rPr>
          <w:t>пунктом 9 части 6</w:t>
        </w:r>
      </w:hyperlink>
      <w:r>
        <w:rPr>
          <w:rFonts w:ascii="Calibri" w:hAnsi="Calibri" w:cs="Calibri"/>
        </w:rP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180" w:history="1">
        <w:r>
          <w:rPr>
            <w:rFonts w:ascii="Calibri" w:hAnsi="Calibri" w:cs="Calibri"/>
            <w:color w:val="0000FF"/>
          </w:rPr>
          <w:t>Порядок</w:t>
        </w:r>
      </w:hyperlink>
      <w:r>
        <w:rPr>
          <w:rFonts w:ascii="Calibri" w:hAnsi="Calibri" w:cs="Calibri"/>
        </w:rP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683FBC" w:rsidRDefault="00683FBC">
      <w:pPr>
        <w:widowControl w:val="0"/>
        <w:autoSpaceDE w:val="0"/>
        <w:autoSpaceDN w:val="0"/>
        <w:adjustRightInd w:val="0"/>
        <w:ind w:firstLine="540"/>
        <w:jc w:val="both"/>
        <w:rPr>
          <w:rFonts w:ascii="Calibri" w:hAnsi="Calibri" w:cs="Calibri"/>
        </w:rPr>
      </w:pPr>
      <w:bookmarkStart w:id="64" w:name="Par459"/>
      <w:bookmarkEnd w:id="64"/>
      <w:r>
        <w:rPr>
          <w:rFonts w:ascii="Calibri" w:hAnsi="Calibri" w:cs="Calibri"/>
        </w:rP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более чем на тридцать дней задержано представление отчетности, предусмотренной настоящим Федеральным законом;</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застройщиком не соблюдаются </w:t>
      </w:r>
      <w:hyperlink r:id="rId181" w:history="1">
        <w:r>
          <w:rPr>
            <w:rFonts w:ascii="Calibri" w:hAnsi="Calibri" w:cs="Calibri"/>
            <w:color w:val="0000FF"/>
          </w:rPr>
          <w:t>нормативы</w:t>
        </w:r>
      </w:hyperlink>
      <w:r>
        <w:rPr>
          <w:rFonts w:ascii="Calibri" w:hAnsi="Calibri" w:cs="Calibri"/>
        </w:rPr>
        <w:t xml:space="preserve"> финансовой устойчивости его деятельности, установленные Правительством Российской Федерации;</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Положение пункта 3 части 15 статьи 23 (в редакции Федерального закона от 28.12.2013 N 414-ФЗ) соответствует </w:t>
      </w:r>
      <w:hyperlink r:id="rId182" w:history="1">
        <w:r>
          <w:rPr>
            <w:rFonts w:ascii="Calibri" w:hAnsi="Calibri" w:cs="Calibri"/>
            <w:color w:val="0000FF"/>
          </w:rPr>
          <w:t>пункту 3 части 7 статьи 23</w:t>
        </w:r>
      </w:hyperlink>
      <w:r>
        <w:rPr>
          <w:rFonts w:ascii="Calibri" w:hAnsi="Calibri" w:cs="Calibri"/>
        </w:rPr>
        <w:t xml:space="preserve"> (в редакции Федерального закона от 30.12.2012 N 294-ФЗ). Действие этого положения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83" w:history="1">
        <w:r>
          <w:rPr>
            <w:rFonts w:ascii="Calibri" w:hAnsi="Calibri" w:cs="Calibri"/>
            <w:color w:val="0000FF"/>
          </w:rPr>
          <w:t>вступления</w:t>
        </w:r>
      </w:hyperlink>
      <w:r>
        <w:rPr>
          <w:rFonts w:ascii="Calibri" w:hAnsi="Calibri" w:cs="Calibri"/>
        </w:rPr>
        <w:t xml:space="preserve"> в силу </w:t>
      </w:r>
      <w:hyperlink r:id="rId184" w:history="1">
        <w:r>
          <w:rPr>
            <w:rFonts w:ascii="Calibri" w:hAnsi="Calibri" w:cs="Calibri"/>
            <w:color w:val="0000FF"/>
          </w:rPr>
          <w:t>статей 1</w:t>
        </w:r>
      </w:hyperlink>
      <w:r>
        <w:rPr>
          <w:rFonts w:ascii="Calibri" w:hAnsi="Calibri" w:cs="Calibri"/>
        </w:rPr>
        <w:t xml:space="preserve">, </w:t>
      </w:r>
      <w:hyperlink r:id="rId185" w:history="1">
        <w:r>
          <w:rPr>
            <w:rFonts w:ascii="Calibri" w:hAnsi="Calibri" w:cs="Calibri"/>
            <w:color w:val="0000FF"/>
          </w:rPr>
          <w:t>3</w:t>
        </w:r>
      </w:hyperlink>
      <w:r>
        <w:rPr>
          <w:rFonts w:ascii="Calibri" w:hAnsi="Calibri" w:cs="Calibri"/>
        </w:rPr>
        <w:t xml:space="preserve"> - </w:t>
      </w:r>
      <w:hyperlink r:id="rId186"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187" w:history="1">
        <w:r>
          <w:rPr>
            <w:rFonts w:ascii="Calibri" w:hAnsi="Calibri" w:cs="Calibri"/>
            <w:color w:val="0000FF"/>
          </w:rPr>
          <w:t>закон</w:t>
        </w:r>
      </w:hyperlink>
      <w:r>
        <w:rPr>
          <w:rFonts w:ascii="Calibri" w:hAnsi="Calibri" w:cs="Calibri"/>
        </w:rPr>
        <w:t xml:space="preserve"> от 30.12.2012 N 294-ФЗ).</w:t>
      </w: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застройщик не удовлетворяет требования участников долевого строительства по денежным </w:t>
      </w:r>
      <w:r>
        <w:rPr>
          <w:rFonts w:ascii="Calibri" w:hAnsi="Calibri" w:cs="Calibri"/>
        </w:rPr>
        <w:lastRenderedPageBreak/>
        <w:t xml:space="preserve">обязательствам, предусмотренным </w:t>
      </w:r>
      <w:hyperlink w:anchor="Par207" w:history="1">
        <w:r>
          <w:rPr>
            <w:rFonts w:ascii="Calibri" w:hAnsi="Calibri" w:cs="Calibri"/>
            <w:color w:val="0000FF"/>
          </w:rPr>
          <w:t>частью 1 статьи 12.1</w:t>
        </w:r>
      </w:hyperlink>
      <w:r>
        <w:rPr>
          <w:rFonts w:ascii="Calibri" w:hAnsi="Calibri" w:cs="Calibri"/>
        </w:rP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683FBC" w:rsidRDefault="00683FBC">
      <w:pPr>
        <w:widowControl w:val="0"/>
        <w:autoSpaceDE w:val="0"/>
        <w:autoSpaceDN w:val="0"/>
        <w:adjustRightInd w:val="0"/>
        <w:ind w:firstLine="540"/>
        <w:jc w:val="both"/>
        <w:rPr>
          <w:rFonts w:ascii="Calibri" w:hAnsi="Calibri" w:cs="Calibri"/>
        </w:rPr>
      </w:pPr>
      <w:bookmarkStart w:id="65" w:name="Par468"/>
      <w:bookmarkEnd w:id="65"/>
      <w:r>
        <w:rPr>
          <w:rFonts w:ascii="Calibri" w:hAnsi="Calibri" w:cs="Calibri"/>
        </w:rP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17. В случае обращения в арбитражный суд с заявлениями, предусмотренными </w:t>
      </w:r>
      <w:hyperlink w:anchor="Par459" w:history="1">
        <w:r>
          <w:rPr>
            <w:rFonts w:ascii="Calibri" w:hAnsi="Calibri" w:cs="Calibri"/>
            <w:color w:val="0000FF"/>
          </w:rPr>
          <w:t>частями 15</w:t>
        </w:r>
      </w:hyperlink>
      <w:r>
        <w:rPr>
          <w:rFonts w:ascii="Calibri" w:hAnsi="Calibri" w:cs="Calibri"/>
        </w:rPr>
        <w:t xml:space="preserve"> и </w:t>
      </w:r>
      <w:hyperlink w:anchor="Par468" w:history="1">
        <w:r>
          <w:rPr>
            <w:rFonts w:ascii="Calibri" w:hAnsi="Calibri" w:cs="Calibri"/>
            <w:color w:val="0000FF"/>
          </w:rPr>
          <w:t>16</w:t>
        </w:r>
      </w:hyperlink>
      <w:r>
        <w:rPr>
          <w:rFonts w:ascii="Calibri" w:hAnsi="Calibri" w:cs="Calibri"/>
        </w:rP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органы, осуществляющие государственную регистрацию прав на недвижимое имущество и сделок с ним, о вступлении в силу соответствующего решения суда.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6" w:name="Par471"/>
      <w:bookmarkEnd w:id="66"/>
      <w:r>
        <w:rPr>
          <w:rFonts w:ascii="Calibri" w:hAnsi="Calibri" w:cs="Calibri"/>
        </w:rPr>
        <w:t>Статья 24. О внесении изменений в Федеральный закон "О государственной регистрации прав на недвижимое имущество и сделок с ним"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188" w:history="1">
        <w:r>
          <w:rPr>
            <w:rFonts w:ascii="Calibri" w:hAnsi="Calibri" w:cs="Calibri"/>
            <w:color w:val="0000FF"/>
          </w:rPr>
          <w:t>закон</w:t>
        </w:r>
      </w:hyperlink>
      <w:r>
        <w:rPr>
          <w:rFonts w:ascii="Calibri" w:hAnsi="Calibri" w:cs="Calibri"/>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следующие изменения: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пункт 1 </w:t>
      </w:r>
      <w:hyperlink r:id="rId189" w:history="1">
        <w:r>
          <w:rPr>
            <w:rFonts w:ascii="Calibri" w:hAnsi="Calibri" w:cs="Calibri"/>
            <w:color w:val="0000FF"/>
          </w:rPr>
          <w:t>статьи 7</w:t>
        </w:r>
      </w:hyperlink>
      <w:r>
        <w:rPr>
          <w:rFonts w:ascii="Calibri" w:hAnsi="Calibri" w:cs="Calibri"/>
        </w:rPr>
        <w:t xml:space="preserve"> дополнить абзацем следующего содержания: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190" w:history="1">
        <w:r>
          <w:rPr>
            <w:rFonts w:ascii="Calibri" w:hAnsi="Calibri" w:cs="Calibri"/>
            <w:color w:val="0000FF"/>
          </w:rPr>
          <w:t>дополнить</w:t>
        </w:r>
      </w:hyperlink>
      <w:r>
        <w:rPr>
          <w:rFonts w:ascii="Calibri" w:hAnsi="Calibri" w:cs="Calibri"/>
        </w:rPr>
        <w:t xml:space="preserve"> статьей 25.1 следующего содержания:</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"Статья 25.1. Государственная регистрация договоров участия в долевом строительстве</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законом, представляются документы с описанием объекта долевого строительства с указанием его местоположения на плане создаваемого объекта недвижимого имущества и планируемой площади объекта долевого строительства.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Государственная регистрация договора участия в долевом строительстве, заключенного застройщиком с первым участником долевого строительства, осуществляется на основании заявления сторон договора (застройщика, участника долевого строительства). 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настоящим Федеральным законом, застройщиком представляются: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разрешение на строительство;</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проектная декларация;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Запись о договоре участия в долевом строительстве (о его изменении, о расторжении, об уступке прав требования по этому договору), государственная регистрация которого установлена федеральным законом, вносится в содержащий записи о сделках подраздел III раздела, открытого на земельный участок, на котором возводится объект недвижимого имущества в порядке долевого строительства, Единого государственного реестра прав. При государственной регистрации договора участия в долевом строительстве в указанный подраздел также вносится запись о возникающем на основании федерального закона залоге земельного </w:t>
      </w:r>
      <w:r>
        <w:rPr>
          <w:rFonts w:ascii="Calibri" w:hAnsi="Calibri" w:cs="Calibri"/>
        </w:rPr>
        <w:lastRenderedPageBreak/>
        <w:t>участка или залоге права аренды с указанием в графе "особые отметки" распространения права залога на создаваемый объект недвижимого имущества.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Орган по государственной регистрации при представлении заявления одной из сторон такого договора в течение рабочего дня обязан в письменной форме уведомить об этом другую сторону договора.".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7" w:name="Par488"/>
      <w:bookmarkEnd w:id="67"/>
      <w:r>
        <w:rPr>
          <w:rFonts w:ascii="Calibri" w:hAnsi="Calibri" w:cs="Calibri"/>
        </w:rPr>
        <w:t>Статья 25. О внесении изменений в Кодекс Российской Федерации об административных правонарушениях</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91"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1) абзац второй части 3 </w:t>
      </w:r>
      <w:hyperlink r:id="rId192" w:history="1">
        <w:r>
          <w:rPr>
            <w:rFonts w:ascii="Calibri" w:hAnsi="Calibri" w:cs="Calibri"/>
            <w:color w:val="0000FF"/>
          </w:rPr>
          <w:t>статьи 3.5</w:t>
        </w:r>
      </w:hyperlink>
      <w:r>
        <w:rPr>
          <w:rFonts w:ascii="Calibri" w:hAnsi="Calibri" w:cs="Calibri"/>
        </w:rP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2) часть 1 </w:t>
      </w:r>
      <w:hyperlink r:id="rId193" w:history="1">
        <w:r>
          <w:rPr>
            <w:rFonts w:ascii="Calibri" w:hAnsi="Calibri" w:cs="Calibri"/>
            <w:color w:val="0000FF"/>
          </w:rPr>
          <w:t>статьи 4.5</w:t>
        </w:r>
      </w:hyperlink>
      <w:r>
        <w:rPr>
          <w:rFonts w:ascii="Calibri" w:hAnsi="Calibri" w:cs="Calibri"/>
        </w:rP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194" w:history="1">
        <w:r>
          <w:rPr>
            <w:rFonts w:ascii="Calibri" w:hAnsi="Calibri" w:cs="Calibri"/>
            <w:color w:val="0000FF"/>
          </w:rPr>
          <w:t>главу 14</w:t>
        </w:r>
      </w:hyperlink>
      <w:r>
        <w:rPr>
          <w:rFonts w:ascii="Calibri" w:hAnsi="Calibri" w:cs="Calibri"/>
        </w:rPr>
        <w:t xml:space="preserve"> дополнить статьей 14.28 следующего содержания:</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195" w:history="1">
        <w:r>
          <w:rPr>
            <w:rFonts w:ascii="Calibri" w:hAnsi="Calibri" w:cs="Calibri"/>
            <w:color w:val="0000FF"/>
          </w:rPr>
          <w:t>статью 19.5</w:t>
        </w:r>
      </w:hyperlink>
      <w:r>
        <w:rPr>
          <w:rFonts w:ascii="Calibri" w:hAnsi="Calibri" w:cs="Calibri"/>
        </w:rPr>
        <w:t xml:space="preserve"> дополнить частью 4 следующего содержания:</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196" w:history="1">
        <w:r>
          <w:rPr>
            <w:rFonts w:ascii="Calibri" w:hAnsi="Calibri" w:cs="Calibri"/>
            <w:color w:val="0000FF"/>
          </w:rPr>
          <w:t>главу 23</w:t>
        </w:r>
      </w:hyperlink>
      <w:r>
        <w:rPr>
          <w:rFonts w:ascii="Calibri" w:hAnsi="Calibri" w:cs="Calibri"/>
        </w:rPr>
        <w:t xml:space="preserve"> дополнить статьей 23.64 следующего содержания:</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части 1 настоящей статьи, вправе:</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8" w:name="Par517"/>
      <w:bookmarkEnd w:id="68"/>
      <w:r>
        <w:rPr>
          <w:rFonts w:ascii="Calibri" w:hAnsi="Calibri" w:cs="Calibri"/>
        </w:rPr>
        <w:t>Статья 26. О внесении изменений в Федеральный закон "Об ипотеке (залоге недвижимости)"</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 xml:space="preserve">Первое предложение абзаца второго пункта 2 </w:t>
      </w:r>
      <w:hyperlink r:id="rId197" w:history="1">
        <w:r>
          <w:rPr>
            <w:rFonts w:ascii="Calibri" w:hAnsi="Calibri" w:cs="Calibri"/>
            <w:color w:val="0000FF"/>
          </w:rPr>
          <w:t>статьи 20</w:t>
        </w:r>
      </w:hyperlink>
      <w:r>
        <w:rPr>
          <w:rFonts w:ascii="Calibri" w:hAnsi="Calibri" w:cs="Calibri"/>
        </w:rP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outlineLvl w:val="0"/>
        <w:rPr>
          <w:rFonts w:ascii="Calibri" w:hAnsi="Calibri" w:cs="Calibri"/>
        </w:rPr>
      </w:pPr>
      <w:bookmarkStart w:id="69" w:name="Par522"/>
      <w:bookmarkEnd w:id="69"/>
      <w:r>
        <w:rPr>
          <w:rFonts w:ascii="Calibri" w:hAnsi="Calibri" w:cs="Calibri"/>
        </w:rPr>
        <w:t>Статья 27. Вступление в силу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вступает в силу по истечении трех месяцев после дня его официального опубликования.</w:t>
      </w:r>
    </w:p>
    <w:p w:rsidR="00683FBC" w:rsidRDefault="00683FBC">
      <w:pPr>
        <w:widowControl w:val="0"/>
        <w:autoSpaceDE w:val="0"/>
        <w:autoSpaceDN w:val="0"/>
        <w:adjustRightInd w:val="0"/>
        <w:ind w:firstLine="540"/>
        <w:jc w:val="both"/>
        <w:rPr>
          <w:rFonts w:ascii="Calibri" w:hAnsi="Calibri" w:cs="Calibri"/>
        </w:rPr>
      </w:pPr>
      <w:r>
        <w:rPr>
          <w:rFonts w:ascii="Calibri" w:hAnsi="Calibri" w:cs="Calibri"/>
        </w:rP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683FBC" w:rsidRDefault="00683FBC">
      <w:pPr>
        <w:widowControl w:val="0"/>
        <w:autoSpaceDE w:val="0"/>
        <w:autoSpaceDN w:val="0"/>
        <w:adjustRightInd w:val="0"/>
        <w:ind w:firstLine="540"/>
        <w:jc w:val="both"/>
        <w:rPr>
          <w:rFonts w:ascii="Calibri" w:hAnsi="Calibri" w:cs="Calibri"/>
        </w:rPr>
      </w:pPr>
      <w:bookmarkStart w:id="70" w:name="Par526"/>
      <w:bookmarkEnd w:id="70"/>
      <w:r>
        <w:rPr>
          <w:rFonts w:ascii="Calibri" w:hAnsi="Calibri" w:cs="Calibri"/>
        </w:rPr>
        <w:t xml:space="preserve">3. Положения </w:t>
      </w:r>
      <w:hyperlink w:anchor="Par67" w:history="1">
        <w:r>
          <w:rPr>
            <w:rFonts w:ascii="Calibri" w:hAnsi="Calibri" w:cs="Calibri"/>
            <w:color w:val="0000FF"/>
          </w:rPr>
          <w:t>части 3 статьи 4</w:t>
        </w:r>
      </w:hyperlink>
      <w:r>
        <w:rPr>
          <w:rFonts w:ascii="Calibri" w:hAnsi="Calibri" w:cs="Calibri"/>
        </w:rPr>
        <w:t xml:space="preserve"> и </w:t>
      </w:r>
      <w:hyperlink w:anchor="Par220" w:history="1">
        <w:r>
          <w:rPr>
            <w:rFonts w:ascii="Calibri" w:hAnsi="Calibri" w:cs="Calibri"/>
            <w:color w:val="0000FF"/>
          </w:rPr>
          <w:t>части 3 статьи 13</w:t>
        </w:r>
      </w:hyperlink>
      <w:r>
        <w:rPr>
          <w:rFonts w:ascii="Calibri" w:hAnsi="Calibri" w:cs="Calibri"/>
        </w:rP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198" w:history="1">
        <w:r>
          <w:rPr>
            <w:rFonts w:ascii="Calibri" w:hAnsi="Calibri" w:cs="Calibri"/>
            <w:color w:val="0000FF"/>
          </w:rPr>
          <w:t>статьей 20.1</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w:t>
      </w:r>
    </w:p>
    <w:p w:rsidR="00683FBC" w:rsidRDefault="00683FBC">
      <w:pPr>
        <w:widowControl w:val="0"/>
        <w:autoSpaceDE w:val="0"/>
        <w:autoSpaceDN w:val="0"/>
        <w:adjustRightInd w:val="0"/>
        <w:jc w:val="both"/>
        <w:rPr>
          <w:rFonts w:ascii="Calibri" w:hAnsi="Calibri" w:cs="Calibri"/>
        </w:rPr>
      </w:pPr>
      <w:r>
        <w:rPr>
          <w:rFonts w:ascii="Calibri" w:hAnsi="Calibri" w:cs="Calibri"/>
        </w:rPr>
        <w:t xml:space="preserve">(часть третья введена Федеральным </w:t>
      </w:r>
      <w:hyperlink r:id="rId199" w:history="1">
        <w:r>
          <w:rPr>
            <w:rFonts w:ascii="Calibri" w:hAnsi="Calibri" w:cs="Calibri"/>
            <w:color w:val="0000FF"/>
          </w:rPr>
          <w:t>законом</w:t>
        </w:r>
      </w:hyperlink>
      <w:r>
        <w:rPr>
          <w:rFonts w:ascii="Calibri" w:hAnsi="Calibri" w:cs="Calibri"/>
        </w:rPr>
        <w:t xml:space="preserve"> от 17.07.2009 N 147-ФЗ)</w:t>
      </w:r>
    </w:p>
    <w:p w:rsidR="00683FBC" w:rsidRDefault="00683FBC">
      <w:pPr>
        <w:widowControl w:val="0"/>
        <w:autoSpaceDE w:val="0"/>
        <w:autoSpaceDN w:val="0"/>
        <w:adjustRightInd w:val="0"/>
        <w:ind w:firstLine="540"/>
        <w:jc w:val="both"/>
        <w:rPr>
          <w:rFonts w:ascii="Calibri" w:hAnsi="Calibri" w:cs="Calibri"/>
        </w:rPr>
      </w:pPr>
    </w:p>
    <w:p w:rsidR="00683FBC" w:rsidRDefault="00683FBC">
      <w:pPr>
        <w:widowControl w:val="0"/>
        <w:autoSpaceDE w:val="0"/>
        <w:autoSpaceDN w:val="0"/>
        <w:adjustRightInd w:val="0"/>
        <w:jc w:val="right"/>
        <w:rPr>
          <w:rFonts w:ascii="Calibri" w:hAnsi="Calibri" w:cs="Calibri"/>
        </w:rPr>
      </w:pPr>
      <w:r>
        <w:rPr>
          <w:rFonts w:ascii="Calibri" w:hAnsi="Calibri" w:cs="Calibri"/>
        </w:rPr>
        <w:t>Президент</w:t>
      </w:r>
    </w:p>
    <w:p w:rsidR="00683FBC" w:rsidRDefault="00683FBC">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683FBC" w:rsidRDefault="00683FBC">
      <w:pPr>
        <w:widowControl w:val="0"/>
        <w:autoSpaceDE w:val="0"/>
        <w:autoSpaceDN w:val="0"/>
        <w:adjustRightInd w:val="0"/>
        <w:jc w:val="right"/>
        <w:rPr>
          <w:rFonts w:ascii="Calibri" w:hAnsi="Calibri" w:cs="Calibri"/>
        </w:rPr>
      </w:pPr>
      <w:r>
        <w:rPr>
          <w:rFonts w:ascii="Calibri" w:hAnsi="Calibri" w:cs="Calibri"/>
        </w:rPr>
        <w:t>В.ПУТИН</w:t>
      </w:r>
    </w:p>
    <w:p w:rsidR="00683FBC" w:rsidRDefault="00683FBC">
      <w:pPr>
        <w:widowControl w:val="0"/>
        <w:autoSpaceDE w:val="0"/>
        <w:autoSpaceDN w:val="0"/>
        <w:adjustRightInd w:val="0"/>
        <w:rPr>
          <w:rFonts w:ascii="Calibri" w:hAnsi="Calibri" w:cs="Calibri"/>
        </w:rPr>
      </w:pPr>
      <w:r>
        <w:rPr>
          <w:rFonts w:ascii="Calibri" w:hAnsi="Calibri" w:cs="Calibri"/>
        </w:rPr>
        <w:t>Москва, Кремль</w:t>
      </w:r>
    </w:p>
    <w:p w:rsidR="00683FBC" w:rsidRDefault="00683FBC">
      <w:pPr>
        <w:widowControl w:val="0"/>
        <w:autoSpaceDE w:val="0"/>
        <w:autoSpaceDN w:val="0"/>
        <w:adjustRightInd w:val="0"/>
        <w:rPr>
          <w:rFonts w:ascii="Calibri" w:hAnsi="Calibri" w:cs="Calibri"/>
        </w:rPr>
      </w:pPr>
      <w:r>
        <w:rPr>
          <w:rFonts w:ascii="Calibri" w:hAnsi="Calibri" w:cs="Calibri"/>
        </w:rPr>
        <w:t>30 декабря 2004 года</w:t>
      </w:r>
    </w:p>
    <w:p w:rsidR="00683FBC" w:rsidRDefault="00683FBC">
      <w:pPr>
        <w:widowControl w:val="0"/>
        <w:autoSpaceDE w:val="0"/>
        <w:autoSpaceDN w:val="0"/>
        <w:adjustRightInd w:val="0"/>
        <w:rPr>
          <w:rFonts w:ascii="Calibri" w:hAnsi="Calibri" w:cs="Calibri"/>
        </w:rPr>
      </w:pPr>
      <w:r>
        <w:rPr>
          <w:rFonts w:ascii="Calibri" w:hAnsi="Calibri" w:cs="Calibri"/>
        </w:rPr>
        <w:t>N 214-ФЗ</w:t>
      </w:r>
    </w:p>
    <w:p w:rsidR="00683FBC" w:rsidRDefault="00683FBC">
      <w:pPr>
        <w:widowControl w:val="0"/>
        <w:autoSpaceDE w:val="0"/>
        <w:autoSpaceDN w:val="0"/>
        <w:adjustRightInd w:val="0"/>
        <w:rPr>
          <w:rFonts w:ascii="Calibri" w:hAnsi="Calibri" w:cs="Calibri"/>
        </w:rPr>
      </w:pPr>
    </w:p>
    <w:p w:rsidR="00683FBC" w:rsidRDefault="00683FBC">
      <w:pPr>
        <w:widowControl w:val="0"/>
        <w:autoSpaceDE w:val="0"/>
        <w:autoSpaceDN w:val="0"/>
        <w:adjustRightInd w:val="0"/>
        <w:rPr>
          <w:rFonts w:ascii="Calibri" w:hAnsi="Calibri" w:cs="Calibri"/>
        </w:rPr>
      </w:pPr>
    </w:p>
    <w:p w:rsidR="00683FBC" w:rsidRDefault="00683FBC">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ED52F5">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BC"/>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83FBC"/>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FCFE8-317E-4393-828F-D18B845D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683FBC"/>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683FBC"/>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683FBC"/>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683FBC"/>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7B83A6DD992FC6B51AA663F5563E643B9D9ECE02095DF8A9CE0D62B4892E74930F71370E284BC8E4M2U" TargetMode="External"/><Relationship Id="rId21" Type="http://schemas.openxmlformats.org/officeDocument/2006/relationships/hyperlink" Target="consultantplus://offline/ref=987B83A6DD992FC6B51AA663F5563E643B989CCF04005DF8A9CE0D62B4892E74930F71370E2843C1E4M6U" TargetMode="External"/><Relationship Id="rId42" Type="http://schemas.openxmlformats.org/officeDocument/2006/relationships/hyperlink" Target="consultantplus://offline/ref=987B83A6DD992FC6B51AA663F5563E643B9A9AC405045DF8A9CE0D62B4892E74930F71370E284BC8E4M2U" TargetMode="External"/><Relationship Id="rId63" Type="http://schemas.openxmlformats.org/officeDocument/2006/relationships/hyperlink" Target="consultantplus://offline/ref=987B83A6DD992FC6B51AA663F5563E643B9D98C8040A00F2A1970160EBM3U" TargetMode="External"/><Relationship Id="rId84" Type="http://schemas.openxmlformats.org/officeDocument/2006/relationships/hyperlink" Target="consultantplus://offline/ref=987B83A6DD992FC6B51AA663F5563E643B9D98C8040A00F2A1970160EBM3U" TargetMode="External"/><Relationship Id="rId138" Type="http://schemas.openxmlformats.org/officeDocument/2006/relationships/hyperlink" Target="consultantplus://offline/ref=987B83A6DD992FC6B51AA663F5563E643B9A9AC806055DF8A9CE0D62B4892E74930F71370E284BC0E4M5U" TargetMode="External"/><Relationship Id="rId159" Type="http://schemas.openxmlformats.org/officeDocument/2006/relationships/hyperlink" Target="consultantplus://offline/ref=987B83A6DD992FC6B51AA663F5563E643B9D9ECE01065DF8A9CE0D62B4892E74930F71370E284AC1E4M1U" TargetMode="External"/><Relationship Id="rId170" Type="http://schemas.openxmlformats.org/officeDocument/2006/relationships/hyperlink" Target="consultantplus://offline/ref=987B83A6DD992FC6B51AA663F5563E643B9D9ECF05005DF8A9CE0D62B4892E74930F71370E2848C0E4M2U" TargetMode="External"/><Relationship Id="rId191" Type="http://schemas.openxmlformats.org/officeDocument/2006/relationships/hyperlink" Target="consultantplus://offline/ref=987B83A6DD992FC6B51AA663F5563E643F9D9DCA0F0A00F2A1970160EBM3U" TargetMode="External"/><Relationship Id="rId196" Type="http://schemas.openxmlformats.org/officeDocument/2006/relationships/hyperlink" Target="consultantplus://offline/ref=987B83A6DD992FC6B51AA663F5563E643F9D9DCA0F0A00F2A1970160B386716394467D360F204DECM9U" TargetMode="External"/><Relationship Id="rId200" Type="http://schemas.openxmlformats.org/officeDocument/2006/relationships/fontTable" Target="fontTable.xml"/><Relationship Id="rId16" Type="http://schemas.openxmlformats.org/officeDocument/2006/relationships/hyperlink" Target="consultantplus://offline/ref=987B83A6DD992FC6B51AA663F5563E643B9A9AC806055DF8A9CE0D62B4892E74930F71370E284BC0E4M7U" TargetMode="External"/><Relationship Id="rId107" Type="http://schemas.openxmlformats.org/officeDocument/2006/relationships/hyperlink" Target="consultantplus://offline/ref=987B83A6DD992FC6B51AA663F5563E643B9D9ECE02095DF8A9CE0D62B4892E74930F71370E284BC9E4M2U" TargetMode="External"/><Relationship Id="rId11" Type="http://schemas.openxmlformats.org/officeDocument/2006/relationships/hyperlink" Target="consultantplus://offline/ref=987B83A6DD992FC6B51AA663F5563E643B999ACC06035DF8A9CE0D62B4892E74930F71370E284AC3E4M0U" TargetMode="External"/><Relationship Id="rId32" Type="http://schemas.openxmlformats.org/officeDocument/2006/relationships/hyperlink" Target="consultantplus://offline/ref=987B83A6DD992FC6B51AA663F5563E643B989CCF04005DF8A9CE0D62B4892E74930F71350EE2MFU" TargetMode="External"/><Relationship Id="rId37" Type="http://schemas.openxmlformats.org/officeDocument/2006/relationships/hyperlink" Target="consultantplus://offline/ref=987B83A6DD992FC6B51AA663F5563E643B9D9ECE01065DF8A9CE0D62B4892E74930F71370E284BC6E4M4U" TargetMode="External"/><Relationship Id="rId53" Type="http://schemas.openxmlformats.org/officeDocument/2006/relationships/hyperlink" Target="consultantplus://offline/ref=987B83A6DD992FC6B51AA663F5563E643B989CCF04005DF8A9CE0D62B4892E74930F713F0FE2MEU" TargetMode="External"/><Relationship Id="rId58" Type="http://schemas.openxmlformats.org/officeDocument/2006/relationships/hyperlink" Target="consultantplus://offline/ref=987B83A6DD992FC6B51AA663F5563E643B9999C503065DF8A9CE0D62B4892E74930F71370E2849C0E4M1U" TargetMode="External"/><Relationship Id="rId74" Type="http://schemas.openxmlformats.org/officeDocument/2006/relationships/hyperlink" Target="consultantplus://offline/ref=987B83A6DD992FC6B51AA663F5563E643B9D9ECE02095DF8A9CE0D62B4892E74930F71370E284BC2E4M1U" TargetMode="External"/><Relationship Id="rId79" Type="http://schemas.openxmlformats.org/officeDocument/2006/relationships/hyperlink" Target="consultantplus://offline/ref=987B83A6DD992FC6B51AA663F5563E643B9D9ECE02095DF8A9CE0D62B4892E74930F71370E284BC5E4M0U" TargetMode="External"/><Relationship Id="rId102" Type="http://schemas.openxmlformats.org/officeDocument/2006/relationships/hyperlink" Target="consultantplus://offline/ref=987B83A6DD992FC6B51AA663F5563E643B989CCF04005DF8A9CE0D62B4892E74930F71370E2843C9E4M6U" TargetMode="External"/><Relationship Id="rId123" Type="http://schemas.openxmlformats.org/officeDocument/2006/relationships/hyperlink" Target="consultantplus://offline/ref=987B83A6DD992FC6B51AA663F5563E643B9A9AC405045DF8A9CE0D62B4892E74930F71370E2849C0E4M3U" TargetMode="External"/><Relationship Id="rId128" Type="http://schemas.openxmlformats.org/officeDocument/2006/relationships/hyperlink" Target="consultantplus://offline/ref=987B83A6DD992FC6B51AA663F5563E643B9A9AC405045DF8A9CE0D62B4892E74930F71370E284BC7E4MEU" TargetMode="External"/><Relationship Id="rId144" Type="http://schemas.openxmlformats.org/officeDocument/2006/relationships/hyperlink" Target="consultantplus://offline/ref=987B83A6DD992FC6B51AA663F5563E643B9D9ECF05005DF8A9CE0D62B4892E74930F71370E2848C0E4M7U" TargetMode="External"/><Relationship Id="rId149" Type="http://schemas.openxmlformats.org/officeDocument/2006/relationships/hyperlink" Target="consultantplus://offline/ref=987B83A6DD992FC6B51AA663F5563E643B9D9ECE01065DF8A9CE0D62B4892E74930F71370E284AC1E4M4U" TargetMode="External"/><Relationship Id="rId5" Type="http://schemas.openxmlformats.org/officeDocument/2006/relationships/hyperlink" Target="consultantplus://offline/ref=987B83A6DD992FC6B51AA663F5563E643B9D9ECE02095DF8A9CE0D62B4892E74930F71370E284BC1E4MFU" TargetMode="External"/><Relationship Id="rId90" Type="http://schemas.openxmlformats.org/officeDocument/2006/relationships/hyperlink" Target="consultantplus://offline/ref=987B83A6DD992FC6B51AA663F5563E643B9D9ECE02095DF8A9CE0D62B4892E74930F71370E284BC7E4M1U" TargetMode="External"/><Relationship Id="rId95" Type="http://schemas.openxmlformats.org/officeDocument/2006/relationships/hyperlink" Target="consultantplus://offline/ref=987B83A6DD992FC6B51AA663F5563E643B9A9AC405045DF8A9CE0D62B4892E74930F71370E284BC1E4MEU" TargetMode="External"/><Relationship Id="rId160" Type="http://schemas.openxmlformats.org/officeDocument/2006/relationships/hyperlink" Target="consultantplus://offline/ref=987B83A6DD992FC6B51AA663F5563E643B989CCF04005DF8A9CE0D62B4892E74930F713207E2MBU" TargetMode="External"/><Relationship Id="rId165" Type="http://schemas.openxmlformats.org/officeDocument/2006/relationships/hyperlink" Target="consultantplus://offline/ref=987B83A6DD992FC6B51AA663F5563E643B9D9ECE01065DF8A9CE0D62B4892E74930F71370E284AC0E4M4U" TargetMode="External"/><Relationship Id="rId181" Type="http://schemas.openxmlformats.org/officeDocument/2006/relationships/hyperlink" Target="consultantplus://offline/ref=987B83A6DD992FC6B51AA663F5563E643C9A9FC5010A00F2A1970160B386716394467D360E2848ECM5U" TargetMode="External"/><Relationship Id="rId186" Type="http://schemas.openxmlformats.org/officeDocument/2006/relationships/hyperlink" Target="consultantplus://offline/ref=987B83A6DD992FC6B51AA663F5563E643B9A9AC405045DF8A9CE0D62B4892E74930F71370E284BC8E4M2U" TargetMode="External"/><Relationship Id="rId22" Type="http://schemas.openxmlformats.org/officeDocument/2006/relationships/hyperlink" Target="consultantplus://offline/ref=987B83A6DD992FC6B51AA663F5563E643B9D9ECE01065DF8A9CE0D62B4892E74930F71370E284BC7E4M7U" TargetMode="External"/><Relationship Id="rId27" Type="http://schemas.openxmlformats.org/officeDocument/2006/relationships/hyperlink" Target="consultantplus://offline/ref=987B83A6DD992FC6B51AA663F5563E643B9A9AC50F035DF8A9CE0D62B4E8M9U" TargetMode="External"/><Relationship Id="rId43" Type="http://schemas.openxmlformats.org/officeDocument/2006/relationships/hyperlink" Target="consultantplus://offline/ref=987B83A6DD992FC6B51AA663F5563E643B9A9AC405045DF8A9CE0D62B4892E74930F71370E2849C0E4M3U" TargetMode="External"/><Relationship Id="rId48" Type="http://schemas.openxmlformats.org/officeDocument/2006/relationships/hyperlink" Target="consultantplus://offline/ref=987B83A6DD992FC6B51AA663F5563E643B9A9ACC05025DF8A9CE0D62B4E8M9U" TargetMode="External"/><Relationship Id="rId64" Type="http://schemas.openxmlformats.org/officeDocument/2006/relationships/hyperlink" Target="consultantplus://offline/ref=987B83A6DD992FC6B51AA663F5563E643B9D9ECE02095DF8A9CE0D62B4892E74930F71370E284BC3E4MEU" TargetMode="External"/><Relationship Id="rId69" Type="http://schemas.openxmlformats.org/officeDocument/2006/relationships/hyperlink" Target="consultantplus://offline/ref=987B83A6DD992FC6B51AA663F5563E643B9D9ECE02095DF8A9CE0D62B4892E74930F71370E284BC2E4M2U" TargetMode="External"/><Relationship Id="rId113" Type="http://schemas.openxmlformats.org/officeDocument/2006/relationships/hyperlink" Target="consultantplus://offline/ref=987B83A6DD992FC6B51AA663F5563E643B9998C804025DF8A9CE0D62B4E8M9U" TargetMode="External"/><Relationship Id="rId118" Type="http://schemas.openxmlformats.org/officeDocument/2006/relationships/hyperlink" Target="consultantplus://offline/ref=987B83A6DD992FC6B51AA663F5563E643B989EC407005DF8A9CE0D62B4892E74930F71370E2848C9E4M3U" TargetMode="External"/><Relationship Id="rId134" Type="http://schemas.openxmlformats.org/officeDocument/2006/relationships/hyperlink" Target="consultantplus://offline/ref=987B83A6DD992FC6B51AA663F5563E643B9A9AC405045DF8A9CE0D62B4892E74930F71370E284AC9E4M1U" TargetMode="External"/><Relationship Id="rId139" Type="http://schemas.openxmlformats.org/officeDocument/2006/relationships/hyperlink" Target="consultantplus://offline/ref=987B83A6DD992FC6B51AA663F5563E643B9A9AC806055DF8A9CE0D62B4892E74930F71370E284BC0E4M1U" TargetMode="External"/><Relationship Id="rId80" Type="http://schemas.openxmlformats.org/officeDocument/2006/relationships/hyperlink" Target="consultantplus://offline/ref=987B83A6DD992FC6B51AA663F5563E643B9D9ECE01065DF8A9CE0D62B4892E74930F71370E284BC9E4M7U" TargetMode="External"/><Relationship Id="rId85" Type="http://schemas.openxmlformats.org/officeDocument/2006/relationships/hyperlink" Target="consultantplus://offline/ref=987B83A6DD992FC6B51AA663F5563E643B9D9ECE02095DF8A9CE0D62B4892E74930F71370E284BC7E4M7U" TargetMode="External"/><Relationship Id="rId150" Type="http://schemas.openxmlformats.org/officeDocument/2006/relationships/hyperlink" Target="consultantplus://offline/ref=987B83A6DD992FC6B51AA663F5563E643B9D9ECE02095DF8A9CE0D62B4892E74930F71370E284AC1E4MFU" TargetMode="External"/><Relationship Id="rId155" Type="http://schemas.openxmlformats.org/officeDocument/2006/relationships/hyperlink" Target="consultantplus://offline/ref=987B83A6DD992FC6B51AA663F5563E643B9D9ECE01065DF8A9CE0D62B4892E74930F71370E284AC1E4M2U" TargetMode="External"/><Relationship Id="rId171" Type="http://schemas.openxmlformats.org/officeDocument/2006/relationships/hyperlink" Target="consultantplus://offline/ref=987B83A6DD992FC6B51AA663F5563E643D9C9DCF0E0A00F2A1970160B386716394467D360E284DECM4U" TargetMode="External"/><Relationship Id="rId176" Type="http://schemas.openxmlformats.org/officeDocument/2006/relationships/hyperlink" Target="consultantplus://offline/ref=987B83A6DD992FC6B51AA663F5563E643B989FC901075DF8A9CE0D62B4892E74930F71370E284AC4E4M1U" TargetMode="External"/><Relationship Id="rId192" Type="http://schemas.openxmlformats.org/officeDocument/2006/relationships/hyperlink" Target="consultantplus://offline/ref=987B83A6DD992FC6B51AA663F5563E643F9D9DCA0F0A00F2A1970160B386716394467F3FE0MBU" TargetMode="External"/><Relationship Id="rId197" Type="http://schemas.openxmlformats.org/officeDocument/2006/relationships/hyperlink" Target="consultantplus://offline/ref=987B83A6DD992FC6B51AA663F5563E643F9E9CC4030A00F2A1970160B386716394467D360E2943ECM0U" TargetMode="External"/><Relationship Id="rId201" Type="http://schemas.openxmlformats.org/officeDocument/2006/relationships/theme" Target="theme/theme1.xml"/><Relationship Id="rId12" Type="http://schemas.openxmlformats.org/officeDocument/2006/relationships/hyperlink" Target="consultantplus://offline/ref=987B83A6DD992FC6B51AA663F5563E643B989DCF03065DF8A9CE0D62B4892E74930F71370E284AC7E4M6U" TargetMode="External"/><Relationship Id="rId17" Type="http://schemas.openxmlformats.org/officeDocument/2006/relationships/hyperlink" Target="consultantplus://offline/ref=987B83A6DD992FC6B51AA663F5563E643B9999C503065DF8A9CE0D62B4892E74930F71370E2849C0E4M4U" TargetMode="External"/><Relationship Id="rId33" Type="http://schemas.openxmlformats.org/officeDocument/2006/relationships/hyperlink" Target="consultantplus://offline/ref=987B83A6DD992FC6B51AA663F5563E643B9998C403025DF8A9CE0D62B4E8M9U" TargetMode="External"/><Relationship Id="rId38" Type="http://schemas.openxmlformats.org/officeDocument/2006/relationships/hyperlink" Target="consultantplus://offline/ref=987B83A6DD992FC6B51AA663F5563E643B9B9CC905025DF8A9CE0D62B4892E74930F71370E284BC5E4M6U" TargetMode="External"/><Relationship Id="rId59" Type="http://schemas.openxmlformats.org/officeDocument/2006/relationships/hyperlink" Target="consultantplus://offline/ref=987B83A6DD992FC6B51AA663F5563E643B9D9ECE02095DF8A9CE0D62B4892E74930F71370E284BC3E4M0U" TargetMode="External"/><Relationship Id="rId103" Type="http://schemas.openxmlformats.org/officeDocument/2006/relationships/hyperlink" Target="consultantplus://offline/ref=987B83A6DD992FC6B51AA663F5563E643B9D9ECE01065DF8A9CE0D62B4892E74930F71370E284BC9E4M2U" TargetMode="External"/><Relationship Id="rId108" Type="http://schemas.openxmlformats.org/officeDocument/2006/relationships/hyperlink" Target="consultantplus://offline/ref=987B83A6DD992FC6B51AA663F5563E643B9D9ECE02095DF8A9CE0D62B4892E74930F71370E284BC9E4M0U" TargetMode="External"/><Relationship Id="rId124" Type="http://schemas.openxmlformats.org/officeDocument/2006/relationships/hyperlink" Target="consultantplus://offline/ref=987B83A6DD992FC6B51AA663F5563E643B9D9ECE02095DF8A9CE0D62B4892E74930F71370E284BC8E4M3U" TargetMode="External"/><Relationship Id="rId129" Type="http://schemas.openxmlformats.org/officeDocument/2006/relationships/hyperlink" Target="consultantplus://offline/ref=987B83A6DD992FC6B51AA663F5563E643B9A9AC405045DF8A9CE0D62B4892E74930F71370E284AC6E4MFU" TargetMode="External"/><Relationship Id="rId54" Type="http://schemas.openxmlformats.org/officeDocument/2006/relationships/hyperlink" Target="consultantplus://offline/ref=987B83A6DD992FC6B51AA663F5563E643B989CCF04005DF8A9CE0D62B4892E74930F713F0FE2M0U" TargetMode="External"/><Relationship Id="rId70" Type="http://schemas.openxmlformats.org/officeDocument/2006/relationships/hyperlink" Target="consultantplus://offline/ref=987B83A6DD992FC6B51AA663F5563E643B9D9ECE02095DF8A9CE0D62B4892E74930F71370E284BC2E4M3U" TargetMode="External"/><Relationship Id="rId75" Type="http://schemas.openxmlformats.org/officeDocument/2006/relationships/hyperlink" Target="consultantplus://offline/ref=987B83A6DD992FC6B51AA663F5563E643B989CCF04005DF8A9CE0D62B4892E74930F71370E2843C9E4M6U" TargetMode="External"/><Relationship Id="rId91" Type="http://schemas.openxmlformats.org/officeDocument/2006/relationships/hyperlink" Target="consultantplus://offline/ref=987B83A6DD992FC6B51AA663F5563E643B9D9ECE02095DF8A9CE0D62B4892E74930F71370E284BC7E4MEU" TargetMode="External"/><Relationship Id="rId96" Type="http://schemas.openxmlformats.org/officeDocument/2006/relationships/hyperlink" Target="consultantplus://offline/ref=987B83A6DD992FC6B51AA663F5563E643B9A9AC405045DF8A9CE0D62B4892E74930F71370E284BC2E4M7U" TargetMode="External"/><Relationship Id="rId140" Type="http://schemas.openxmlformats.org/officeDocument/2006/relationships/hyperlink" Target="consultantplus://offline/ref=987B83A6DD992FC6B51AA663F5563E643B9A9AC806055DF8A9CE0D62B4892E74930F71370E284BC0E4MFU" TargetMode="External"/><Relationship Id="rId145" Type="http://schemas.openxmlformats.org/officeDocument/2006/relationships/hyperlink" Target="consultantplus://offline/ref=987B83A6DD992FC6B51AA663F5563E643B9B94CE05035DF8A9CE0D62B4892E74930F71370E284BC9E4MEU" TargetMode="External"/><Relationship Id="rId161" Type="http://schemas.openxmlformats.org/officeDocument/2006/relationships/hyperlink" Target="consultantplus://offline/ref=987B83A6DD992FC6B51AA663F5563E643B9D9ECF05005DF8A9CE0D62B4892E74930F71370E2848C0E4M5U" TargetMode="External"/><Relationship Id="rId166" Type="http://schemas.openxmlformats.org/officeDocument/2006/relationships/hyperlink" Target="consultantplus://offline/ref=987B83A6DD992FC6B51AA663F5563E643B9D9ECE02095DF8A9CE0D62B4892E74930F71370E284AC3E4M6U" TargetMode="External"/><Relationship Id="rId182" Type="http://schemas.openxmlformats.org/officeDocument/2006/relationships/hyperlink" Target="consultantplus://offline/ref=987B83A6DD992FC6B51AA663F5563E643B9B94C907005DF8A9CE0D62B4892E74930F7131E0MCU" TargetMode="External"/><Relationship Id="rId187" Type="http://schemas.openxmlformats.org/officeDocument/2006/relationships/hyperlink" Target="consultantplus://offline/ref=987B83A6DD992FC6B51AA663F5563E643B9A9AC405045DF8A9CE0D62B4892E74930F71370E2849C0E4M3U" TargetMode="External"/><Relationship Id="rId1" Type="http://schemas.openxmlformats.org/officeDocument/2006/relationships/numbering" Target="numbering.xml"/><Relationship Id="rId6" Type="http://schemas.openxmlformats.org/officeDocument/2006/relationships/hyperlink" Target="consultantplus://offline/ref=987B83A6DD992FC6B51AA663F5563E643D9C9DCF0E0A00F2A1970160B386716394467D360E284DECM4U" TargetMode="External"/><Relationship Id="rId23" Type="http://schemas.openxmlformats.org/officeDocument/2006/relationships/hyperlink" Target="consultantplus://offline/ref=987B83A6DD992FC6B51AA663F5563E643B9D9ECE01065DF8A9CE0D62B4892E74930F71370E284BC7E4M0U" TargetMode="External"/><Relationship Id="rId28" Type="http://schemas.openxmlformats.org/officeDocument/2006/relationships/hyperlink" Target="consultantplus://offline/ref=987B83A6DD992FC6B51AA663F5563E643B9D9ECE02095DF8A9CE0D62B4892E74930F71370E284BC0E4M2U" TargetMode="External"/><Relationship Id="rId49" Type="http://schemas.openxmlformats.org/officeDocument/2006/relationships/hyperlink" Target="consultantplus://offline/ref=987B83A6DD992FC6B51AA663F5563E643B9998C403025DF8A9CE0D62B4E8M9U" TargetMode="External"/><Relationship Id="rId114" Type="http://schemas.openxmlformats.org/officeDocument/2006/relationships/hyperlink" Target="consultantplus://offline/ref=987B83A6DD992FC6B51AA663F5563E643B9D9ECE02095DF8A9CE0D62B4892E74930F71370E284BC8E4M6U" TargetMode="External"/><Relationship Id="rId119" Type="http://schemas.openxmlformats.org/officeDocument/2006/relationships/hyperlink" Target="consultantplus://offline/ref=987B83A6DD992FC6B51AA663F5563E643B9A9AC405045DF8A9CE0D62B4892E74930F71370E284AC6E4MFU" TargetMode="External"/><Relationship Id="rId44" Type="http://schemas.openxmlformats.org/officeDocument/2006/relationships/hyperlink" Target="consultantplus://offline/ref=987B83A6DD992FC6B51AA663F5563E643C9A9FC5040A00F2A1970160B386716394467D360E284AECM1U" TargetMode="External"/><Relationship Id="rId60" Type="http://schemas.openxmlformats.org/officeDocument/2006/relationships/hyperlink" Target="consultantplus://offline/ref=987B83A6DD992FC6B51AA663F5563E643B9D9ECE01065DF8A9CE0D62B4892E74930F71370E284BC6E4M3U" TargetMode="External"/><Relationship Id="rId65" Type="http://schemas.openxmlformats.org/officeDocument/2006/relationships/hyperlink" Target="consultantplus://offline/ref=987B83A6DD992FC6B51AA663F5563E643B9D9ECE02095DF8A9CE0D62B4892E74930F71370E284BC2E4M6U" TargetMode="External"/><Relationship Id="rId81" Type="http://schemas.openxmlformats.org/officeDocument/2006/relationships/hyperlink" Target="consultantplus://offline/ref=987B83A6DD992FC6B51AA663F5563E643F9E9CCE0F0A00F2A1970160B386716394467D360E284FECM7U" TargetMode="External"/><Relationship Id="rId86" Type="http://schemas.openxmlformats.org/officeDocument/2006/relationships/hyperlink" Target="consultantplus://offline/ref=987B83A6DD992FC6B51AA663F5563E643B9D9ECE02095DF8A9CE0D62B4892E74930F71370E284BC7E4M5U" TargetMode="External"/><Relationship Id="rId130" Type="http://schemas.openxmlformats.org/officeDocument/2006/relationships/hyperlink" Target="consultantplus://offline/ref=987B83A6DD992FC6B51AA663F5563E643B9A9AC405045DF8A9CE0D62B4892E74930F71370E284BC1E4MEU" TargetMode="External"/><Relationship Id="rId135" Type="http://schemas.openxmlformats.org/officeDocument/2006/relationships/hyperlink" Target="consultantplus://offline/ref=987B83A6DD992FC6B51AA663F5563E643B9999C501065DF8A9CE0D62B4E8M9U" TargetMode="External"/><Relationship Id="rId151" Type="http://schemas.openxmlformats.org/officeDocument/2006/relationships/hyperlink" Target="consultantplus://offline/ref=987B83A6DD992FC6B51AA663F5563E643B9D9ECE02095DF8A9CE0D62B4892E74930F71370E284AC0E4M7U" TargetMode="External"/><Relationship Id="rId156" Type="http://schemas.openxmlformats.org/officeDocument/2006/relationships/hyperlink" Target="consultantplus://offline/ref=987B83A6DD992FC6B51AA663F5563E643B9D9ECE02095DF8A9CE0D62B4892E74930F71370E284AC0E4M3U" TargetMode="External"/><Relationship Id="rId177" Type="http://schemas.openxmlformats.org/officeDocument/2006/relationships/hyperlink" Target="consultantplus://offline/ref=987B83A6DD992FC6B51AA663F5563E643B9A99C507055DF8A9CE0D62B4892E74930F71370E284BC0E4M2U" TargetMode="External"/><Relationship Id="rId198" Type="http://schemas.openxmlformats.org/officeDocument/2006/relationships/hyperlink" Target="consultantplus://offline/ref=987B83A6DD992FC6B51AA663F5563E643B989DCF0F075DF8A9CE0D62B4892E74930F7134E0M9U" TargetMode="External"/><Relationship Id="rId172" Type="http://schemas.openxmlformats.org/officeDocument/2006/relationships/hyperlink" Target="consultantplus://offline/ref=987B83A6DD992FC6B51AA663F5563E643B9A9AC806055DF8A9CE0D62B4892E74930F71370E284BC3E4M6U" TargetMode="External"/><Relationship Id="rId193" Type="http://schemas.openxmlformats.org/officeDocument/2006/relationships/hyperlink" Target="consultantplus://offline/ref=987B83A6DD992FC6B51AA663F5563E643F9D9DCA0F0A00F2A1970160B386716394467E33E0M9U" TargetMode="External"/><Relationship Id="rId13" Type="http://schemas.openxmlformats.org/officeDocument/2006/relationships/hyperlink" Target="consultantplus://offline/ref=987B83A6DD992FC6B51AA663F5563E643B9A9AC405045DF8A9CE0D62B4892E74930F71370E284BC5E4M2U" TargetMode="External"/><Relationship Id="rId18" Type="http://schemas.openxmlformats.org/officeDocument/2006/relationships/hyperlink" Target="consultantplus://offline/ref=987B83A6DD992FC6B51AA663F5563E643B9D9ECE02095DF8A9CE0D62B4892E74930F71370E284BC0E4M7U" TargetMode="External"/><Relationship Id="rId39" Type="http://schemas.openxmlformats.org/officeDocument/2006/relationships/hyperlink" Target="consultantplus://offline/ref=987B83A6DD992FC6B51AA663F5563E643B9A9AC405045DF8A9CE0D62B4892E74930F71370E284AC6E4MFU" TargetMode="External"/><Relationship Id="rId109" Type="http://schemas.openxmlformats.org/officeDocument/2006/relationships/hyperlink" Target="consultantplus://offline/ref=987B83A6DD992FC6B51AA663F5563E643B9D9ECE02095DF8A9CE0D62B4892E74930F71370E284BC9E4MEU" TargetMode="External"/><Relationship Id="rId34" Type="http://schemas.openxmlformats.org/officeDocument/2006/relationships/hyperlink" Target="consultantplus://offline/ref=987B83A6DD992FC6B51AA663F5563E643B989DCF03065DF8A9CE0D62B4892E74930F71370E284AC7E4M5U" TargetMode="External"/><Relationship Id="rId50" Type="http://schemas.openxmlformats.org/officeDocument/2006/relationships/hyperlink" Target="consultantplus://offline/ref=987B83A6DD992FC6B51AA663F5563E643B9999CC01085DF8A9CE0D62B4892E74930F71370E284BC0E4M5U" TargetMode="External"/><Relationship Id="rId55" Type="http://schemas.openxmlformats.org/officeDocument/2006/relationships/hyperlink" Target="consultantplus://offline/ref=987B83A6DD992FC6B51AA663F5563E643B9999C503065DF8A9CE0D62B4892E74930F71370E2849C0E4M4U" TargetMode="External"/><Relationship Id="rId76" Type="http://schemas.openxmlformats.org/officeDocument/2006/relationships/hyperlink" Target="consultantplus://offline/ref=987B83A6DD992FC6B51AA663F5563E643B9D9ECE02095DF8A9CE0D62B4892E74930F71370E284BC5E4M6U" TargetMode="External"/><Relationship Id="rId97" Type="http://schemas.openxmlformats.org/officeDocument/2006/relationships/hyperlink" Target="consultantplus://offline/ref=987B83A6DD992FC6B51AA663F5563E643B9A9AC405045DF8A9CE0D62B4892E74930F71370E284BC8E4M2U" TargetMode="External"/><Relationship Id="rId104" Type="http://schemas.openxmlformats.org/officeDocument/2006/relationships/hyperlink" Target="consultantplus://offline/ref=987B83A6DD992FC6B51AA663F5563E643B9D9ECE02095DF8A9CE0D62B4892E74930F71370E284BC9E4M6U" TargetMode="External"/><Relationship Id="rId120" Type="http://schemas.openxmlformats.org/officeDocument/2006/relationships/hyperlink" Target="consultantplus://offline/ref=987B83A6DD992FC6B51AA663F5563E643B9A9AC405045DF8A9CE0D62B4892E74930F71370E284BC1E4MEU" TargetMode="External"/><Relationship Id="rId125" Type="http://schemas.openxmlformats.org/officeDocument/2006/relationships/hyperlink" Target="consultantplus://offline/ref=987B83A6DD992FC6B51AA663F5563E643B9A9AC405045DF8A9CE0D62B4892E74930F71370E284BC4E4M0U" TargetMode="External"/><Relationship Id="rId141" Type="http://schemas.openxmlformats.org/officeDocument/2006/relationships/hyperlink" Target="consultantplus://offline/ref=987B83A6DD992FC6B51AA663F5563E643B989CC801095DF8A9CE0D62B4E8M9U" TargetMode="External"/><Relationship Id="rId146" Type="http://schemas.openxmlformats.org/officeDocument/2006/relationships/hyperlink" Target="consultantplus://offline/ref=987B83A6DD992FC6B51AA663F5563E643B9B94CE05035DF8A9CE0D62B4892E74930F71370E284BC9E4MFU" TargetMode="External"/><Relationship Id="rId167" Type="http://schemas.openxmlformats.org/officeDocument/2006/relationships/hyperlink" Target="consultantplus://offline/ref=987B83A6DD992FC6B51AA663F5563E643B9D9ECE02095DF8A9CE0D62B4892E74930F71370E284AC3E4M4U" TargetMode="External"/><Relationship Id="rId188" Type="http://schemas.openxmlformats.org/officeDocument/2006/relationships/hyperlink" Target="consultantplus://offline/ref=987B83A6DD992FC6B51AA663F5563E643F9E9ECC010A00F2A1970160EBM3U" TargetMode="External"/><Relationship Id="rId7" Type="http://schemas.openxmlformats.org/officeDocument/2006/relationships/hyperlink" Target="consultantplus://offline/ref=987B83A6DD992FC6B51AA663F5563E643B9999CF0E085DF8A9CE0D62B4892E74930F71370E284DC7E4MFU" TargetMode="External"/><Relationship Id="rId71" Type="http://schemas.openxmlformats.org/officeDocument/2006/relationships/hyperlink" Target="consultantplus://offline/ref=987B83A6DD992FC6B51AA663F5563E643B9D9ECE02095DF8A9CE0D62B4892E74930F71370E284BC2E4M0U" TargetMode="External"/><Relationship Id="rId92" Type="http://schemas.openxmlformats.org/officeDocument/2006/relationships/hyperlink" Target="consultantplus://offline/ref=987B83A6DD992FC6B51AA663F5563E643B989CCC03035DF8A9CE0D62B4892E74930F71370E2943C9E4M7U" TargetMode="External"/><Relationship Id="rId162" Type="http://schemas.openxmlformats.org/officeDocument/2006/relationships/hyperlink" Target="consultantplus://offline/ref=987B83A6DD992FC6B51AA663F5563E643B9D9ECE01065DF8A9CE0D62B4892E74930F71370E284AC1E4MFU" TargetMode="External"/><Relationship Id="rId183" Type="http://schemas.openxmlformats.org/officeDocument/2006/relationships/hyperlink" Target="consultantplus://offline/ref=987B83A6DD992FC6B51AA663F5563E643B9A9AC405045DF8A9CE0D62B4892E74930F71370E284AC6E4MFU" TargetMode="External"/><Relationship Id="rId2" Type="http://schemas.openxmlformats.org/officeDocument/2006/relationships/styles" Target="styles.xml"/><Relationship Id="rId29" Type="http://schemas.openxmlformats.org/officeDocument/2006/relationships/hyperlink" Target="consultantplus://offline/ref=987B83A6DD992FC6B51AA663F5563E643B9998C403025DF8A9CE0D62B4E8M9U" TargetMode="External"/><Relationship Id="rId24" Type="http://schemas.openxmlformats.org/officeDocument/2006/relationships/hyperlink" Target="consultantplus://offline/ref=987B83A6DD992FC6B51AA663F5563E643B989FCA0F055DF8A9CE0D62B4892E74930F71320DE2M0U" TargetMode="External"/><Relationship Id="rId40" Type="http://schemas.openxmlformats.org/officeDocument/2006/relationships/hyperlink" Target="consultantplus://offline/ref=987B83A6DD992FC6B51AA663F5563E643B9A9AC405045DF8A9CE0D62B4892E74930F71370E284BC1E4MEU" TargetMode="External"/><Relationship Id="rId45" Type="http://schemas.openxmlformats.org/officeDocument/2006/relationships/hyperlink" Target="consultantplus://offline/ref=987B83A6DD992FC6B51AA663F5563E643C9A9FC5040A00F2A1970160B386716394467D360E284AECM2U" TargetMode="External"/><Relationship Id="rId66" Type="http://schemas.openxmlformats.org/officeDocument/2006/relationships/hyperlink" Target="consultantplus://offline/ref=987B83A6DD992FC6B51AA663F5563E643B9D98C8040A00F2A1970160EBM3U" TargetMode="External"/><Relationship Id="rId87" Type="http://schemas.openxmlformats.org/officeDocument/2006/relationships/hyperlink" Target="consultantplus://offline/ref=987B83A6DD992FC6B51AA663F5563E643B9D9ECE02095DF8A9CE0D62B4892E74930F71370E284BC7E4M3U" TargetMode="External"/><Relationship Id="rId110" Type="http://schemas.openxmlformats.org/officeDocument/2006/relationships/hyperlink" Target="consultantplus://offline/ref=987B83A6DD992FC6B51AA663F5563E643B9D9ECE01065DF8A9CE0D62B4892E74930F71370E284BC9E4M0U" TargetMode="External"/><Relationship Id="rId115" Type="http://schemas.openxmlformats.org/officeDocument/2006/relationships/hyperlink" Target="consultantplus://offline/ref=987B83A6DD992FC6B51AA663F5563E643B9D9ECE02095DF8A9CE0D62B4892E74930F71370E284BC8E4M4U" TargetMode="External"/><Relationship Id="rId131" Type="http://schemas.openxmlformats.org/officeDocument/2006/relationships/hyperlink" Target="consultantplus://offline/ref=987B83A6DD992FC6B51AA663F5563E643B9A9AC405045DF8A9CE0D62B4892E74930F71370E284BC2E4M7U" TargetMode="External"/><Relationship Id="rId136" Type="http://schemas.openxmlformats.org/officeDocument/2006/relationships/hyperlink" Target="consultantplus://offline/ref=987B83A6DD992FC6B51AA663F5563E643B9999C501065DF8A9CE0D62B4E8M9U" TargetMode="External"/><Relationship Id="rId157" Type="http://schemas.openxmlformats.org/officeDocument/2006/relationships/hyperlink" Target="consultantplus://offline/ref=987B83A6DD992FC6B51AA663F5563E643B9D9ECE01065DF8A9CE0D62B4892E74930F71370E284AC1E4M3U" TargetMode="External"/><Relationship Id="rId178" Type="http://schemas.openxmlformats.org/officeDocument/2006/relationships/hyperlink" Target="consultantplus://offline/ref=987B83A6DD992FC6B51AA663F5563E643B989FC901075DF8A9CE0D62B4E8M9U" TargetMode="External"/><Relationship Id="rId61" Type="http://schemas.openxmlformats.org/officeDocument/2006/relationships/hyperlink" Target="consultantplus://offline/ref=987B83A6DD992FC6B51AA663F5563E643B9D9ECE02095DF8A9CE0D62B4892E74930F71370E284BC3E4M1U" TargetMode="External"/><Relationship Id="rId82" Type="http://schemas.openxmlformats.org/officeDocument/2006/relationships/hyperlink" Target="consultantplus://offline/ref=987B83A6DD992FC6B51AA663F5563E643B9D9ECE02095DF8A9CE0D62B4892E74930F71370E284BC5E4MEU" TargetMode="External"/><Relationship Id="rId152" Type="http://schemas.openxmlformats.org/officeDocument/2006/relationships/hyperlink" Target="consultantplus://offline/ref=987B83A6DD992FC6B51AA663F5563E643B9D9ECE02095DF8A9CE0D62B4892E74930F71370E284AC0E4M4U" TargetMode="External"/><Relationship Id="rId173" Type="http://schemas.openxmlformats.org/officeDocument/2006/relationships/hyperlink" Target="consultantplus://offline/ref=987B83A6DD992FC6B51AA663F5563E643B9A99C507055DF8A9CE0D62B4892E74930F71370E284BC0E4M2U" TargetMode="External"/><Relationship Id="rId194" Type="http://schemas.openxmlformats.org/officeDocument/2006/relationships/hyperlink" Target="consultantplus://offline/ref=987B83A6DD992FC6B51AA663F5563E643F9D9DCA0F0A00F2A1970160B386716394467D360F2943ECM6U" TargetMode="External"/><Relationship Id="rId199" Type="http://schemas.openxmlformats.org/officeDocument/2006/relationships/hyperlink" Target="consultantplus://offline/ref=987B83A6DD992FC6B51AA663F5563E643B9B9CC905025DF8A9CE0D62B4892E74930F71370E284BC5E4M4U" TargetMode="External"/><Relationship Id="rId19" Type="http://schemas.openxmlformats.org/officeDocument/2006/relationships/hyperlink" Target="consultantplus://offline/ref=987B83A6DD992FC6B51AA663F5563E643B9D9ECE01065DF8A9CE0D62B4892E74930F71370E284BC7E4M6U" TargetMode="External"/><Relationship Id="rId14" Type="http://schemas.openxmlformats.org/officeDocument/2006/relationships/hyperlink" Target="consultantplus://offline/ref=987B83A6DD992FC6B51AA663F5563E643B9B94CE05035DF8A9CE0D62B4892E74930F71370E284BC9E4M1U" TargetMode="External"/><Relationship Id="rId30" Type="http://schemas.openxmlformats.org/officeDocument/2006/relationships/hyperlink" Target="consultantplus://offline/ref=987B83A6DD992FC6B51AA663F5563E643B989DCF03065DF8A9CE0D62B4892E74930F71370E284AC7E4M7U" TargetMode="External"/><Relationship Id="rId35" Type="http://schemas.openxmlformats.org/officeDocument/2006/relationships/hyperlink" Target="consultantplus://offline/ref=987B83A6DD992FC6B51AA663F5563E643B9D9ECE02095DF8A9CE0D62B4892E74930F71370E284BC3E4M5U" TargetMode="External"/><Relationship Id="rId56" Type="http://schemas.openxmlformats.org/officeDocument/2006/relationships/hyperlink" Target="consultantplus://offline/ref=987B83A6DD992FC6B51AA663F5563E643B989CCF04005DF8A9CE0D62B4892E74930F713F0FE2MEU" TargetMode="External"/><Relationship Id="rId77" Type="http://schemas.openxmlformats.org/officeDocument/2006/relationships/hyperlink" Target="consultantplus://offline/ref=987B83A6DD992FC6B51AA663F5563E643B9D9ECE02095DF8A9CE0D62B4892E74930F71370E284BC5E4M7U" TargetMode="External"/><Relationship Id="rId100" Type="http://schemas.openxmlformats.org/officeDocument/2006/relationships/hyperlink" Target="consultantplus://offline/ref=987B83A6DD992FC6B51AA663F5563E643B9D9ECE02095DF8A9CE0D62B4892E74930F71370E284BC6E4MEU" TargetMode="External"/><Relationship Id="rId105" Type="http://schemas.openxmlformats.org/officeDocument/2006/relationships/hyperlink" Target="consultantplus://offline/ref=987B83A6DD992FC6B51AA663F5563E643B9D9ECE02095DF8A9CE0D62B4892E74930F71370E284BC9E4M4U" TargetMode="External"/><Relationship Id="rId126" Type="http://schemas.openxmlformats.org/officeDocument/2006/relationships/hyperlink" Target="consultantplus://offline/ref=987B83A6DD992FC6B51AA663F5563E643B9A9AC405045DF8A9CE0D62B4892E74930F71370E284BC7E4M3U" TargetMode="External"/><Relationship Id="rId147" Type="http://schemas.openxmlformats.org/officeDocument/2006/relationships/hyperlink" Target="consultantplus://offline/ref=987B83A6DD992FC6B51AA663F5563E643B989CCF04005DF8A9CE0D62B4892E74930F7132E0M7U" TargetMode="External"/><Relationship Id="rId168" Type="http://schemas.openxmlformats.org/officeDocument/2006/relationships/hyperlink" Target="consultantplus://offline/ref=987B83A6DD992FC6B51AA663F5563E643B9D9ECE02095DF8A9CE0D62B4892E74930F71370E284AC3E4M2U" TargetMode="External"/><Relationship Id="rId8" Type="http://schemas.openxmlformats.org/officeDocument/2006/relationships/hyperlink" Target="consultantplus://offline/ref=987B83A6DD992FC6B51AA663F5563E643B9B9CC905025DF8A9CE0D62B4892E74930F71370E284BC2E4MFU" TargetMode="External"/><Relationship Id="rId51" Type="http://schemas.openxmlformats.org/officeDocument/2006/relationships/hyperlink" Target="consultantplus://offline/ref=987B83A6DD992FC6B51AA663F5563E643B9998C403025DF8A9CE0D62B4E8M9U" TargetMode="External"/><Relationship Id="rId72" Type="http://schemas.openxmlformats.org/officeDocument/2006/relationships/hyperlink" Target="consultantplus://offline/ref=987B83A6DD992FC6B51AA663F5563E643B9D9ECE01065DF8A9CE0D62B4892E74930F71370E284BC6E4MEU" TargetMode="External"/><Relationship Id="rId93" Type="http://schemas.openxmlformats.org/officeDocument/2006/relationships/hyperlink" Target="consultantplus://offline/ref=987B83A6DD992FC6B51AA663F5563E643B9999C501065DF8A9CE0D62B4892E74930F71340F2DE4MAU" TargetMode="External"/><Relationship Id="rId98" Type="http://schemas.openxmlformats.org/officeDocument/2006/relationships/hyperlink" Target="consultantplus://offline/ref=987B83A6DD992FC6B51AA663F5563E643B9A9AC405045DF8A9CE0D62B4892E74930F71370E2849C0E4M3U" TargetMode="External"/><Relationship Id="rId121" Type="http://schemas.openxmlformats.org/officeDocument/2006/relationships/hyperlink" Target="consultantplus://offline/ref=987B83A6DD992FC6B51AA663F5563E643B9A9AC405045DF8A9CE0D62B4892E74930F71370E284BC2E4M7U" TargetMode="External"/><Relationship Id="rId142" Type="http://schemas.openxmlformats.org/officeDocument/2006/relationships/hyperlink" Target="consultantplus://offline/ref=987B83A6DD992FC6B51AA663F5563E643B989CCC02005DF8A9CE0D62B4892E74930F713FE0MBU" TargetMode="External"/><Relationship Id="rId163" Type="http://schemas.openxmlformats.org/officeDocument/2006/relationships/hyperlink" Target="consultantplus://offline/ref=987B83A6DD992FC6B51AA663F5563E643B9D9ECE01065DF8A9CE0D62B4892E74930F71370E284AC0E4M7U" TargetMode="External"/><Relationship Id="rId184" Type="http://schemas.openxmlformats.org/officeDocument/2006/relationships/hyperlink" Target="consultantplus://offline/ref=987B83A6DD992FC6B51AA663F5563E643B9A9AC405045DF8A9CE0D62B4892E74930F71370E284BC1E4MEU" TargetMode="External"/><Relationship Id="rId189" Type="http://schemas.openxmlformats.org/officeDocument/2006/relationships/hyperlink" Target="consultantplus://offline/ref=987B83A6DD992FC6B51AA663F5563E643F9E9ECC010A00F2A1970160B386716394467D360E2848ECM9U" TargetMode="External"/><Relationship Id="rId3" Type="http://schemas.openxmlformats.org/officeDocument/2006/relationships/settings" Target="settings.xml"/><Relationship Id="rId25" Type="http://schemas.openxmlformats.org/officeDocument/2006/relationships/hyperlink" Target="consultantplus://offline/ref=987B83A6DD992FC6B51AA663F5563E643B9D9ECE01065DF8A9CE0D62B4892E74930F71370E284BC7E4MEU" TargetMode="External"/><Relationship Id="rId46" Type="http://schemas.openxmlformats.org/officeDocument/2006/relationships/hyperlink" Target="consultantplus://offline/ref=987B83A6DD992FC6B51AA663F5563E643B9A9AC405045DF8A9CE0D62B4892E74930F71370E284BC5E4M3U" TargetMode="External"/><Relationship Id="rId67" Type="http://schemas.openxmlformats.org/officeDocument/2006/relationships/hyperlink" Target="consultantplus://offline/ref=987B83A6DD992FC6B51AA663F5563E643B9D9ECE02095DF8A9CE0D62B4892E74930F71370E284BC2E4M4U" TargetMode="External"/><Relationship Id="rId116" Type="http://schemas.openxmlformats.org/officeDocument/2006/relationships/hyperlink" Target="consultantplus://offline/ref=987B83A6DD992FC6B51AA663F5563E643B9D9ECE02095DF8A9CE0D62B4892E74930F71370E284BC8E4M5U" TargetMode="External"/><Relationship Id="rId137" Type="http://schemas.openxmlformats.org/officeDocument/2006/relationships/hyperlink" Target="consultantplus://offline/ref=987B83A6DD992FC6B51AA663F5563E643B9999C501065DF8A9CE0D62B4E8M9U" TargetMode="External"/><Relationship Id="rId158" Type="http://schemas.openxmlformats.org/officeDocument/2006/relationships/hyperlink" Target="consultantplus://offline/ref=987B83A6DD992FC6B51AA663F5563E643B9D9ECE02095DF8A9CE0D62B4892E74930F71370E284AC0E4M1U" TargetMode="External"/><Relationship Id="rId20" Type="http://schemas.openxmlformats.org/officeDocument/2006/relationships/hyperlink" Target="consultantplus://offline/ref=987B83A6DD992FC6B51AA663F5563E643B989CCF04005DF8A9CE0D62B4892E74930F71370E2843C9E4M6U" TargetMode="External"/><Relationship Id="rId41" Type="http://schemas.openxmlformats.org/officeDocument/2006/relationships/hyperlink" Target="consultantplus://offline/ref=987B83A6DD992FC6B51AA663F5563E643B9A9AC405045DF8A9CE0D62B4892E74930F71370E284BC2E4M7U" TargetMode="External"/><Relationship Id="rId62" Type="http://schemas.openxmlformats.org/officeDocument/2006/relationships/hyperlink" Target="consultantplus://offline/ref=987B83A6DD992FC6B51AA663F5563E643B9D9ECE01065DF8A9CE0D62B4892E74930F71370E284BC6E4M0U" TargetMode="External"/><Relationship Id="rId83" Type="http://schemas.openxmlformats.org/officeDocument/2006/relationships/hyperlink" Target="consultantplus://offline/ref=987B83A6DD992FC6B51AA663F5563E643B9D9ECE02095DF8A9CE0D62B4892E74930F71370E284BC4E4M3U" TargetMode="External"/><Relationship Id="rId88" Type="http://schemas.openxmlformats.org/officeDocument/2006/relationships/hyperlink" Target="consultantplus://offline/ref=987B83A6DD992FC6B51AA663F5563E643B9D9ECE02095DF8A9CE0D62B4892E74930F71370E284BC7E4M0U" TargetMode="External"/><Relationship Id="rId111" Type="http://schemas.openxmlformats.org/officeDocument/2006/relationships/hyperlink" Target="consultantplus://offline/ref=987B83A6DD992FC6B51AA663F5563E643B9D9ECE01065DF8A9CE0D62B4892E74930F71370E284BC9E4M1U" TargetMode="External"/><Relationship Id="rId132" Type="http://schemas.openxmlformats.org/officeDocument/2006/relationships/hyperlink" Target="consultantplus://offline/ref=987B83A6DD992FC6B51AA663F5563E643B9A9AC405045DF8A9CE0D62B4892E74930F71370E284BC8E4M2U" TargetMode="External"/><Relationship Id="rId153" Type="http://schemas.openxmlformats.org/officeDocument/2006/relationships/hyperlink" Target="consultantplus://offline/ref=987B83A6DD992FC6B51AA663F5563E643B9F9CCA06015DF8A9CE0D62B4E8M9U" TargetMode="External"/><Relationship Id="rId174" Type="http://schemas.openxmlformats.org/officeDocument/2006/relationships/hyperlink" Target="consultantplus://offline/ref=987B83A6DD992FC6B51AA663F5563E643B9A99C507055DF8A9CE0D62B4892E74930F71370E284BC3E4MEU" TargetMode="External"/><Relationship Id="rId179" Type="http://schemas.openxmlformats.org/officeDocument/2006/relationships/hyperlink" Target="consultantplus://offline/ref=987B83A6DD992FC6B51AA663F5563E643B989FC901075DF8A9CE0D62B4892E74930F71370E2848C2E4MEU" TargetMode="External"/><Relationship Id="rId195" Type="http://schemas.openxmlformats.org/officeDocument/2006/relationships/hyperlink" Target="consultantplus://offline/ref=987B83A6DD992FC6B51AA663F5563E643F9D9DCA0F0A00F2A1970160B386716394467D360D284AECM4U" TargetMode="External"/><Relationship Id="rId190" Type="http://schemas.openxmlformats.org/officeDocument/2006/relationships/hyperlink" Target="consultantplus://offline/ref=987B83A6DD992FC6B51AA663F5563E643F9E9ECC010A00F2A1970160EBM3U" TargetMode="External"/><Relationship Id="rId15" Type="http://schemas.openxmlformats.org/officeDocument/2006/relationships/hyperlink" Target="consultantplus://offline/ref=987B83A6DD992FC6B51AA663F5563E643B9B95CB0E035DF8A9CE0D62B4892E74930F71370E284BC1E4MFU" TargetMode="External"/><Relationship Id="rId36" Type="http://schemas.openxmlformats.org/officeDocument/2006/relationships/hyperlink" Target="consultantplus://offline/ref=987B83A6DD992FC6B51AA663F5563E643B989CCC03035DF8A9CE0D62B4892E74930F71370E2943C8E4M1U" TargetMode="External"/><Relationship Id="rId57" Type="http://schemas.openxmlformats.org/officeDocument/2006/relationships/hyperlink" Target="consultantplus://offline/ref=987B83A6DD992FC6B51AA663F5563E643B989CCF04005DF8A9CE0D62B4892E74930F713F0FE2M0U" TargetMode="External"/><Relationship Id="rId106" Type="http://schemas.openxmlformats.org/officeDocument/2006/relationships/hyperlink" Target="consultantplus://offline/ref=987B83A6DD992FC6B51AA663F5563E643B9D9ECE02095DF8A9CE0D62B4892E74930F71370E284BC9E4M5U" TargetMode="External"/><Relationship Id="rId127" Type="http://schemas.openxmlformats.org/officeDocument/2006/relationships/hyperlink" Target="consultantplus://offline/ref=987B83A6DD992FC6B51AA663F5563E643B9A9AC405045DF8A9CE0D62B4892E74930F71370E284BC7E4M1U" TargetMode="External"/><Relationship Id="rId10" Type="http://schemas.openxmlformats.org/officeDocument/2006/relationships/hyperlink" Target="consultantplus://offline/ref=987B83A6DD992FC6B51AA663F5563E643B9D9ECF05005DF8A9CE0D62B4892E74930F71370E2848C0E4M6U" TargetMode="External"/><Relationship Id="rId31" Type="http://schemas.openxmlformats.org/officeDocument/2006/relationships/hyperlink" Target="consultantplus://offline/ref=987B83A6DD992FC6B51AA663F5563E643B9D9ECE02095DF8A9CE0D62B4892E74930F71370E284BC0E4MFU" TargetMode="External"/><Relationship Id="rId52" Type="http://schemas.openxmlformats.org/officeDocument/2006/relationships/hyperlink" Target="consultantplus://offline/ref=987B83A6DD992FC6B51AA663F5563E643B989DCF03065DF8A9CE0D62B4892E74930F71370E284AC7E4M3U" TargetMode="External"/><Relationship Id="rId73" Type="http://schemas.openxmlformats.org/officeDocument/2006/relationships/hyperlink" Target="consultantplus://offline/ref=987B83A6DD992FC6B51AA663F5563E643B9D9ECE01065DF8A9CE0D62B4892E74930F71370E284BC6E4MFU" TargetMode="External"/><Relationship Id="rId78" Type="http://schemas.openxmlformats.org/officeDocument/2006/relationships/hyperlink" Target="consultantplus://offline/ref=987B83A6DD992FC6B51AA663F5563E643B9D9ECE02095DF8A9CE0D62B4892E74930F71370E284BC5E4M5U" TargetMode="External"/><Relationship Id="rId94" Type="http://schemas.openxmlformats.org/officeDocument/2006/relationships/hyperlink" Target="consultantplus://offline/ref=987B83A6DD992FC6B51AA663F5563E643B9A9AC405045DF8A9CE0D62B4892E74930F71370E284AC6E4MFU" TargetMode="External"/><Relationship Id="rId99" Type="http://schemas.openxmlformats.org/officeDocument/2006/relationships/hyperlink" Target="consultantplus://offline/ref=987B83A6DD992FC6B51AA663F5563E643B9A9AC405045DF8A9CE0D62B4892E74930F71370E284BC5E4M1U" TargetMode="External"/><Relationship Id="rId101" Type="http://schemas.openxmlformats.org/officeDocument/2006/relationships/hyperlink" Target="consultantplus://offline/ref=987B83A6DD992FC6B51AA663F5563E643B9D9ECE01065DF8A9CE0D62B4892E74930F71370E284BC9E4M5U" TargetMode="External"/><Relationship Id="rId122" Type="http://schemas.openxmlformats.org/officeDocument/2006/relationships/hyperlink" Target="consultantplus://offline/ref=987B83A6DD992FC6B51AA663F5563E643B9A9AC405045DF8A9CE0D62B4892E74930F71370E284BC8E4M2U" TargetMode="External"/><Relationship Id="rId143" Type="http://schemas.openxmlformats.org/officeDocument/2006/relationships/hyperlink" Target="consultantplus://offline/ref=987B83A6DD992FC6B51AA663F5563E643B9D9ECE01065DF8A9CE0D62B4892E74930F71370E284BC8E4M6U" TargetMode="External"/><Relationship Id="rId148" Type="http://schemas.openxmlformats.org/officeDocument/2006/relationships/hyperlink" Target="consultantplus://offline/ref=987B83A6DD992FC6B51AA663F5563E643B9D9ECE02095DF8A9CE0D62B4892E74930F71370E284AC1E4M0U" TargetMode="External"/><Relationship Id="rId164" Type="http://schemas.openxmlformats.org/officeDocument/2006/relationships/hyperlink" Target="consultantplus://offline/ref=987B83A6DD992FC6B51AA663F5563E643B989CCF04005DF8A9CE0D62B4892E74930F71370E2843C9E4M4U" TargetMode="External"/><Relationship Id="rId169" Type="http://schemas.openxmlformats.org/officeDocument/2006/relationships/hyperlink" Target="consultantplus://offline/ref=987B83A6DD992FC6B51AA663F5563E643B989CCF04005DF8A9CE0D62B4892E74930F713207E2MBU" TargetMode="External"/><Relationship Id="rId185" Type="http://schemas.openxmlformats.org/officeDocument/2006/relationships/hyperlink" Target="consultantplus://offline/ref=987B83A6DD992FC6B51AA663F5563E643B9A9AC405045DF8A9CE0D62B4892E74930F71370E284BC2E4M7U" TargetMode="External"/><Relationship Id="rId4" Type="http://schemas.openxmlformats.org/officeDocument/2006/relationships/webSettings" Target="webSettings.xml"/><Relationship Id="rId9" Type="http://schemas.openxmlformats.org/officeDocument/2006/relationships/hyperlink" Target="consultantplus://offline/ref=987B83A6DD992FC6B51AA663F5563E643B9D9ECE01065DF8A9CE0D62B4892E74930F71370E284BC4E4MEU" TargetMode="External"/><Relationship Id="rId180" Type="http://schemas.openxmlformats.org/officeDocument/2006/relationships/hyperlink" Target="consultantplus://offline/ref=987B83A6DD992FC6B51AA663F5563E643B989FCF00065DF8A9CE0D62B4892E74930F713508E2MEU" TargetMode="External"/><Relationship Id="rId26" Type="http://schemas.openxmlformats.org/officeDocument/2006/relationships/hyperlink" Target="consultantplus://offline/ref=987B83A6DD992FC6B51AA663F5563E643B989CCC03035DF8A9CE0D62B4E8M9U" TargetMode="External"/><Relationship Id="rId47" Type="http://schemas.openxmlformats.org/officeDocument/2006/relationships/hyperlink" Target="consultantplus://offline/ref=987B83A6DD992FC6B51AA663F5563E643B9B94C906095DF8A9CE0D62B4892E74930F71370E284BC0E4M3U" TargetMode="External"/><Relationship Id="rId68" Type="http://schemas.openxmlformats.org/officeDocument/2006/relationships/hyperlink" Target="consultantplus://offline/ref=987B83A6DD992FC6B51AA663F5563E643B989CCC03035DF8A9CE0D62B4892E74930F71370E2A4AC5E4M5U" TargetMode="External"/><Relationship Id="rId89" Type="http://schemas.openxmlformats.org/officeDocument/2006/relationships/hyperlink" Target="consultantplus://offline/ref=987B83A6DD992FC6B51AA663F5563E643B9D98C8040A00F2A1970160EBM3U" TargetMode="External"/><Relationship Id="rId112" Type="http://schemas.openxmlformats.org/officeDocument/2006/relationships/hyperlink" Target="consultantplus://offline/ref=987B83A6DD992FC6B51AA663F5563E643B989CCC03035DF8A9CE0D62B4892E74930F71370E294DC2E4M6U" TargetMode="External"/><Relationship Id="rId133" Type="http://schemas.openxmlformats.org/officeDocument/2006/relationships/hyperlink" Target="consultantplus://offline/ref=987B83A6DD992FC6B51AA663F5563E643B9A9AC405045DF8A9CE0D62B4892E74930F71370E2849C0E4M3U" TargetMode="External"/><Relationship Id="rId154" Type="http://schemas.openxmlformats.org/officeDocument/2006/relationships/hyperlink" Target="consultantplus://offline/ref=987B83A6DD992FC6B51AA663F5563E643B9D9ECE02095DF8A9CE0D62B4892E74930F71370E284AC0E4M5U" TargetMode="External"/><Relationship Id="rId175" Type="http://schemas.openxmlformats.org/officeDocument/2006/relationships/hyperlink" Target="consultantplus://offline/ref=987B83A6DD992FC6B51AA663F5563E643C9A9FC5010A00F2A1970160B386716394467D360E2848ECM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18997</Words>
  <Characters>108289</Characters>
  <Application>Microsoft Office Word</Application>
  <DocSecurity>0</DocSecurity>
  <Lines>902</Lines>
  <Paragraphs>254</Paragraphs>
  <ScaleCrop>false</ScaleCrop>
  <Company>коллегия адвокатов "Московский Юридический Центр"</Company>
  <LinksUpToDate>false</LinksUpToDate>
  <CharactersWithSpaces>127032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2015-07-05T20:12:00Z</dcterms:created>
  <dcterms:modified xsi:type="dcterms:W3CDTF">2015-07-05T20:12:00Z</dcterms:modified>
</cp:coreProperties>
</file>