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4D" w:rsidRDefault="00680E4D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680E4D" w:rsidRDefault="00680E4D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МОСКВЫ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КОМИТЕТ ПО АРХИТЕКТУРЕ И ГРАДОСТРОИТЕЛЬСТВУ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УКАЗАНИЕ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мая 2000 г. N 20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ИНСТРУКЦИИ ПО ПРОЕКТИРОВАНИЮ, МОНТАЖУ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ПРИЕМКЕ В ЭКСПЛУАТАЦИЮ ОХРАННО - ЗАЩИТНЫХ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ДЕРАТИЗАЦИОННЫХ СИСТЕМ (ОЗДС)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и ввести в действие </w:t>
      </w:r>
      <w:hyperlink w:anchor="Par27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по проектированию, монтажу и приемке в эксплуатацию </w:t>
      </w:r>
      <w:proofErr w:type="spellStart"/>
      <w:r>
        <w:rPr>
          <w:rFonts w:ascii="Calibri" w:hAnsi="Calibri" w:cs="Calibri"/>
        </w:rPr>
        <w:t>охранно</w:t>
      </w:r>
      <w:proofErr w:type="spellEnd"/>
      <w:r>
        <w:rPr>
          <w:rFonts w:ascii="Calibri" w:hAnsi="Calibri" w:cs="Calibri"/>
        </w:rPr>
        <w:t xml:space="preserve"> - защитных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систем (ОЗДС), разработанную МНИИТЭП.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Управлению перспективного проектирования и нормативов (</w:t>
      </w:r>
      <w:proofErr w:type="spellStart"/>
      <w:r>
        <w:rPr>
          <w:rFonts w:ascii="Calibri" w:hAnsi="Calibri" w:cs="Calibri"/>
        </w:rPr>
        <w:t>Зобнин</w:t>
      </w:r>
      <w:proofErr w:type="spellEnd"/>
      <w:r>
        <w:rPr>
          <w:rFonts w:ascii="Calibri" w:hAnsi="Calibri" w:cs="Calibri"/>
        </w:rPr>
        <w:t xml:space="preserve"> А.П.) совместно с ГУП "Управление экономических исследований, информатизации и координации проектных работ" (Дронова И.Л.) обеспечить издание и распространение </w:t>
      </w:r>
      <w:hyperlink w:anchor="Par27" w:history="1">
        <w:r>
          <w:rPr>
            <w:rFonts w:ascii="Calibri" w:hAnsi="Calibri" w:cs="Calibri"/>
            <w:color w:val="0000FF"/>
          </w:rPr>
          <w:t>Инструкции.</w:t>
        </w:r>
      </w:hyperlink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выполнением указания возложить на Управление перспективного проектирования и нормативов (</w:t>
      </w:r>
      <w:proofErr w:type="spellStart"/>
      <w:r>
        <w:rPr>
          <w:rFonts w:ascii="Calibri" w:hAnsi="Calibri" w:cs="Calibri"/>
        </w:rPr>
        <w:t>Зобнин</w:t>
      </w:r>
      <w:proofErr w:type="spellEnd"/>
      <w:r>
        <w:rPr>
          <w:rFonts w:ascii="Calibri" w:hAnsi="Calibri" w:cs="Calibri"/>
        </w:rPr>
        <w:t xml:space="preserve"> А.П.).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председателя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Ю.В. </w:t>
      </w:r>
      <w:proofErr w:type="spellStart"/>
      <w:r>
        <w:rPr>
          <w:rFonts w:ascii="Calibri" w:hAnsi="Calibri" w:cs="Calibri"/>
        </w:rPr>
        <w:t>Гольдфайн</w:t>
      </w:r>
      <w:proofErr w:type="spellEnd"/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Приложение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указанию Москомархитектуры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мая 2000 г. N 20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3" w:name="Par27"/>
      <w:bookmarkEnd w:id="3"/>
      <w:r>
        <w:rPr>
          <w:rFonts w:ascii="Calibri" w:hAnsi="Calibri" w:cs="Calibri"/>
          <w:b/>
          <w:bCs/>
        </w:rPr>
        <w:t>ИНСТРУКЦИЯ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ПРОЕКТИРОВАНИЮ, МОНТАЖУ И ПРИЕМКЕ В ЭКСПЛУАТАЦИЮ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ОХРАННО - ЗАЩИТНЫХ ДЕРАТИЗАЦИОННЫХ СИСТЕМ (ОЗДС)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РМ-2776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32"/>
      <w:bookmarkEnd w:id="4"/>
      <w:r>
        <w:rPr>
          <w:rFonts w:ascii="Calibri" w:hAnsi="Calibri" w:cs="Calibri"/>
        </w:rPr>
        <w:t>Предисловие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Разработана Московским научно - исследовательским и проектным институтом типологии, экспериментального проектирования (МНИИТЭП).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Авторы - инженер </w:t>
      </w:r>
      <w:proofErr w:type="spellStart"/>
      <w:r>
        <w:rPr>
          <w:rFonts w:ascii="Calibri" w:hAnsi="Calibri" w:cs="Calibri"/>
        </w:rPr>
        <w:t>Кузилин</w:t>
      </w:r>
      <w:proofErr w:type="spellEnd"/>
      <w:r>
        <w:rPr>
          <w:rFonts w:ascii="Calibri" w:hAnsi="Calibri" w:cs="Calibri"/>
        </w:rPr>
        <w:t xml:space="preserve"> А.В., д.т.н. </w:t>
      </w:r>
      <w:proofErr w:type="spellStart"/>
      <w:r>
        <w:rPr>
          <w:rFonts w:ascii="Calibri" w:hAnsi="Calibri" w:cs="Calibri"/>
        </w:rPr>
        <w:t>Рощупкин</w:t>
      </w:r>
      <w:proofErr w:type="spellEnd"/>
      <w:r>
        <w:rPr>
          <w:rFonts w:ascii="Calibri" w:hAnsi="Calibri" w:cs="Calibri"/>
        </w:rPr>
        <w:t xml:space="preserve"> Е.Я.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Подготовлена к утверждению и изданию Управлением перспективного проектирования и нормативов Москомархитектуры: инженеры Ионин В.А., </w:t>
      </w:r>
      <w:proofErr w:type="spellStart"/>
      <w:r>
        <w:rPr>
          <w:rFonts w:ascii="Calibri" w:hAnsi="Calibri" w:cs="Calibri"/>
        </w:rPr>
        <w:t>Щипанов</w:t>
      </w:r>
      <w:proofErr w:type="spellEnd"/>
      <w:r>
        <w:rPr>
          <w:rFonts w:ascii="Calibri" w:hAnsi="Calibri" w:cs="Calibri"/>
        </w:rPr>
        <w:t xml:space="preserve"> Ю.Б.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Согласована Центром государственного санитарно - эпидемиологического надзора (ЦГСЭН) в г. Москве.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Утверждена и введена в действие с 16.05.2000 указанием Москомархитектуры от 16.05.2000 N 20.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Разработана впервые.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Предназначена для использования проектными, монтажными, эксплуатирующими и надзорными организациями.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42"/>
      <w:bookmarkEnd w:id="5"/>
      <w:r>
        <w:rPr>
          <w:rFonts w:ascii="Calibri" w:hAnsi="Calibri" w:cs="Calibri"/>
        </w:rPr>
        <w:t>Введение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Несмотря на проводимые мероприятия, в Москве сложилась нетерпимая обстановка по заселенности грызунами (крысы, мыши) офисных, производственных и складских помещений, подземных коммуникаций, дошкольных и общеобразовательных учреждений, пищевых объектов и жилых зданий, что может привести к осложнению эпидемиологической обстановки по ряду особо опасных инфекционных заболеваний, таких как геморрагическая лихорадка с почечным синдромом, туляремия, лептоспироз, </w:t>
      </w:r>
      <w:proofErr w:type="spellStart"/>
      <w:r>
        <w:rPr>
          <w:rFonts w:ascii="Calibri" w:hAnsi="Calibri" w:cs="Calibri"/>
        </w:rPr>
        <w:t>листериоз</w:t>
      </w:r>
      <w:proofErr w:type="spellEnd"/>
      <w:r>
        <w:rPr>
          <w:rFonts w:ascii="Calibri" w:hAnsi="Calibri" w:cs="Calibri"/>
        </w:rPr>
        <w:t>, псевдотуберкулез и др.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Традиционные способы борьбы с грызунами не дают необходимого эффекта. На отдельных объектах, </w:t>
      </w:r>
      <w:r>
        <w:rPr>
          <w:rFonts w:ascii="Calibri" w:hAnsi="Calibri" w:cs="Calibri"/>
        </w:rPr>
        <w:lastRenderedPageBreak/>
        <w:t>таких как дошкольные и общеобразовательные учреждения, объекты переработки и реализации пищевой продукции и т.д., применение ядохимикатов противопоказано. В случае применения ядохимикатов разлагающийся в труднодоступном месте труп грызуна, в свою очередь, становится дополнительным источником инфекции.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конверсионных программ, разработанных и реализованных с участием Правительства Москвы, специалистами оборонных отраслей промышленности разработана </w:t>
      </w:r>
      <w:proofErr w:type="spellStart"/>
      <w:r>
        <w:rPr>
          <w:rFonts w:ascii="Calibri" w:hAnsi="Calibri" w:cs="Calibri"/>
        </w:rPr>
        <w:t>охранно</w:t>
      </w:r>
      <w:proofErr w:type="spellEnd"/>
      <w:r>
        <w:rPr>
          <w:rFonts w:ascii="Calibri" w:hAnsi="Calibri" w:cs="Calibri"/>
        </w:rPr>
        <w:t xml:space="preserve"> - защитная </w:t>
      </w:r>
      <w:proofErr w:type="spellStart"/>
      <w:r>
        <w:rPr>
          <w:rFonts w:ascii="Calibri" w:hAnsi="Calibri" w:cs="Calibri"/>
        </w:rPr>
        <w:t>дератизационная</w:t>
      </w:r>
      <w:proofErr w:type="spellEnd"/>
      <w:r>
        <w:rPr>
          <w:rFonts w:ascii="Calibri" w:hAnsi="Calibri" w:cs="Calibri"/>
        </w:rPr>
        <w:t xml:space="preserve"> система (ОЗДС), основанная на принципе воздействия на грызунов высоковольтными импульсами электрического тока. Предусмотренный системой способ воздействия на грызунов вызывает у них устойчивую рефлекторную реакцию отказа от попыток проникновения на охраняемый объект. В экологическом отношении воздействие ОЗДС безопасно, так как не уничтожает грызунов, а только препятствует их нормальной жизнедеятельности в местах традиционного обитания. Следствием этого является резкое снижение численности грызунов за счет сокращения кормовой базы и мест, привычных для обитания. ОЗДС имеет длительный срок службы и незначительные эксплуатационные расходы. Безопасность ОЗДС для людей, домашних животных и окружающей среды подтверждена сертификатами (паспортами) систем ГОСТ Р, Госсанэпиднадзора, МВД. Эффективность системы подтверждена практикой эксплуатации на ряде объектов: жилые здания, служебные и складские помещения.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кардинального сокращения численности грызунов на территории города и предупреждения осложнения эпидемической обстановки Правительством Москвы принято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от 27 апреля 1999 года N 379 "Об оснащении объектов города </w:t>
      </w:r>
      <w:proofErr w:type="spellStart"/>
      <w:r>
        <w:rPr>
          <w:rFonts w:ascii="Calibri" w:hAnsi="Calibri" w:cs="Calibri"/>
        </w:rPr>
        <w:t>охранно</w:t>
      </w:r>
      <w:proofErr w:type="spellEnd"/>
      <w:r>
        <w:rPr>
          <w:rFonts w:ascii="Calibri" w:hAnsi="Calibri" w:cs="Calibri"/>
        </w:rPr>
        <w:t xml:space="preserve"> - защитными </w:t>
      </w:r>
      <w:proofErr w:type="spellStart"/>
      <w:r>
        <w:rPr>
          <w:rFonts w:ascii="Calibri" w:hAnsi="Calibri" w:cs="Calibri"/>
        </w:rPr>
        <w:t>дератизационными</w:t>
      </w:r>
      <w:proofErr w:type="spellEnd"/>
      <w:r>
        <w:rPr>
          <w:rFonts w:ascii="Calibri" w:hAnsi="Calibri" w:cs="Calibri"/>
        </w:rPr>
        <w:t xml:space="preserve"> системами".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49"/>
      <w:bookmarkEnd w:id="6"/>
      <w:r>
        <w:rPr>
          <w:rFonts w:ascii="Calibri" w:hAnsi="Calibri" w:cs="Calibri"/>
        </w:rPr>
        <w:t>1. Общие положения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Настоящая инструкция действует на территории г. Москвы и распространяется на проектирование, монтаж и приемку в эксплуатацию всех типов ОЗДС, создаваемых на основе устройств, включенных в </w:t>
      </w:r>
      <w:hyperlink w:anchor="Par42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устройств, разрешенных к применению в </w:t>
      </w:r>
      <w:proofErr w:type="spellStart"/>
      <w:r>
        <w:rPr>
          <w:rFonts w:ascii="Calibri" w:hAnsi="Calibri" w:cs="Calibri"/>
        </w:rPr>
        <w:t>охранно</w:t>
      </w:r>
      <w:proofErr w:type="spellEnd"/>
      <w:r>
        <w:rPr>
          <w:rFonts w:ascii="Calibri" w:hAnsi="Calibri" w:cs="Calibri"/>
        </w:rPr>
        <w:t xml:space="preserve"> - защитных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системах на вновь строящихся, реконструируемых и существующих объектах г. Москвы, утвержденный Главным государственным санитарным врачом г. Москвы (приложение 7).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Под ОЗДС понимается комплекс специальной электротехнической аппаратуры, предназначенной для осуществления </w:t>
      </w:r>
      <w:proofErr w:type="spellStart"/>
      <w:r>
        <w:rPr>
          <w:rFonts w:ascii="Calibri" w:hAnsi="Calibri" w:cs="Calibri"/>
        </w:rPr>
        <w:t>инженерно</w:t>
      </w:r>
      <w:proofErr w:type="spellEnd"/>
      <w:r>
        <w:rPr>
          <w:rFonts w:ascii="Calibri" w:hAnsi="Calibri" w:cs="Calibri"/>
        </w:rPr>
        <w:t xml:space="preserve"> - технических мероприятий по защите от грызунов зданий, помещений, коммуникаций и т.п., именуемых далее как объекты </w:t>
      </w:r>
      <w:hyperlink w:anchor="Par452" w:history="1">
        <w:r>
          <w:rPr>
            <w:rFonts w:ascii="Calibri" w:hAnsi="Calibri" w:cs="Calibri"/>
            <w:color w:val="0000FF"/>
          </w:rPr>
          <w:t>(приложение 8).</w:t>
        </w:r>
      </w:hyperlink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Инструкция обязательна для применения всеми предприятиями и организациями, предпринимателями без образования юридического лица и частными лицами (включая совместные предприятия с участием иностранных партнеров, иностранных юридических и физических лиц), осуществляющими проектирование, строительство, ремонт, реконструкцию и эксплуатацию в г. Москве жилых, общественных, торговых, складских, промышленных и других </w:t>
      </w:r>
      <w:proofErr w:type="spellStart"/>
      <w:r>
        <w:rPr>
          <w:rFonts w:ascii="Calibri" w:hAnsi="Calibri" w:cs="Calibri"/>
        </w:rPr>
        <w:t>эпидемиологически</w:t>
      </w:r>
      <w:proofErr w:type="spellEnd"/>
      <w:r>
        <w:rPr>
          <w:rFonts w:ascii="Calibri" w:hAnsi="Calibri" w:cs="Calibri"/>
        </w:rPr>
        <w:t xml:space="preserve"> значимых объектов.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Инструкция не распространяется на проектирование ОЗДС во взрывоопасных помещениях, в которых дератизация выполняется другими способами.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Невыполнение либо ненадлежащее выполнение требований настоящей инструкции влечет за собой административную и иную ответственность в соответствии с действующим законодательством.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Проектирование и монтаж ОЗДС должны осуществляться организациями, имеющими необходимую квалификацию и получившими специальное разрешение ЦГСЭН в г. Москве для выполнения указанных работ </w:t>
      </w:r>
      <w:hyperlink w:anchor="Par498" w:history="1">
        <w:r>
          <w:rPr>
            <w:rFonts w:ascii="Calibri" w:hAnsi="Calibri" w:cs="Calibri"/>
            <w:color w:val="0000FF"/>
          </w:rPr>
          <w:t>(приложения 10,</w:t>
        </w:r>
      </w:hyperlink>
      <w:r>
        <w:rPr>
          <w:rFonts w:ascii="Calibri" w:hAnsi="Calibri" w:cs="Calibri"/>
        </w:rPr>
        <w:t xml:space="preserve"> </w:t>
      </w:r>
      <w:hyperlink w:anchor="Par543" w:history="1">
        <w:r>
          <w:rPr>
            <w:rFonts w:ascii="Calibri" w:hAnsi="Calibri" w:cs="Calibri"/>
            <w:color w:val="0000FF"/>
          </w:rPr>
          <w:t>11,</w:t>
        </w:r>
      </w:hyperlink>
      <w:r>
        <w:rPr>
          <w:rFonts w:ascii="Calibri" w:hAnsi="Calibri" w:cs="Calibri"/>
        </w:rPr>
        <w:t xml:space="preserve"> </w:t>
      </w:r>
      <w:hyperlink w:anchor="Par588" w:history="1">
        <w:r>
          <w:rPr>
            <w:rFonts w:ascii="Calibri" w:hAnsi="Calibri" w:cs="Calibri"/>
            <w:color w:val="0000FF"/>
          </w:rPr>
          <w:t>12).</w:t>
        </w:r>
      </w:hyperlink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</w:t>
      </w:r>
      <w:hyperlink w:anchor="Par37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нормативных документов, связанных с применением ОЗДС, приведен в приложении 6.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ОЗДС может применяться как взамен, так и совместно с иными (химическими, биологическими и др.) средствами дератизации.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Не допускается строительство объектов, не имеющих в проекте раздела ОЗДС. Под строительством понимается также реконструкция, ремонт, переоборудование и т.п.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61"/>
      <w:bookmarkEnd w:id="7"/>
      <w:r>
        <w:rPr>
          <w:rFonts w:ascii="Calibri" w:hAnsi="Calibri" w:cs="Calibri"/>
        </w:rPr>
        <w:t>2. Проектирование ОЗДС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Оснащение ОЗДС объектов должно предусматриваться проектом (ТЭО, проект, рабочий проект, рабочая документация - любая утверждаемая стадия) строительства.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Размещение ОЗДС производится, как правило, в цокольных и подвальных помещениях здания.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Места размещения барьеров электризуемых (БЭ) ОЗДС </w:t>
      </w:r>
      <w:hyperlink w:anchor="Par472" w:history="1">
        <w:r>
          <w:rPr>
            <w:rFonts w:ascii="Calibri" w:hAnsi="Calibri" w:cs="Calibri"/>
            <w:color w:val="0000FF"/>
          </w:rPr>
          <w:t>(приложение 9)</w:t>
        </w:r>
      </w:hyperlink>
      <w:r>
        <w:rPr>
          <w:rFonts w:ascii="Calibri" w:hAnsi="Calibri" w:cs="Calibri"/>
        </w:rPr>
        <w:t xml:space="preserve"> должны выбираться с учетом следующих факторов: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обеспечения минимальной вероятности физического воздействия на человека;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блокирования подходов грызунов к местам расположения кормовой базы;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локализации возможных мест гнездования;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перекрытия путей перемещения грызунов между кормовой базой и местами гнездования.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До начала проектирования ОЗДС должно быть произведено обследование объекта группой специалистов в составе: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представителя заказчика;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представителей проектной организации, имеющей специальное разрешение от ЦГСЭН в лице главного инженера или технолога и </w:t>
      </w:r>
      <w:proofErr w:type="spellStart"/>
      <w:r>
        <w:rPr>
          <w:rFonts w:ascii="Calibri" w:hAnsi="Calibri" w:cs="Calibri"/>
        </w:rPr>
        <w:t>дератизатора</w:t>
      </w:r>
      <w:proofErr w:type="spellEnd"/>
      <w:r>
        <w:rPr>
          <w:rFonts w:ascii="Calibri" w:hAnsi="Calibri" w:cs="Calibri"/>
        </w:rPr>
        <w:t xml:space="preserve">, специализирующегося в области электрических способов борьбы с грызунами (далее по тексту - </w:t>
      </w:r>
      <w:proofErr w:type="spellStart"/>
      <w:r>
        <w:rPr>
          <w:rFonts w:ascii="Calibri" w:hAnsi="Calibri" w:cs="Calibri"/>
        </w:rPr>
        <w:t>дератизатор</w:t>
      </w:r>
      <w:proofErr w:type="spellEnd"/>
      <w:r>
        <w:rPr>
          <w:rFonts w:ascii="Calibri" w:hAnsi="Calibri" w:cs="Calibri"/>
        </w:rPr>
        <w:t>).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73"/>
      <w:bookmarkEnd w:id="8"/>
      <w:r>
        <w:rPr>
          <w:rFonts w:ascii="Calibri" w:hAnsi="Calibri" w:cs="Calibri"/>
        </w:rPr>
        <w:t xml:space="preserve">2.5. По результатам изучения проектной документации и обследования объекта должен быть составлен </w:t>
      </w:r>
      <w:hyperlink w:anchor="Par108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предпроектного</w:t>
      </w:r>
      <w:proofErr w:type="spellEnd"/>
      <w:r>
        <w:rPr>
          <w:rFonts w:ascii="Calibri" w:hAnsi="Calibri" w:cs="Calibri"/>
        </w:rPr>
        <w:t xml:space="preserve"> обследования (приложение 1).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акте </w:t>
      </w:r>
      <w:proofErr w:type="spellStart"/>
      <w:r>
        <w:rPr>
          <w:rFonts w:ascii="Calibri" w:hAnsi="Calibri" w:cs="Calibri"/>
        </w:rPr>
        <w:t>предпроектного</w:t>
      </w:r>
      <w:proofErr w:type="spellEnd"/>
      <w:r>
        <w:rPr>
          <w:rFonts w:ascii="Calibri" w:hAnsi="Calibri" w:cs="Calibri"/>
        </w:rPr>
        <w:t xml:space="preserve"> обследования должны быть приведены сведения: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наличии или отсутствии в обследуемых помещениях газопроводов или трубопроводов для транспортировки продуктов, которые при аварии могут образовывать взрывоопасную смесь;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наиболее рациональных решениях по размещению элементов ОЗДС, в первую очередь БЭ, и по прокладке линий питания ОЗДС с учетом архитектурно - технических особенностей объекта и условий его эксплуатации;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местах, где защита от проникновения грызунов должна осуществляться иными способами, например путем установки мелкоячеистых (размер ячейки 10 x 10 мм) металлических сеток.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Акт </w:t>
      </w:r>
      <w:proofErr w:type="spellStart"/>
      <w:r>
        <w:rPr>
          <w:rFonts w:ascii="Calibri" w:hAnsi="Calibri" w:cs="Calibri"/>
        </w:rPr>
        <w:t>предпроектного</w:t>
      </w:r>
      <w:proofErr w:type="spellEnd"/>
      <w:r>
        <w:rPr>
          <w:rFonts w:ascii="Calibri" w:hAnsi="Calibri" w:cs="Calibri"/>
        </w:rPr>
        <w:t xml:space="preserve"> обследования служит заданием для разработки раздела ОЗДС для всех вновь разрабатываемых проектов зданий и сооружений.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Допускается по согласованию с заказчиками на объектах нетипового строительства или там, где невозможно осуществить обследование объекта до начала проектирования ОЗДС, вести разработку ПСД по укрупненным показателям на базе уже имеющихся данных, полученных при проектировании и строительстве подобных объектов, с последующим уточнением по результатам </w:t>
      </w:r>
      <w:proofErr w:type="spellStart"/>
      <w:r>
        <w:rPr>
          <w:rFonts w:ascii="Calibri" w:hAnsi="Calibri" w:cs="Calibri"/>
        </w:rPr>
        <w:t>предмонтажного</w:t>
      </w:r>
      <w:proofErr w:type="spellEnd"/>
      <w:r>
        <w:rPr>
          <w:rFonts w:ascii="Calibri" w:hAnsi="Calibri" w:cs="Calibri"/>
        </w:rPr>
        <w:t xml:space="preserve"> обследования построенного объекта.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Привязку раздела ОЗДС типовых и повторно применяемых проектов допускается осуществлять без проведения обследования объектов только в тех случаях, когда при привязке других разделов не изменены архитектурно - планировочные решения, места установки технологического и сантехнического оборудования, а также трассы прокладки инженерных коммуникаций типового проекта.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Электроснабжение ОЗДС допускается осуществлять по III категории надежности в соответствии с ПУЭ.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Схема подключения элементов ОЗДС должна выполняться в соответствии с технической документацией на эту аппаратуру и изделия.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Для подключения элементов ОЗДС следует применять кабели или провода с медными жилами. Допускается использование кабелей или проводов с алюминиевыми жилами при соответствующем обосновании.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Электропроводка между элементами ОЗДС должна быть, как правило, открытой, сменяемой, в пластмассовых трубах, прокладываемых по стенам и перекрытиям или на лотках.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Сечения проводов и кабелей следует выбирать согласно ПУЭ.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2.14. Блок преобразователя импульсный (БПИ) ОЗДС рекомендуется размещать в </w:t>
      </w:r>
      <w:proofErr w:type="spellStart"/>
      <w:r>
        <w:rPr>
          <w:rFonts w:ascii="Calibri" w:hAnsi="Calibri" w:cs="Calibri"/>
        </w:rPr>
        <w:t>электрощитовой</w:t>
      </w:r>
      <w:proofErr w:type="spellEnd"/>
      <w:r>
        <w:rPr>
          <w:rFonts w:ascii="Calibri" w:hAnsi="Calibri" w:cs="Calibri"/>
        </w:rPr>
        <w:t>. Блок высоковольтного усилителя (БВУ) должен размещаться в непосредственной близости от БЭ. При размещении БВУ в подвале его следует устанавливать выше уровня возможного затопления, но не более 1,8 м над полом или площадкой обслуживания.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Перед каждым БВУ, если это не предусмотрено его конструкцией, должен быть установлен отключающий аппарат, предназначенный для снятия напряжения с БЭ при проведении профилактических или ремонтных работ.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Сигнал о работе БПИ следует, как правило, передавать на пульт объединенной диспетчерской службы (ОДС).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90"/>
      <w:bookmarkEnd w:id="9"/>
      <w:r>
        <w:rPr>
          <w:rFonts w:ascii="Calibri" w:hAnsi="Calibri" w:cs="Calibri"/>
        </w:rPr>
        <w:t>3. Монтаж и приемка в эксплуатацию ОЗДС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Работы по монтажу ОЗДС следует проводить согласно утвержденному проекту, эксплуатационной документации на аппаратуру и изделия в соответствии с действующими нормами по монтажу электротехнических устройств на основе применения узлового и комплектно - блочного методов индустриализации и механизации строительства.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Электромонтажные работы, как правило, следует проводить в одну стадию после завершения комплекса общестроительных и отделочных работ и по окончании работ по монтажу технологического оборудования, сантехнических устройств, прокладки всех инженерных коммуникаций, включая заделку стыков и зазоров между строительными конструкциями, трубами, проводами и кабелями.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В зоне монтажа ОЗДС должно быть смонтировано временное или постоянное электрическое освещение и обеспечены условия для безопасного производства монтажных работ, отвечающие санитарным </w:t>
      </w:r>
      <w:r>
        <w:rPr>
          <w:rFonts w:ascii="Calibri" w:hAnsi="Calibri" w:cs="Calibri"/>
        </w:rPr>
        <w:lastRenderedPageBreak/>
        <w:t>и противопожарным нормам.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До начала монтажа ОЗДС следует произвести </w:t>
      </w:r>
      <w:proofErr w:type="spellStart"/>
      <w:r>
        <w:rPr>
          <w:rFonts w:ascii="Calibri" w:hAnsi="Calibri" w:cs="Calibri"/>
        </w:rPr>
        <w:t>предмонтажное</w:t>
      </w:r>
      <w:proofErr w:type="spellEnd"/>
      <w:r>
        <w:rPr>
          <w:rFonts w:ascii="Calibri" w:hAnsi="Calibri" w:cs="Calibri"/>
        </w:rPr>
        <w:t xml:space="preserve"> обследование объекта согласно требованиям, изложенным в </w:t>
      </w:r>
      <w:hyperlink w:anchor="Par73" w:history="1">
        <w:r>
          <w:rPr>
            <w:rFonts w:ascii="Calibri" w:hAnsi="Calibri" w:cs="Calibri"/>
            <w:color w:val="0000FF"/>
          </w:rPr>
          <w:t>п. 2.5</w:t>
        </w:r>
      </w:hyperlink>
      <w:r>
        <w:rPr>
          <w:rFonts w:ascii="Calibri" w:hAnsi="Calibri" w:cs="Calibri"/>
        </w:rPr>
        <w:t xml:space="preserve"> настоящей инструкции, с целью выявления допущенных при строительстве отклонений, которые могут отрицательно сказаться на эффективности работы ОЗДС. Результаты </w:t>
      </w:r>
      <w:proofErr w:type="spellStart"/>
      <w:r>
        <w:rPr>
          <w:rFonts w:ascii="Calibri" w:hAnsi="Calibri" w:cs="Calibri"/>
        </w:rPr>
        <w:t>предмонтажного</w:t>
      </w:r>
      <w:proofErr w:type="spellEnd"/>
      <w:r>
        <w:rPr>
          <w:rFonts w:ascii="Calibri" w:hAnsi="Calibri" w:cs="Calibri"/>
        </w:rPr>
        <w:t xml:space="preserve"> обследования объекта оформляются </w:t>
      </w:r>
      <w:hyperlink w:anchor="Par166" w:history="1">
        <w:r>
          <w:rPr>
            <w:rFonts w:ascii="Calibri" w:hAnsi="Calibri" w:cs="Calibri"/>
            <w:color w:val="0000FF"/>
          </w:rPr>
          <w:t>актом</w:t>
        </w:r>
      </w:hyperlink>
      <w:r>
        <w:rPr>
          <w:rFonts w:ascii="Calibri" w:hAnsi="Calibri" w:cs="Calibri"/>
        </w:rPr>
        <w:t xml:space="preserve"> (приложение 2) с внесением по согласованию с заказчиком необходимых уточнений в </w:t>
      </w:r>
      <w:proofErr w:type="spellStart"/>
      <w:r>
        <w:rPr>
          <w:rFonts w:ascii="Calibri" w:hAnsi="Calibri" w:cs="Calibri"/>
        </w:rPr>
        <w:t>проектно</w:t>
      </w:r>
      <w:proofErr w:type="spellEnd"/>
      <w:r>
        <w:rPr>
          <w:rFonts w:ascii="Calibri" w:hAnsi="Calibri" w:cs="Calibri"/>
        </w:rPr>
        <w:t xml:space="preserve"> - сметную документацию.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Аппаратура ОЗДС должна быть снабжена соответствующими надписями, а БЭ должны иметь яркую предупреждающую окраску.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Работы по монтажу ОЗДС рекомендуется выполнять выездными комплексными бригадами. Окончанием монтажа ОЗДС является подписание рабочей комиссией </w:t>
      </w:r>
      <w:hyperlink w:anchor="Par276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окончания работ по монтажу ОЗДС по завершении испытаний смонтированного на объекте оборудования (приложение 4) с приложением к нему </w:t>
      </w:r>
      <w:hyperlink w:anchor="Par215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измерения сопротивления изоляции электропроводок (приложение 3) и </w:t>
      </w:r>
      <w:hyperlink w:anchor="Par327" w:history="1">
        <w:r>
          <w:rPr>
            <w:rFonts w:ascii="Calibri" w:hAnsi="Calibri" w:cs="Calibri"/>
            <w:color w:val="0000FF"/>
          </w:rPr>
          <w:t>ведомости</w:t>
        </w:r>
      </w:hyperlink>
      <w:r>
        <w:rPr>
          <w:rFonts w:ascii="Calibri" w:hAnsi="Calibri" w:cs="Calibri"/>
        </w:rPr>
        <w:t xml:space="preserve"> смонтированного оборудования (приложение 5). В акте окончания работ по монтажу должно быть указано на возможность принятия смонтированной ОЗДС в эксплуатацию.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hyperlink w:anchor="Par276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окончания работ по монтажу ОЗДС (приложение 4) передается в папку Государственной комиссии по приемке законченного строительством объекта и является его составной частью.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0" w:name="Par104"/>
      <w:bookmarkEnd w:id="10"/>
      <w:r>
        <w:rPr>
          <w:rFonts w:ascii="Calibri" w:hAnsi="Calibri" w:cs="Calibri"/>
        </w:rPr>
        <w:t>Приложение 1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Pr="00680E4D" w:rsidRDefault="00680E4D">
      <w:pPr>
        <w:pStyle w:val="ConsPlusNonformat"/>
        <w:rPr>
          <w:lang w:val="ru-RU"/>
        </w:rPr>
      </w:pPr>
      <w:bookmarkStart w:id="11" w:name="Par108"/>
      <w:bookmarkEnd w:id="11"/>
      <w:r w:rsidRPr="00680E4D">
        <w:rPr>
          <w:lang w:val="ru-RU"/>
        </w:rPr>
        <w:t xml:space="preserve">                               АКТ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ПРЕДПРОЕКТНОГО ОБСЛЕДОВАНИЯ ЗДАНИЯ, ОСНАЩАЕМОГО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ОХРАННО - ЗАЩИТНОЙ ДЕРАТИЗАЦИОННОЙ СИСТЕМОЙ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(ОЗДС)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г. Москва                               "____" ___________ 2000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Наименование объекта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Мы, нижеподписавшиеся: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представитель заказчика (генеральной подрядной организации) 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_________________________________________________________________,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(Ф.И.О., должность)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представители проектной организации 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(Ф.И.О., должность, </w:t>
      </w:r>
      <w:r>
        <w:t>N</w:t>
      </w:r>
      <w:r w:rsidRPr="00680E4D">
        <w:rPr>
          <w:lang w:val="ru-RU"/>
        </w:rPr>
        <w:t xml:space="preserve"> по Реестру специалистов, допущенных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к проектированию ОЗДС)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(Ф.И.О., должность, </w:t>
      </w:r>
      <w:r>
        <w:t>N</w:t>
      </w:r>
      <w:r w:rsidRPr="00680E4D">
        <w:rPr>
          <w:lang w:val="ru-RU"/>
        </w:rPr>
        <w:t xml:space="preserve"> по Реестру </w:t>
      </w:r>
      <w:proofErr w:type="spellStart"/>
      <w:r w:rsidRPr="00680E4D">
        <w:rPr>
          <w:lang w:val="ru-RU"/>
        </w:rPr>
        <w:t>дератизаторов</w:t>
      </w:r>
      <w:proofErr w:type="spellEnd"/>
      <w:r w:rsidRPr="00680E4D">
        <w:rPr>
          <w:lang w:val="ru-RU"/>
        </w:rPr>
        <w:t>, допущенных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к проектированию ОЗДС)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(Ф.И.О., должность)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произвели обследование    помещений   вышеуказанного   объекта   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установили, что газопроводов или трубопроводов для транспортировки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продуктов,  которые  при  аварии  могут образовывать взрывоопасную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смесь   в   помещениях,   где   предполагается   установка   ОЗДС,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__________________________________.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(нет или есть)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Размещение элементов ОЗДС дается на прилагаемых чертежах: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план технического подполья 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план технического этажа 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план </w:t>
      </w:r>
      <w:proofErr w:type="spellStart"/>
      <w:r w:rsidRPr="00680E4D">
        <w:rPr>
          <w:lang w:val="ru-RU"/>
        </w:rPr>
        <w:t>мусорокамер</w:t>
      </w:r>
      <w:proofErr w:type="spellEnd"/>
      <w:r w:rsidRPr="00680E4D">
        <w:rPr>
          <w:lang w:val="ru-RU"/>
        </w:rPr>
        <w:t xml:space="preserve"> 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план </w:t>
      </w:r>
      <w:proofErr w:type="spellStart"/>
      <w:r w:rsidRPr="00680E4D">
        <w:rPr>
          <w:lang w:val="ru-RU"/>
        </w:rPr>
        <w:t>электрощитовой</w:t>
      </w:r>
      <w:proofErr w:type="spellEnd"/>
      <w:r w:rsidRPr="00680E4D">
        <w:rPr>
          <w:lang w:val="ru-RU"/>
        </w:rPr>
        <w:t xml:space="preserve"> 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Защита от  проникновения грызунов путем установки мелкоячеистых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(размер ячейки 10 </w:t>
      </w:r>
      <w:r>
        <w:t>x</w:t>
      </w:r>
      <w:r w:rsidRPr="00680E4D">
        <w:rPr>
          <w:lang w:val="ru-RU"/>
        </w:rPr>
        <w:t xml:space="preserve"> 10 мм) металлических сеток  осуществляется  на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отверстиях общей площадью _________ кв. м.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Представитель заказчика                 Представители проектной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(генподрядчика)                         организации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                 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(подпись)                                 (подпись)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        (подпись)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        (подпись)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2" w:name="Par162"/>
      <w:bookmarkEnd w:id="12"/>
      <w:r>
        <w:rPr>
          <w:rFonts w:ascii="Calibri" w:hAnsi="Calibri" w:cs="Calibri"/>
        </w:rPr>
        <w:t>Приложение 2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Pr="00680E4D" w:rsidRDefault="00680E4D">
      <w:pPr>
        <w:pStyle w:val="ConsPlusNonformat"/>
        <w:rPr>
          <w:lang w:val="ru-RU"/>
        </w:rPr>
      </w:pPr>
      <w:bookmarkStart w:id="13" w:name="Par166"/>
      <w:bookmarkEnd w:id="13"/>
      <w:r w:rsidRPr="00680E4D">
        <w:rPr>
          <w:lang w:val="ru-RU"/>
        </w:rPr>
        <w:t xml:space="preserve">                               АКТ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ПРЕДМОНТАЖНОГО ОБСЛЕДОВАНИЯ ЗДАНИЯ, ОСНАЩАЕМОГО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ОХРАННО - ЗАЩИТНОЙ ДЕРАТИЗАЦИОННОЙ СИСТЕМОЙ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(ОЗДС)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г. Москва                               "____" ___________ 2000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Объект: 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Мы, нижеподписавшиеся: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представитель заказчика (генеральной подрядной организации) 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_________________________________________________________________,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(Ф.И.О., должность)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представители проектной организации 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(Ф.И.О., должность, </w:t>
      </w:r>
      <w:r>
        <w:t>N</w:t>
      </w:r>
      <w:r w:rsidRPr="00680E4D">
        <w:rPr>
          <w:lang w:val="ru-RU"/>
        </w:rPr>
        <w:t xml:space="preserve"> по Реестру специалистов, допущенных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к проектированию ОЗДС)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(Ф.И.О., должность, </w:t>
      </w:r>
      <w:r>
        <w:t>N</w:t>
      </w:r>
      <w:r w:rsidRPr="00680E4D">
        <w:rPr>
          <w:lang w:val="ru-RU"/>
        </w:rPr>
        <w:t xml:space="preserve"> по Реестру </w:t>
      </w:r>
      <w:proofErr w:type="spellStart"/>
      <w:r w:rsidRPr="00680E4D">
        <w:rPr>
          <w:lang w:val="ru-RU"/>
        </w:rPr>
        <w:t>дератизаторов</w:t>
      </w:r>
      <w:proofErr w:type="spellEnd"/>
      <w:r w:rsidRPr="00680E4D">
        <w:rPr>
          <w:lang w:val="ru-RU"/>
        </w:rPr>
        <w:t>, допущенных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к проектированию ОЗДС)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(Ф.И.О., должность)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произвели обследование    помещений   вышеуказанного   объекта   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установили,  что газопроводов и мест возможного скопления газов во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взрывоопасной   концентрации   в  помещениях,  где  предполагается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установка ОЗДС, нет.  Размещение  элементов  ОЗДС   следует  вести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согласно проектной документации, за исключением следующих мест:___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Представитель заказчика                 Представители проектной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(генподрядчика)                         организации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                 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(подпись)                                 (подпись)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        (подпись)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        (подпись)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4" w:name="Par211"/>
      <w:bookmarkEnd w:id="14"/>
      <w:r>
        <w:rPr>
          <w:rFonts w:ascii="Calibri" w:hAnsi="Calibri" w:cs="Calibri"/>
        </w:rPr>
        <w:t>Приложение 3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Pr="00680E4D" w:rsidRDefault="00680E4D">
      <w:pPr>
        <w:pStyle w:val="ConsPlusNonformat"/>
        <w:rPr>
          <w:lang w:val="ru-RU"/>
        </w:rPr>
      </w:pPr>
      <w:bookmarkStart w:id="15" w:name="Par215"/>
      <w:bookmarkEnd w:id="15"/>
      <w:r w:rsidRPr="00680E4D">
        <w:rPr>
          <w:lang w:val="ru-RU"/>
        </w:rPr>
        <w:lastRenderedPageBreak/>
        <w:t xml:space="preserve">                               АКТ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ИЗМЕРЕНИЯ СОПРОТИВЛЕНИЯ ИЗОЛЯЦИИ ЭЛЕКТРОПРОВОДОК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"____" ___________ 2000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Объект_________________________________________________________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Наименование организации заказчика 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Наименование проектной организации 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Проект </w:t>
      </w:r>
      <w:r>
        <w:t>N</w:t>
      </w:r>
      <w:r w:rsidRPr="00680E4D">
        <w:rPr>
          <w:lang w:val="ru-RU"/>
        </w:rPr>
        <w:t xml:space="preserve"> 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-------------------------------------------------------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-------------------------------------------------------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-------------------------------------------------------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ДАННЫЕ КОНТРОЛЬНЫХ ПРИБОРОВ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-------------------------------------------------------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-------------------------------------------------------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┌───┬────────────────────┬───┬─────────┬─────┬─────┬──────────┐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│</w:t>
      </w:r>
      <w:r>
        <w:t>N</w:t>
      </w:r>
      <w:r w:rsidRPr="00680E4D">
        <w:rPr>
          <w:lang w:val="ru-RU"/>
        </w:rPr>
        <w:t xml:space="preserve">  │Наименование </w:t>
      </w:r>
      <w:proofErr w:type="spellStart"/>
      <w:r w:rsidRPr="00680E4D">
        <w:rPr>
          <w:lang w:val="ru-RU"/>
        </w:rPr>
        <w:t>прибора│Тип</w:t>
      </w:r>
      <w:proofErr w:type="spellEnd"/>
      <w:r w:rsidRPr="00680E4D">
        <w:rPr>
          <w:lang w:val="ru-RU"/>
        </w:rPr>
        <w:t>│</w:t>
      </w:r>
      <w:r>
        <w:t>N</w:t>
      </w:r>
      <w:r w:rsidRPr="00680E4D">
        <w:rPr>
          <w:lang w:val="ru-RU"/>
        </w:rPr>
        <w:t xml:space="preserve"> </w:t>
      </w:r>
      <w:proofErr w:type="spellStart"/>
      <w:r w:rsidRPr="00680E4D">
        <w:rPr>
          <w:lang w:val="ru-RU"/>
        </w:rPr>
        <w:t>прибора│Шкала│Класс│Примечание</w:t>
      </w:r>
      <w:proofErr w:type="spellEnd"/>
      <w:r w:rsidRPr="00680E4D">
        <w:rPr>
          <w:lang w:val="ru-RU"/>
        </w:rPr>
        <w:t>│</w:t>
      </w:r>
    </w:p>
    <w:p w:rsidR="00680E4D" w:rsidRDefault="00680E4D">
      <w:pPr>
        <w:pStyle w:val="ConsPlusNonformat"/>
      </w:pPr>
      <w:r>
        <w:t>│п/п│                    │   │         │     │     │          │</w:t>
      </w:r>
    </w:p>
    <w:p w:rsidR="00680E4D" w:rsidRDefault="00680E4D">
      <w:pPr>
        <w:pStyle w:val="ConsPlusNonformat"/>
      </w:pPr>
      <w:r>
        <w:t>├───┼────────────────────┼───┼─────────┼─────┼─────┼──────────┤</w:t>
      </w:r>
    </w:p>
    <w:p w:rsidR="00680E4D" w:rsidRDefault="00680E4D">
      <w:pPr>
        <w:pStyle w:val="ConsPlusNonformat"/>
      </w:pPr>
      <w:r>
        <w:t>├───┼────────────────────┼───┼─────────┼─────┼─────┼──────────┤</w:t>
      </w:r>
    </w:p>
    <w:p w:rsidR="00680E4D" w:rsidRDefault="00680E4D">
      <w:pPr>
        <w:pStyle w:val="ConsPlusNonformat"/>
      </w:pPr>
      <w:r>
        <w:t>├───┼────────────────────┼───┼─────────┼─────┼─────┼──────────┤</w:t>
      </w:r>
    </w:p>
    <w:p w:rsidR="00680E4D" w:rsidRDefault="00680E4D">
      <w:pPr>
        <w:pStyle w:val="ConsPlusNonformat"/>
      </w:pPr>
      <w:r>
        <w:t>├───┼────────────────────┼───┼─────────┼─────┼─────┼──────────┤</w:t>
      </w:r>
    </w:p>
    <w:p w:rsidR="00680E4D" w:rsidRDefault="00680E4D">
      <w:pPr>
        <w:pStyle w:val="ConsPlusNonformat"/>
      </w:pPr>
      <w:r>
        <w:t>├───┼────────────────────┼───┼─────────┼─────┼─────┼──────────┤</w:t>
      </w:r>
    </w:p>
    <w:p w:rsidR="00680E4D" w:rsidRDefault="00680E4D">
      <w:pPr>
        <w:pStyle w:val="ConsPlusNonformat"/>
      </w:pPr>
      <w:r>
        <w:t>└───┴────────────────────┴───┴─────────┴─────┴─────┴──────────┘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ДАННЫЕ ИСПЫТАНИЙ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547"/>
        <w:gridCol w:w="1190"/>
        <w:gridCol w:w="1547"/>
        <w:gridCol w:w="1309"/>
        <w:gridCol w:w="1071"/>
        <w:gridCol w:w="952"/>
      </w:tblGrid>
      <w:tr w:rsidR="00680E4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Маркировка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провода  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(кабеля) 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чертежу,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позиции 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Марка 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провода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(кабеля)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Кол-во   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сечение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жил, кв. мм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Сопротивление  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изоляции, МОм    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Приме-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680E4D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 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проводами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(жилами)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относи-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земли  </w:t>
            </w: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0E4D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0E4D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0E4D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0E4D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0E4D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Сопротивление изоляции перечисленных электропроводок соответствует техническим требованиям.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Представитель заказчика                 Представитель монтажной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(генподрядчика)                         организации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                 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(подпись)                                 (подпись)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6" w:name="Par272"/>
      <w:bookmarkEnd w:id="16"/>
      <w:r>
        <w:rPr>
          <w:rFonts w:ascii="Calibri" w:hAnsi="Calibri" w:cs="Calibri"/>
        </w:rPr>
        <w:t>Приложение 4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Pr="00680E4D" w:rsidRDefault="00680E4D">
      <w:pPr>
        <w:pStyle w:val="ConsPlusNonformat"/>
        <w:rPr>
          <w:lang w:val="ru-RU"/>
        </w:rPr>
      </w:pPr>
      <w:bookmarkStart w:id="17" w:name="Par276"/>
      <w:bookmarkEnd w:id="17"/>
      <w:r w:rsidRPr="00680E4D">
        <w:rPr>
          <w:lang w:val="ru-RU"/>
        </w:rPr>
        <w:t xml:space="preserve">                               АКТ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ОКОНЧАНИЯ РАБОТ ПО МОНТАЖУ ОЗДС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ПО ДОГОВОРУ </w:t>
      </w:r>
      <w:r>
        <w:t>N</w:t>
      </w:r>
      <w:r w:rsidRPr="00680E4D">
        <w:rPr>
          <w:lang w:val="ru-RU"/>
        </w:rPr>
        <w:t xml:space="preserve"> 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lastRenderedPageBreak/>
        <w:t xml:space="preserve">                   ОТ "___" _________ 2000 Г.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г. Москва                               "____" ___________ 2000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Наименование объекта 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Мы, нижеподписавшиеся: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представитель заказчика (генерального подрядчика) 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_________________________________________________________________,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(Ф.И.О., должность)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представитель монтажной организации 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(название и </w:t>
      </w:r>
      <w:r>
        <w:t>N</w:t>
      </w:r>
      <w:r w:rsidRPr="00680E4D">
        <w:rPr>
          <w:lang w:val="ru-RU"/>
        </w:rPr>
        <w:t xml:space="preserve"> специального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разрешения ЦГСЭН в г. Москве на монтаж ОЗДС, Ф.И.О., должность)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произвели осмотр и проверку ОЗДС, смонтированной на объекте.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К сдаче предъявлены технические средства, указанные в </w:t>
      </w:r>
      <w:hyperlink w:anchor="Par327" w:history="1">
        <w:r w:rsidRPr="00680E4D">
          <w:rPr>
            <w:color w:val="0000FF"/>
            <w:lang w:val="ru-RU"/>
          </w:rPr>
          <w:t>ведомости</w:t>
        </w:r>
      </w:hyperlink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смонтированного оборудования, согласно приложению 5.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Работа выполнена по проекту </w:t>
      </w:r>
      <w:r>
        <w:t>N</w:t>
      </w:r>
      <w:r w:rsidRPr="00680E4D">
        <w:rPr>
          <w:lang w:val="ru-RU"/>
        </w:rPr>
        <w:t xml:space="preserve"> _________________, разработанному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(наименование проектной организации)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(наименование монтажной организации)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Монтажные работы начаты:         "___" __________ 2000 г.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окончены:       "___" __________ 2000 г.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Произведен внешний   осмотр   и   проверена   работоспособность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смонтированной аппаратуры ОЗДС  в  комплексе  с  электропроводками</w:t>
      </w:r>
    </w:p>
    <w:p w:rsidR="00680E4D" w:rsidRPr="00680E4D" w:rsidRDefault="00680E4D">
      <w:pPr>
        <w:pStyle w:val="ConsPlusNonformat"/>
        <w:rPr>
          <w:lang w:val="ru-RU"/>
        </w:rPr>
      </w:pPr>
      <w:hyperlink w:anchor="Par215" w:history="1">
        <w:r w:rsidRPr="00680E4D">
          <w:rPr>
            <w:color w:val="0000FF"/>
            <w:lang w:val="ru-RU"/>
          </w:rPr>
          <w:t>(акт</w:t>
        </w:r>
      </w:hyperlink>
      <w:r w:rsidRPr="00680E4D">
        <w:rPr>
          <w:lang w:val="ru-RU"/>
        </w:rPr>
        <w:t xml:space="preserve"> испытаний, приложение 3), блоками высоковольтных усилителей 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барьерами электризуемыми.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При этом  установлено,  что  система  работает в соответствии с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техническим описанием и может быть принята в эксплуатацию.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Представитель заказчика                 Представитель монтажной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(генподрядчика)                         организации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                 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(подпись)                                 (подпись)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М.П.                                      М.П.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8" w:name="Par323"/>
      <w:bookmarkEnd w:id="18"/>
      <w:r>
        <w:rPr>
          <w:rFonts w:ascii="Calibri" w:hAnsi="Calibri" w:cs="Calibri"/>
        </w:rPr>
        <w:t>Приложение 5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Pr="00680E4D" w:rsidRDefault="00680E4D">
      <w:pPr>
        <w:pStyle w:val="ConsPlusNonformat"/>
        <w:rPr>
          <w:lang w:val="ru-RU"/>
        </w:rPr>
      </w:pPr>
      <w:bookmarkStart w:id="19" w:name="Par327"/>
      <w:bookmarkEnd w:id="19"/>
      <w:r w:rsidRPr="00680E4D">
        <w:rPr>
          <w:lang w:val="ru-RU"/>
        </w:rPr>
        <w:t xml:space="preserve">                            ВЕДОМОСТЬ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СМОНТИРОВАННОГО ОБОРУДОВАНИЯ ОЗДС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г. Москва                               "____" ___________ 2000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Объект: 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Проектная организация 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__________________________________________________________________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Проект </w:t>
      </w:r>
      <w:r>
        <w:t>N</w:t>
      </w:r>
      <w:r w:rsidRPr="00680E4D">
        <w:rPr>
          <w:lang w:val="ru-RU"/>
        </w:rPr>
        <w:t xml:space="preserve"> 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-------------------------------------------------------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-------------------------------------------------------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┌───┬────────────┬───┬──────┬───────────┬────────────┬───────────┐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│</w:t>
      </w:r>
      <w:r>
        <w:t>N</w:t>
      </w:r>
      <w:r w:rsidRPr="00680E4D">
        <w:rPr>
          <w:lang w:val="ru-RU"/>
        </w:rPr>
        <w:t xml:space="preserve">  │</w:t>
      </w:r>
      <w:proofErr w:type="spellStart"/>
      <w:r w:rsidRPr="00680E4D">
        <w:rPr>
          <w:lang w:val="ru-RU"/>
        </w:rPr>
        <w:t>Наименование│Тип│Кол-во│Заводской</w:t>
      </w:r>
      <w:proofErr w:type="spellEnd"/>
      <w:r w:rsidRPr="00680E4D">
        <w:rPr>
          <w:lang w:val="ru-RU"/>
        </w:rPr>
        <w:t xml:space="preserve"> </w:t>
      </w:r>
      <w:r>
        <w:t>N</w:t>
      </w:r>
      <w:r w:rsidRPr="00680E4D">
        <w:rPr>
          <w:lang w:val="ru-RU"/>
        </w:rPr>
        <w:t>│Цена за ед. │Сумма, руб.│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│п/п│            │   │      │           │            │           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├───┼────────────┼───┼──────┼───────────┼────────────┼───────────┤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│1. │БПИ, шт.    │   │      │           │            │           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├───┼────────────┼───┼──────┼───────────┼────────────┼───────────┤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│2. │БВУ, шт.    │   │      │           │            │           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lastRenderedPageBreak/>
        <w:t>├───┼────────────┼───┼──────┼───────────┼────────────┼───────────┤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│3. │БЭ, м       │   │      │           │            │           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├───┼────────────┼───┼──────┼───────────┼────────────┼───────────┤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│4. │            │   │      │           │            │           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├───┼────────────┼───┼──────┼───────────┼────────────┼───────────┤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│5. │            │   │      │           │            │           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├───┼────────────┼───┼──────┼───────────┼────────────┼───────────┤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│6. │            │   │      │           │            │           │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└───┴────────────┴───┴──────┴───────────┴────────────┴───────────┘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Представитель заказчика                 Представитель монтажной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(генподрядчика)                         организации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                 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(подпись)                                 (подпись)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0" w:name="Par366"/>
      <w:bookmarkEnd w:id="20"/>
      <w:r>
        <w:rPr>
          <w:rFonts w:ascii="Calibri" w:hAnsi="Calibri" w:cs="Calibri"/>
        </w:rPr>
        <w:t>Приложение 6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1" w:name="Par370"/>
      <w:bookmarkEnd w:id="21"/>
      <w:r>
        <w:rPr>
          <w:rFonts w:ascii="Calibri" w:hAnsi="Calibri" w:cs="Calibri"/>
        </w:rPr>
        <w:t>ПЕРЕЧЕНЬ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ИСПОЛЬЗОВАННЫХ РАСПОРЯДИТЕЛЬНЫХ И НОРМАТИВНЫХ ДОКУМЕНТОВ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 РФ "О санитарно - эпидемиологическом благополучии населения".</w:t>
      </w:r>
    </w:p>
    <w:p w:rsidR="00680E4D" w:rsidRDefault="00680E4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тексте документа, видимо, допущена опечатка: Федеральный </w:t>
      </w:r>
      <w:hyperlink r:id="rId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 санитарно - эпидемиологическом благополучии населения", а не Закон РФ "О санитарно - эпидемиологическом благополучии населения".</w:t>
      </w:r>
    </w:p>
    <w:p w:rsidR="00680E4D" w:rsidRDefault="00680E4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государственном санитарно - эпидемиологическом нормировании с изменениями и дополнениями, утвержденное постановлением Правительства РФ от 30.06.98 N 680.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 Госкомсанэпиднадзора от 16.11.93 N 120 "О внедрении нормативно - методических документов Госкомсанэпиднадзора России".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Классификатор санитарно - гигиенических и эпидемиологических документов, утвержденный Госкомсанэпиднадзором России от 09.04.93.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27.04.99 N 379 "Об оснащении объектов города </w:t>
      </w:r>
      <w:proofErr w:type="spellStart"/>
      <w:r>
        <w:rPr>
          <w:rFonts w:ascii="Calibri" w:hAnsi="Calibri" w:cs="Calibri"/>
        </w:rPr>
        <w:t>охранно</w:t>
      </w:r>
      <w:proofErr w:type="spellEnd"/>
      <w:r>
        <w:rPr>
          <w:rFonts w:ascii="Calibri" w:hAnsi="Calibri" w:cs="Calibri"/>
        </w:rPr>
        <w:t xml:space="preserve"> - защитными </w:t>
      </w:r>
      <w:proofErr w:type="spellStart"/>
      <w:r>
        <w:rPr>
          <w:rFonts w:ascii="Calibri" w:hAnsi="Calibri" w:cs="Calibri"/>
        </w:rPr>
        <w:t>дератизационными</w:t>
      </w:r>
      <w:proofErr w:type="spellEnd"/>
      <w:r>
        <w:rPr>
          <w:rFonts w:ascii="Calibri" w:hAnsi="Calibri" w:cs="Calibri"/>
        </w:rPr>
        <w:t xml:space="preserve"> системами".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Р 1.5-92 "Государственная система стандартизации РФ. Общие требования к построению, изложению, оформлению и содержанию стандартов".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Санитарные правила СП 3.5.3.554-96 "Организация и проведение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мероприятий".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Санитарные правила и нормы </w:t>
      </w:r>
      <w:proofErr w:type="spellStart"/>
      <w:r>
        <w:rPr>
          <w:rFonts w:ascii="Calibri" w:hAnsi="Calibri" w:cs="Calibri"/>
        </w:rPr>
        <w:t>МосСанПиН</w:t>
      </w:r>
      <w:proofErr w:type="spellEnd"/>
      <w:r>
        <w:rPr>
          <w:rFonts w:ascii="Calibri" w:hAnsi="Calibri" w:cs="Calibri"/>
        </w:rPr>
        <w:t xml:space="preserve"> 2.1.4.002-99 "Применение </w:t>
      </w:r>
      <w:proofErr w:type="spellStart"/>
      <w:r>
        <w:rPr>
          <w:rFonts w:ascii="Calibri" w:hAnsi="Calibri" w:cs="Calibri"/>
        </w:rPr>
        <w:t>охранно</w:t>
      </w:r>
      <w:proofErr w:type="spellEnd"/>
      <w:r>
        <w:rPr>
          <w:rFonts w:ascii="Calibri" w:hAnsi="Calibri" w:cs="Calibri"/>
        </w:rPr>
        <w:t xml:space="preserve"> - защитных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систем".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устройства электроустановок (ПУЭ).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Дополнение N 1 к МГСН 1.01-98 "Нормы и правила проектирования коттеджной застройки".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Дополнение N 1</w:t>
        </w:r>
      </w:hyperlink>
      <w:r>
        <w:rPr>
          <w:rFonts w:ascii="Calibri" w:hAnsi="Calibri" w:cs="Calibri"/>
        </w:rPr>
        <w:t xml:space="preserve"> к МГСН 3.01-96 "Реконструкция и модернизация 5-этажных жилых домов первого периода индустриального домостроения".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Изменение N 1</w:t>
        </w:r>
      </w:hyperlink>
      <w:r>
        <w:rPr>
          <w:rFonts w:ascii="Calibri" w:hAnsi="Calibri" w:cs="Calibri"/>
        </w:rPr>
        <w:t xml:space="preserve"> к МГСН 4.04-94 "Многофункциональные здания и комплексы".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Изменение N 1</w:t>
        </w:r>
      </w:hyperlink>
      <w:r>
        <w:rPr>
          <w:rFonts w:ascii="Calibri" w:hAnsi="Calibri" w:cs="Calibri"/>
        </w:rPr>
        <w:t xml:space="preserve"> к МГСН 4.13-97 "Предприятия розничной торговли".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Изменение N 2</w:t>
        </w:r>
      </w:hyperlink>
      <w:r>
        <w:rPr>
          <w:rFonts w:ascii="Calibri" w:hAnsi="Calibri" w:cs="Calibri"/>
        </w:rPr>
        <w:t xml:space="preserve"> к МГСН 5.01-94 "Стоянки легковых автомобилей".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МГСН 3.01-96</w:t>
        </w:r>
      </w:hyperlink>
      <w:r>
        <w:rPr>
          <w:rFonts w:ascii="Calibri" w:hAnsi="Calibri" w:cs="Calibri"/>
        </w:rPr>
        <w:t xml:space="preserve"> "Жилые здания".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МГСН 4.01-94</w:t>
        </w:r>
      </w:hyperlink>
      <w:r>
        <w:rPr>
          <w:rFonts w:ascii="Calibri" w:hAnsi="Calibri" w:cs="Calibri"/>
        </w:rPr>
        <w:t xml:space="preserve"> "Хосписы".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МГСН 4.02-94</w:t>
        </w:r>
      </w:hyperlink>
      <w:r>
        <w:rPr>
          <w:rFonts w:ascii="Calibri" w:hAnsi="Calibri" w:cs="Calibri"/>
        </w:rPr>
        <w:t xml:space="preserve"> "Дома - интернаты для детей - инвалидов".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МГСН 4.03-94</w:t>
        </w:r>
      </w:hyperlink>
      <w:r>
        <w:rPr>
          <w:rFonts w:ascii="Calibri" w:hAnsi="Calibri" w:cs="Calibri"/>
        </w:rPr>
        <w:t xml:space="preserve"> "Дома - интернаты для инвалидов и престарелых".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МГСН 4.04-94</w:t>
        </w:r>
      </w:hyperlink>
      <w:r>
        <w:rPr>
          <w:rFonts w:ascii="Calibri" w:hAnsi="Calibri" w:cs="Calibri"/>
        </w:rPr>
        <w:t xml:space="preserve"> "Многофункциональные здания и комплексы".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МГСН 4.05-95</w:t>
        </w:r>
      </w:hyperlink>
      <w:r>
        <w:rPr>
          <w:rFonts w:ascii="Calibri" w:hAnsi="Calibri" w:cs="Calibri"/>
        </w:rPr>
        <w:t xml:space="preserve"> "Школы - интернаты для детей - инвалидов".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МГСН 4.06-96</w:t>
        </w:r>
      </w:hyperlink>
      <w:r>
        <w:rPr>
          <w:rFonts w:ascii="Calibri" w:hAnsi="Calibri" w:cs="Calibri"/>
        </w:rPr>
        <w:t xml:space="preserve"> "Общеобразовательные учреждения".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МГСН 4.07-96</w:t>
        </w:r>
      </w:hyperlink>
      <w:r>
        <w:rPr>
          <w:rFonts w:ascii="Calibri" w:hAnsi="Calibri" w:cs="Calibri"/>
        </w:rPr>
        <w:t xml:space="preserve"> "Дошкольные учреждения".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МГСН 4.08-97</w:t>
        </w:r>
      </w:hyperlink>
      <w:r>
        <w:rPr>
          <w:rFonts w:ascii="Calibri" w:hAnsi="Calibri" w:cs="Calibri"/>
        </w:rPr>
        <w:t xml:space="preserve"> "Массовые типы </w:t>
      </w:r>
      <w:proofErr w:type="spellStart"/>
      <w:r>
        <w:rPr>
          <w:rFonts w:ascii="Calibri" w:hAnsi="Calibri" w:cs="Calibri"/>
        </w:rPr>
        <w:t>физкультурно</w:t>
      </w:r>
      <w:proofErr w:type="spellEnd"/>
      <w:r>
        <w:rPr>
          <w:rFonts w:ascii="Calibri" w:hAnsi="Calibri" w:cs="Calibri"/>
        </w:rPr>
        <w:t xml:space="preserve"> - оздоровительных учреждений".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МГСН 4.09-97</w:t>
        </w:r>
      </w:hyperlink>
      <w:r>
        <w:rPr>
          <w:rFonts w:ascii="Calibri" w:hAnsi="Calibri" w:cs="Calibri"/>
        </w:rPr>
        <w:t xml:space="preserve"> "Здания органов социальной защиты населения".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МГСН 4.10-97</w:t>
        </w:r>
      </w:hyperlink>
      <w:r>
        <w:rPr>
          <w:rFonts w:ascii="Calibri" w:hAnsi="Calibri" w:cs="Calibri"/>
        </w:rPr>
        <w:t xml:space="preserve"> "Здания банковских учреждений".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МГСН 4.11-97</w:t>
        </w:r>
      </w:hyperlink>
      <w:r>
        <w:rPr>
          <w:rFonts w:ascii="Calibri" w:hAnsi="Calibri" w:cs="Calibri"/>
        </w:rPr>
        <w:t xml:space="preserve"> "Здания, сооружения и комплексы похоронного назначения".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МГСН 4.12-97</w:t>
        </w:r>
      </w:hyperlink>
      <w:r>
        <w:rPr>
          <w:rFonts w:ascii="Calibri" w:hAnsi="Calibri" w:cs="Calibri"/>
        </w:rPr>
        <w:t xml:space="preserve"> "</w:t>
      </w:r>
      <w:proofErr w:type="spellStart"/>
      <w:r>
        <w:rPr>
          <w:rFonts w:ascii="Calibri" w:hAnsi="Calibri" w:cs="Calibri"/>
        </w:rPr>
        <w:t>Лечебно</w:t>
      </w:r>
      <w:proofErr w:type="spellEnd"/>
      <w:r>
        <w:rPr>
          <w:rFonts w:ascii="Calibri" w:hAnsi="Calibri" w:cs="Calibri"/>
        </w:rPr>
        <w:t xml:space="preserve"> - профилактические учреждения".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МГСН 4.13-97</w:t>
        </w:r>
      </w:hyperlink>
      <w:r>
        <w:rPr>
          <w:rFonts w:ascii="Calibri" w:hAnsi="Calibri" w:cs="Calibri"/>
        </w:rPr>
        <w:t xml:space="preserve"> "Предприятия розничной торговли".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МГСН 4.14-98</w:t>
        </w:r>
      </w:hyperlink>
      <w:r>
        <w:rPr>
          <w:rFonts w:ascii="Calibri" w:hAnsi="Calibri" w:cs="Calibri"/>
        </w:rPr>
        <w:t xml:space="preserve"> "Предприятия общественного питания".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МГСН 4.15-98</w:t>
        </w:r>
      </w:hyperlink>
      <w:r>
        <w:rPr>
          <w:rFonts w:ascii="Calibri" w:hAnsi="Calibri" w:cs="Calibri"/>
        </w:rPr>
        <w:t xml:space="preserve"> "Общеобразовательные учреждения для детей - сирот и детей, оставшихся без попечения родителей".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МГСН 4.16-98</w:t>
        </w:r>
      </w:hyperlink>
      <w:r>
        <w:rPr>
          <w:rFonts w:ascii="Calibri" w:hAnsi="Calibri" w:cs="Calibri"/>
        </w:rPr>
        <w:t xml:space="preserve"> "Гостиницы".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МГСН 4.17-98</w:t>
        </w:r>
      </w:hyperlink>
      <w:r>
        <w:rPr>
          <w:rFonts w:ascii="Calibri" w:hAnsi="Calibri" w:cs="Calibri"/>
        </w:rPr>
        <w:t xml:space="preserve"> "Культурно - зрелищные учреждения".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МГСН 4.18-99 "Предприятия бытового обслуживания населения".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МГСН 5.01-94</w:t>
        </w:r>
      </w:hyperlink>
      <w:r>
        <w:rPr>
          <w:rFonts w:ascii="Calibri" w:hAnsi="Calibri" w:cs="Calibri"/>
        </w:rPr>
        <w:t xml:space="preserve"> "Стоянки легковых автомобилей".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2" w:name="Par416"/>
      <w:bookmarkEnd w:id="22"/>
      <w:r>
        <w:rPr>
          <w:rFonts w:ascii="Calibri" w:hAnsi="Calibri" w:cs="Calibri"/>
        </w:rPr>
        <w:t>Приложение 7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3" w:name="Par420"/>
      <w:bookmarkEnd w:id="23"/>
      <w:r>
        <w:rPr>
          <w:rFonts w:ascii="Calibri" w:hAnsi="Calibri" w:cs="Calibri"/>
        </w:rPr>
        <w:t>ПЕРЕЧЕНЬ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УСТРОЙСТВ, РАЗРЕШЕННЫХ К ПРИМЕНЕНИЮ В ОХРАННО - ЗАЩИТНЫХ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ДЕРАТИЗАЦИОННЫХ СИСТЕМАХ НА ВНОВЬ СТРОЯЩИХСЯ,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РЕКОНСТРУИРУЕМЫХ И СУЩЕСТВУЮЩИХ ОБЪЕКТАХ Г. МОСКВЫ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1999-2000 ГГ., ПО СОСТОЯНИЮ НА 31.03.2000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(ПОДЛЕЖИТ ПЕРИОДИЧЕСКОМУ УТОЧНЕНИЮ)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689"/>
        <w:gridCol w:w="3808"/>
      </w:tblGrid>
      <w:tr w:rsidR="00680E4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Наименование, тип аппаратуры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Технические условия           </w:t>
            </w:r>
          </w:p>
        </w:tc>
      </w:tr>
      <w:tr w:rsidR="00680E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дератизатор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ИССАН-ОХРА-Д-333           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 7399.001.18223723.98       </w:t>
            </w:r>
          </w:p>
        </w:tc>
      </w:tr>
      <w:tr w:rsidR="00680E4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высоковольтного         </w:t>
            </w:r>
          </w:p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усилителя БВУ.000          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 37.464.040.00              </w:t>
            </w:r>
          </w:p>
        </w:tc>
      </w:tr>
      <w:tr w:rsidR="00680E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Барьер электризуемый БЭП.000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4D" w:rsidRDefault="00680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 16 К 76-165-2000           </w:t>
            </w:r>
          </w:p>
        </w:tc>
      </w:tr>
    </w:tbl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санитарный врач по г. Москве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Н.Н. Филатов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4" w:name="Par448"/>
      <w:bookmarkEnd w:id="24"/>
      <w:r>
        <w:rPr>
          <w:rFonts w:ascii="Calibri" w:hAnsi="Calibri" w:cs="Calibri"/>
        </w:rPr>
        <w:t>Приложение 8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5" w:name="Par452"/>
      <w:bookmarkEnd w:id="25"/>
      <w:r>
        <w:rPr>
          <w:rFonts w:ascii="Calibri" w:hAnsi="Calibri" w:cs="Calibri"/>
        </w:rPr>
        <w:t>ОБЩИЕ СВЕДЕНИЯ ОБ ЭЛЕКТРИЧЕСКОЙ ДЕРАТИЗАЦИИ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Электрическая дератизация заключается в активном препятствии попыткам грызунов проникнуть на защищаемые объекты путем воздействия на них высоковольтным импульсным током, который возникает при приближении грызунов на расстоянии менее 20 мм к электризуемому барьеру, устанавливаемому на путях перемещений (проникновений) грызунов к местам кормления и гнездования.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Барьер электризуемый (БЭ) представляет собой протяженный специальный профиль из диэлектрического материала со встроенным линейным токопроводящим электродом.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Амплитудно</w:t>
      </w:r>
      <w:proofErr w:type="spellEnd"/>
      <w:r>
        <w:rPr>
          <w:rFonts w:ascii="Calibri" w:hAnsi="Calibri" w:cs="Calibri"/>
        </w:rPr>
        <w:t xml:space="preserve"> - временные характеристики электрического дугового пробоя воздушного промежутка "БЭ-</w:t>
      </w:r>
      <w:r>
        <w:rPr>
          <w:rFonts w:ascii="Calibri" w:hAnsi="Calibri" w:cs="Calibri"/>
        </w:rPr>
        <w:lastRenderedPageBreak/>
        <w:t>грызун" выбраны таким образом, что, не приводя к летальному для грызуна исходу, вызывает у него устойчивую негативную рефлекторно - поведенческую реакцию отказа от дальнейших попыток преодоления барьера и вынуждает его покинуть защищаемый объект.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Электропитание БЭ осуществляется от блока преобразователя импульсного (БПИ), размещаемого, как правило, в </w:t>
      </w:r>
      <w:proofErr w:type="spellStart"/>
      <w:r>
        <w:rPr>
          <w:rFonts w:ascii="Calibri" w:hAnsi="Calibri" w:cs="Calibri"/>
        </w:rPr>
        <w:t>электрощитовых</w:t>
      </w:r>
      <w:proofErr w:type="spellEnd"/>
      <w:r>
        <w:rPr>
          <w:rFonts w:ascii="Calibri" w:hAnsi="Calibri" w:cs="Calibri"/>
        </w:rPr>
        <w:t>, через блок высоковольтного усилителя (БВУ), расположенный вблизи от БЭ.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ОЗДС безопасно для человека и домашних животных.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ОЗДС при соблюдении действующих норм по ее монтажу не оказывает влияния на работу инженерных и телекоммуникационных систем.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на объекте уже есть грызуны, то ОЗДС активно препятствует их обычной жизнедеятельности и заставляет покинуть места обитания или же существенно снижает их численность.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Приводится блок - схема ОЗДС (пример).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6" w:name="Par468"/>
      <w:bookmarkEnd w:id="26"/>
      <w:r>
        <w:rPr>
          <w:rFonts w:ascii="Calibri" w:hAnsi="Calibri" w:cs="Calibri"/>
        </w:rPr>
        <w:t>Приложение 9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7" w:name="Par472"/>
      <w:bookmarkEnd w:id="27"/>
      <w:r>
        <w:rPr>
          <w:rFonts w:ascii="Calibri" w:hAnsi="Calibri" w:cs="Calibri"/>
        </w:rPr>
        <w:t>ПЕРЕЧЕНЬ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НАИБОЛЕЕ ХАРАКТЕРНЫХ МЕСТ РАЗМЕЩЕНИЯ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БАРЬЕРОВ ЭЛЕКТРИЗУЕМЫХ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мусоросборники;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коммуникационные коллекторы;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кабельные каналы и лотки;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воздухозаборники и вентиляционные камеры;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технологические проемы подвальных и производственных помещений;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пространство под фальшполами, над </w:t>
      </w:r>
      <w:proofErr w:type="spellStart"/>
      <w:r>
        <w:rPr>
          <w:rFonts w:ascii="Calibri" w:hAnsi="Calibri" w:cs="Calibri"/>
        </w:rPr>
        <w:t>фальшпотолками</w:t>
      </w:r>
      <w:proofErr w:type="spellEnd"/>
      <w:r>
        <w:rPr>
          <w:rFonts w:ascii="Calibri" w:hAnsi="Calibri" w:cs="Calibri"/>
        </w:rPr>
        <w:t xml:space="preserve"> и за </w:t>
      </w:r>
      <w:proofErr w:type="spellStart"/>
      <w:r>
        <w:rPr>
          <w:rFonts w:ascii="Calibri" w:hAnsi="Calibri" w:cs="Calibri"/>
        </w:rPr>
        <w:t>фальшпанелями</w:t>
      </w:r>
      <w:proofErr w:type="spellEnd"/>
      <w:r>
        <w:rPr>
          <w:rFonts w:ascii="Calibri" w:hAnsi="Calibri" w:cs="Calibri"/>
        </w:rPr>
        <w:t>;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опорные конструкции стеллажей, ларей, поддонов и т.п. для хранения продуктов.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8" w:name="Par489"/>
      <w:bookmarkEnd w:id="28"/>
      <w:r>
        <w:rPr>
          <w:rFonts w:ascii="Calibri" w:hAnsi="Calibri" w:cs="Calibri"/>
        </w:rPr>
        <w:t>Приложение 10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МИНИСТЕРСТВО ЗДРАВООХРАНЕНИЯ РОССИИ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ЦЕНТР ГОСУДАРСТВЕННОГО САНИТАРНО - ЭПИДЕМИОЛОГИЧЕСКОГО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НАДЗОРА В Г. МОСКВЕ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bookmarkStart w:id="29" w:name="Par498"/>
      <w:bookmarkEnd w:id="29"/>
      <w:r w:rsidRPr="00680E4D">
        <w:rPr>
          <w:lang w:val="ru-RU"/>
        </w:rPr>
        <w:t xml:space="preserve">                  РЕГИСТРАЦИОННОЕ УДОСТОВЕРЕНИЕ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от 22 ноября 1999 г. </w:t>
      </w:r>
      <w:r>
        <w:t>N</w:t>
      </w:r>
      <w:r w:rsidRPr="00680E4D">
        <w:rPr>
          <w:lang w:val="ru-RU"/>
        </w:rPr>
        <w:t xml:space="preserve"> 01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Действительно до 22.11.2002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Выдано МОСКОВСКОМУ ФОНДУ СОДЕЙСТВИЯ САНИТАРНО -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ЭПИДЕМИОЛОГИЧЕСКОМУ БЛАГОПОЛУЧИЮ НАСЕЛЕНИЯ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--------------------------------------------------------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(наименование организации)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в том, что она зарегистрирована Центром государственного санитарно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- эпидемиологического надзора в г.  Москве и имеет право выполнять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проектирование </w:t>
      </w:r>
      <w:proofErr w:type="spellStart"/>
      <w:r w:rsidRPr="00680E4D">
        <w:rPr>
          <w:lang w:val="ru-RU"/>
        </w:rPr>
        <w:t>охранно</w:t>
      </w:r>
      <w:proofErr w:type="spellEnd"/>
      <w:r w:rsidRPr="00680E4D">
        <w:rPr>
          <w:lang w:val="ru-RU"/>
        </w:rPr>
        <w:t xml:space="preserve"> - защитных </w:t>
      </w:r>
      <w:proofErr w:type="spellStart"/>
      <w:r w:rsidRPr="00680E4D">
        <w:rPr>
          <w:lang w:val="ru-RU"/>
        </w:rPr>
        <w:t>дератизационных</w:t>
      </w:r>
      <w:proofErr w:type="spellEnd"/>
      <w:r w:rsidRPr="00680E4D">
        <w:rPr>
          <w:lang w:val="ru-RU"/>
        </w:rPr>
        <w:t xml:space="preserve"> систем (ОЗДС) на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объектах индивидуального и типового строительства в г. Москве.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Органами и    учреждениями    Государственной    санитарно    -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эпидемиологической службы г.  Москвы признаются  и  принимаются  к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lastRenderedPageBreak/>
        <w:t>рассмотрению     проектные    работы,    выполненные    следующими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специалистами данной организации: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Крупский Сергей Александрович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Щербань Григорий Андреевич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</w:t>
      </w:r>
      <w:proofErr w:type="spellStart"/>
      <w:r w:rsidRPr="00680E4D">
        <w:rPr>
          <w:lang w:val="ru-RU"/>
        </w:rPr>
        <w:t>Рощупкин</w:t>
      </w:r>
      <w:proofErr w:type="spellEnd"/>
      <w:r w:rsidRPr="00680E4D">
        <w:rPr>
          <w:lang w:val="ru-RU"/>
        </w:rPr>
        <w:t xml:space="preserve"> Евгений Яковлевич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Царьков Георгий Владимирович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(Ф.И.О. и образец подписи специалиста)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Главный государственный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санитарный врач по г. Москве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           Н.Н. Филатов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0" w:name="Par534"/>
      <w:bookmarkEnd w:id="30"/>
      <w:r>
        <w:rPr>
          <w:rFonts w:ascii="Calibri" w:hAnsi="Calibri" w:cs="Calibri"/>
        </w:rPr>
        <w:t>Приложение 11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МИНИСТЕРСТВО ЗДРАВООХРАНЕНИЯ РОССИИ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ЦЕНТР ГОСУДАРСТВЕННОГО САНИТАРНО - ЭПИДЕМИОЛОГИЧЕСКОГО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НАДЗОРА В Г. МОСКВЕ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bookmarkStart w:id="31" w:name="Par543"/>
      <w:bookmarkEnd w:id="31"/>
      <w:r w:rsidRPr="00680E4D">
        <w:rPr>
          <w:lang w:val="ru-RU"/>
        </w:rPr>
        <w:t xml:space="preserve">                  РЕГИСТРАЦИОННОЕ УДОСТОВЕРЕНИЕ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от 16 декабря 1999 г. </w:t>
      </w:r>
      <w:r>
        <w:t>N</w:t>
      </w:r>
      <w:r w:rsidRPr="00680E4D">
        <w:rPr>
          <w:lang w:val="ru-RU"/>
        </w:rPr>
        <w:t xml:space="preserve"> 02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Действительно до 16.12.2002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Выдано МОСКОВСКОМУ НАУЧНО - ИССЛЕДОВАТЕЛЬСКОМУ И ПРОЕКТНОМУ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ИНСТИТУТУ ТИПОЛОГИИ И ЭКСПЕРИМЕНТАЛЬНОГО ПРОЕКТИРОВАНИЯ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--------------------------------------------------------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(наименование организации)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в   том,   что   он   зарегистрирован   Центром   государственного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санитарно - эпидемиологического надзора в г.  Москве и имеет право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выполнять проектирование </w:t>
      </w:r>
      <w:proofErr w:type="spellStart"/>
      <w:r w:rsidRPr="00680E4D">
        <w:rPr>
          <w:lang w:val="ru-RU"/>
        </w:rPr>
        <w:t>охранно</w:t>
      </w:r>
      <w:proofErr w:type="spellEnd"/>
      <w:r w:rsidRPr="00680E4D">
        <w:rPr>
          <w:lang w:val="ru-RU"/>
        </w:rPr>
        <w:t xml:space="preserve"> - защитных </w:t>
      </w:r>
      <w:proofErr w:type="spellStart"/>
      <w:r w:rsidRPr="00680E4D">
        <w:rPr>
          <w:lang w:val="ru-RU"/>
        </w:rPr>
        <w:t>дератизационных</w:t>
      </w:r>
      <w:proofErr w:type="spellEnd"/>
      <w:r w:rsidRPr="00680E4D">
        <w:rPr>
          <w:lang w:val="ru-RU"/>
        </w:rPr>
        <w:t xml:space="preserve"> систем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(ОЗДС) на объектах типового строительства в г. Москве.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Органами и    учреждениями    Государственной    санитарно    -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эпидемиологической  службы  г.  Москвы  признаются и принимаются к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рассмотрению    проектные    работы,    выполненные     следующими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>специалистами данной организации: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Никитин  Евгений Егорович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</w:t>
      </w:r>
      <w:proofErr w:type="spellStart"/>
      <w:r w:rsidRPr="00680E4D">
        <w:rPr>
          <w:lang w:val="ru-RU"/>
        </w:rPr>
        <w:t>Кузилин</w:t>
      </w:r>
      <w:proofErr w:type="spellEnd"/>
      <w:r w:rsidRPr="00680E4D">
        <w:rPr>
          <w:lang w:val="ru-RU"/>
        </w:rPr>
        <w:t xml:space="preserve"> Александр Валентинович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</w:t>
      </w:r>
      <w:proofErr w:type="spellStart"/>
      <w:r w:rsidRPr="00680E4D">
        <w:rPr>
          <w:lang w:val="ru-RU"/>
        </w:rPr>
        <w:t>Савинкин</w:t>
      </w:r>
      <w:proofErr w:type="spellEnd"/>
      <w:r w:rsidRPr="00680E4D">
        <w:rPr>
          <w:lang w:val="ru-RU"/>
        </w:rPr>
        <w:t xml:space="preserve"> Владимир Федорович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</w:t>
      </w:r>
      <w:proofErr w:type="spellStart"/>
      <w:r w:rsidRPr="00680E4D">
        <w:rPr>
          <w:lang w:val="ru-RU"/>
        </w:rPr>
        <w:t>Рощупкин</w:t>
      </w:r>
      <w:proofErr w:type="spellEnd"/>
      <w:r w:rsidRPr="00680E4D">
        <w:rPr>
          <w:lang w:val="ru-RU"/>
        </w:rPr>
        <w:t xml:space="preserve"> Евгений Яковлевич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Муравьева Галина Анатольевна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______________________________________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(Ф.И.О. и образец подписи специалиста)</w:t>
      </w:r>
    </w:p>
    <w:p w:rsidR="00680E4D" w:rsidRPr="00680E4D" w:rsidRDefault="00680E4D">
      <w:pPr>
        <w:pStyle w:val="ConsPlusNonformat"/>
        <w:rPr>
          <w:lang w:val="ru-RU"/>
        </w:rPr>
      </w:pP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Главный государственный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санитарный врач по г. Москве</w:t>
      </w:r>
    </w:p>
    <w:p w:rsidR="00680E4D" w:rsidRPr="00680E4D" w:rsidRDefault="00680E4D">
      <w:pPr>
        <w:pStyle w:val="ConsPlusNonformat"/>
        <w:rPr>
          <w:lang w:val="ru-RU"/>
        </w:rPr>
      </w:pPr>
      <w:r w:rsidRPr="00680E4D">
        <w:rPr>
          <w:lang w:val="ru-RU"/>
        </w:rPr>
        <w:t xml:space="preserve">                                                      Н.Н. Филатов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2" w:name="Par581"/>
      <w:bookmarkEnd w:id="32"/>
      <w:r>
        <w:rPr>
          <w:rFonts w:ascii="Calibri" w:hAnsi="Calibri" w:cs="Calibri"/>
        </w:rPr>
        <w:t>Приложение 12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 ГОСУДАРСТВЕННОГО САНИТАРНО - ЭПИДЕМИОЛОГИЧЕСКОГО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НАДЗОРА В Г. МОСКВЕ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33" w:name="Par588"/>
      <w:bookmarkEnd w:id="33"/>
      <w:r>
        <w:rPr>
          <w:rFonts w:ascii="Calibri" w:hAnsi="Calibri" w:cs="Calibri"/>
        </w:rPr>
        <w:t>РАСПОРЯЖЕНИЕ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30 июня 1999 г. N 11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ОПРЕДЕЛЕНИИ ПЕРЕЧНЯ ОРГАНИЗАЦИЙ, ПОЛУЧИВШИХ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СПЕЦИАЛЬНОЕ РАЗРЕШЕНИЕ НА МОНТАЖ И ЭКСПЛУАТАЦИЮ ОЗДС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32" w:history="1">
        <w:proofErr w:type="spellStart"/>
        <w:r>
          <w:rPr>
            <w:rFonts w:ascii="Calibri" w:hAnsi="Calibri" w:cs="Calibri"/>
            <w:color w:val="0000FF"/>
          </w:rPr>
          <w:t>подп</w:t>
        </w:r>
        <w:proofErr w:type="spellEnd"/>
        <w:r>
          <w:rPr>
            <w:rFonts w:ascii="Calibri" w:hAnsi="Calibri" w:cs="Calibri"/>
            <w:color w:val="0000FF"/>
          </w:rPr>
          <w:t xml:space="preserve"> 1.3</w:t>
        </w:r>
      </w:hyperlink>
      <w:r>
        <w:rPr>
          <w:rFonts w:ascii="Calibri" w:hAnsi="Calibri" w:cs="Calibri"/>
        </w:rPr>
        <w:t xml:space="preserve"> п. 1 постановления Правительства Москвы от 27 апреля 1999 г. N 379 разрешить монтаж и эксплуатацию </w:t>
      </w:r>
      <w:proofErr w:type="spellStart"/>
      <w:r>
        <w:rPr>
          <w:rFonts w:ascii="Calibri" w:hAnsi="Calibri" w:cs="Calibri"/>
        </w:rPr>
        <w:t>охранно</w:t>
      </w:r>
      <w:proofErr w:type="spellEnd"/>
      <w:r>
        <w:rPr>
          <w:rFonts w:ascii="Calibri" w:hAnsi="Calibri" w:cs="Calibri"/>
        </w:rPr>
        <w:t xml:space="preserve"> - защитных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систем (ОЗДС) на объектах г. Москвы: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Московскому фонду содействия санитарно - эпидемиологическому благополучию населения.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санитарный врач по г. Москве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Н.Н. Филатов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4" w:name="Par605"/>
      <w:bookmarkEnd w:id="34"/>
      <w:r>
        <w:rPr>
          <w:rFonts w:ascii="Calibri" w:hAnsi="Calibri" w:cs="Calibri"/>
        </w:rPr>
        <w:t>Приложение 13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ЗДРАВООХРАНЕНИЯ РОССИЙСКОЙ ФЕДЕРАЦИИ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 ГОСУДАРСТВЕННОГО САНИТАРНО - ЭПИДЕМИОЛОГИЧЕСКОГО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НАДЗОРА В Г. МОСКВЕ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ПИСЬМО</w:t>
      </w:r>
    </w:p>
    <w:p w:rsidR="00680E4D" w:rsidRDefault="00680E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 апреля 2000 г. N 10-12/677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Центр госсанэпиднадзора в г. Москве рассмотрел проект </w:t>
      </w:r>
      <w:hyperlink w:anchor="Par27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 xml:space="preserve"> по проектированию, монтажу и приемке в эксплуатацию </w:t>
      </w:r>
      <w:proofErr w:type="spellStart"/>
      <w:r>
        <w:rPr>
          <w:rFonts w:ascii="Calibri" w:hAnsi="Calibri" w:cs="Calibri"/>
        </w:rPr>
        <w:t>охранно</w:t>
      </w:r>
      <w:proofErr w:type="spellEnd"/>
      <w:r>
        <w:rPr>
          <w:rFonts w:ascii="Calibri" w:hAnsi="Calibri" w:cs="Calibri"/>
        </w:rPr>
        <w:t xml:space="preserve"> - защитных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систем (ОЗДС) и согласовывает его.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то же время считаем необходимым дополнить </w:t>
      </w:r>
      <w:hyperlink w:anchor="Par90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пунктом 3.7 следующего содержания:</w:t>
      </w:r>
    </w:p>
    <w:p w:rsidR="00680E4D" w:rsidRDefault="00680E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w:anchor="Par276" w:history="1">
        <w:r>
          <w:rPr>
            <w:rFonts w:ascii="Calibri" w:hAnsi="Calibri" w:cs="Calibri"/>
            <w:color w:val="0000FF"/>
          </w:rPr>
          <w:t>"Акт</w:t>
        </w:r>
      </w:hyperlink>
      <w:r>
        <w:rPr>
          <w:rFonts w:ascii="Calibri" w:hAnsi="Calibri" w:cs="Calibri"/>
        </w:rPr>
        <w:t xml:space="preserve"> окончания работ по монтажу ОЗДС (приложение 4) передается в папку Государственной комиссии по приемке законченного строительством объекта и является его составной частью".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санитарный врач по г. Москве</w:t>
      </w:r>
    </w:p>
    <w:p w:rsidR="00680E4D" w:rsidRDefault="00680E4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Н.Н. Филатов</w:t>
      </w: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80E4D" w:rsidRDefault="00680E4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5F2A64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4D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80E4D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05F7-5A9E-484D-9777-1755BABD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nformat">
    <w:name w:val="ConsPlusNonformat"/>
    <w:uiPriority w:val="99"/>
    <w:rsid w:val="00680E4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7BEEAFAD1CF4931F41026CFC52DC247627E09FBE88CACCE52607575fFKCV" TargetMode="External"/><Relationship Id="rId13" Type="http://schemas.openxmlformats.org/officeDocument/2006/relationships/hyperlink" Target="consultantplus://offline/ref=E977BEEAFAD1CF4931F41026CFC52DC247617908FCE98CACCE52607575FCCA9354CBB35BA4ECFEA4f7K5V" TargetMode="External"/><Relationship Id="rId18" Type="http://schemas.openxmlformats.org/officeDocument/2006/relationships/hyperlink" Target="consultantplus://offline/ref=E977BEEAFAD1CF4931F41026CFC52DC247627A0EFDEF8CACCE52607575FCCA9354CBB35BA4ECFEA4f7K5V" TargetMode="External"/><Relationship Id="rId26" Type="http://schemas.openxmlformats.org/officeDocument/2006/relationships/hyperlink" Target="consultantplus://offline/ref=E977BEEAFAD1CF4931F41026CFC52DC24765780FF5EF8CACCE52607575FCCA9354CBB35BA4ECFEA4f7K7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77BEEAFAD1CF4931F41026CFC52DC2476B7E0DF9E0D1A6C60B6C7772F395845382BF5AA4ECFFfAK4V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977BEEAFAD1CF4931F4112BD9A9789148637A01FCE0D1A6C60B6C77f7K2V" TargetMode="External"/><Relationship Id="rId12" Type="http://schemas.openxmlformats.org/officeDocument/2006/relationships/hyperlink" Target="consultantplus://offline/ref=E977BEEAFAD1CF4931F41026CFC52DC247607B09FFEF8CACCE52607575FCCA9354CBB35BA4ECFEA4f7K6V" TargetMode="External"/><Relationship Id="rId17" Type="http://schemas.openxmlformats.org/officeDocument/2006/relationships/hyperlink" Target="consultantplus://offline/ref=E977BEEAFAD1CF4931F41026CFC52DC247627F00F5ED8CACCE52607575fFKCV" TargetMode="External"/><Relationship Id="rId25" Type="http://schemas.openxmlformats.org/officeDocument/2006/relationships/hyperlink" Target="consultantplus://offline/ref=E977BEEAFAD1CF4931F41026CFC52DC247617B01FAED8CACCE52607575FCCA9354CBB35BA4ECFEA4f7K4V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77BEEAFAD1CF4931F41026CFC52DC247627C08FDE88CACCE52607575FCCA9354CBB35BA4ECFEA4f7K4V" TargetMode="External"/><Relationship Id="rId20" Type="http://schemas.openxmlformats.org/officeDocument/2006/relationships/hyperlink" Target="consultantplus://offline/ref=E977BEEAFAD1CF4931F41026CFC52DC247607A0AFCE0D1A6C60B6C7772F395845382BF5AA4ECFFfAK5V" TargetMode="External"/><Relationship Id="rId29" Type="http://schemas.openxmlformats.org/officeDocument/2006/relationships/hyperlink" Target="consultantplus://offline/ref=E977BEEAFAD1CF4931F41026CFC52DC247627B0CF9EF8CACCE52607575FCCA9354CBB35BA4ECFEA4f7K7V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77BEEAFAD1CF4931F4112BD9A978914B647B0BFAED8CACCE52607575fFKCV" TargetMode="External"/><Relationship Id="rId11" Type="http://schemas.openxmlformats.org/officeDocument/2006/relationships/hyperlink" Target="consultantplus://offline/ref=E977BEEAFAD1CF4931F41026CFC52DC24762710CFDEC8CACCE52607575FCCA9354CBB35BA4ECFEA4f7K4V" TargetMode="External"/><Relationship Id="rId24" Type="http://schemas.openxmlformats.org/officeDocument/2006/relationships/hyperlink" Target="consultantplus://offline/ref=E977BEEAFAD1CF4931F41026CFC52DC2476B7C0EFCE0D1A6C60B6C7772F395845382BF5AA4ECFFfAK4V" TargetMode="External"/><Relationship Id="rId32" Type="http://schemas.openxmlformats.org/officeDocument/2006/relationships/hyperlink" Target="consultantplus://offline/ref=E977BEEAFAD1CF4931F41026CFC52DC247627E09FBE88CACCE52607575FCCA9354CBB35BA4ECFEA4f7K4V" TargetMode="External"/><Relationship Id="rId5" Type="http://schemas.openxmlformats.org/officeDocument/2006/relationships/hyperlink" Target="consultantplus://offline/ref=0ECA99D9FB8629DADB641A9C48973BFA579AE4C177997238274F1F4677e2KDV" TargetMode="External"/><Relationship Id="rId15" Type="http://schemas.openxmlformats.org/officeDocument/2006/relationships/hyperlink" Target="consultantplus://offline/ref=E977BEEAFAD1CF4931F41026CFC52DC247627C0DF8EF8CACCE52607575FCCA9354CBB35BA4ECFEA4f7K4V" TargetMode="External"/><Relationship Id="rId23" Type="http://schemas.openxmlformats.org/officeDocument/2006/relationships/hyperlink" Target="consultantplus://offline/ref=E977BEEAFAD1CF4931F41026CFC52DC24760700DFBEC8CACCE52607575FCCA9354CBB35BA4ECFEA4f7K4V" TargetMode="External"/><Relationship Id="rId28" Type="http://schemas.openxmlformats.org/officeDocument/2006/relationships/hyperlink" Target="consultantplus://offline/ref=E977BEEAFAD1CF4931F41026CFC52DC247627A0CFAEE8CACCE52607575FCCA9354CBB35BA4ECFEA4f7K7V" TargetMode="External"/><Relationship Id="rId10" Type="http://schemas.openxmlformats.org/officeDocument/2006/relationships/hyperlink" Target="consultantplus://offline/ref=E977BEEAFAD1CF4931F41026CFC52DC247627F0AF8E98CACCE52607575FCCA9354CBB35BA4ECFEA4f7K5V" TargetMode="External"/><Relationship Id="rId19" Type="http://schemas.openxmlformats.org/officeDocument/2006/relationships/hyperlink" Target="consultantplus://offline/ref=E977BEEAFAD1CF4931F41026CFC52DC247677009F8EC8CACCE52607575FCCA9354CBB35BA4ECFEA5f7KCV" TargetMode="External"/><Relationship Id="rId31" Type="http://schemas.openxmlformats.org/officeDocument/2006/relationships/hyperlink" Target="consultantplus://offline/ref=E977BEEAFAD1CF4931F41026CFC52DC247617C0EF4EB8CACCE52607575FCCA9354CBB35BA4ECFEA4f7K6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77BEEAFAD1CF4931F41026CFC52DC2476A780FF5E0D1A6C60B6C7772F395845382BF5AA4ECFFfAK7V" TargetMode="External"/><Relationship Id="rId14" Type="http://schemas.openxmlformats.org/officeDocument/2006/relationships/hyperlink" Target="consultantplus://offline/ref=E977BEEAFAD1CF4931F41026CFC52DC247627C0BFFE88CACCE52607575FCCA9354CBB35BA4ECFEA4f7K4V" TargetMode="External"/><Relationship Id="rId22" Type="http://schemas.openxmlformats.org/officeDocument/2006/relationships/hyperlink" Target="consultantplus://offline/ref=E977BEEAFAD1CF4931F41026CFC52DC247647900F4E0D1A6C60B6C7772F395845382BF5AA4ECFEfAKCV" TargetMode="External"/><Relationship Id="rId27" Type="http://schemas.openxmlformats.org/officeDocument/2006/relationships/hyperlink" Target="consultantplus://offline/ref=E977BEEAFAD1CF4931F41026CFC52DC247657B0BF9E38CACCE52607575FCCA9354CBB35BA4ECFEA4f7K6V" TargetMode="External"/><Relationship Id="rId30" Type="http://schemas.openxmlformats.org/officeDocument/2006/relationships/hyperlink" Target="consultantplus://offline/ref=E977BEEAFAD1CF4931F41026CFC52DC247627B0FFCEC8CACCE52607575FCCA9354CBB35BA4ECFEA4f7K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5626</Words>
  <Characters>32071</Characters>
  <Application>Microsoft Office Word</Application>
  <DocSecurity>0</DocSecurity>
  <Lines>267</Lines>
  <Paragraphs>75</Paragraphs>
  <ScaleCrop>false</ScaleCrop>
  <Company>коллегия адвокатов "Московский Юридический Центр"</Company>
  <LinksUpToDate>false</LinksUpToDate>
  <CharactersWithSpaces>37622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2015-07-04T21:10:00Z</dcterms:created>
  <dcterms:modified xsi:type="dcterms:W3CDTF">2015-07-04T21:11:00Z</dcterms:modified>
</cp:coreProperties>
</file>