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Утверждаю</w:t>
      </w:r>
    </w:p>
    <w:p w:rsidR="00E05850" w:rsidRDefault="00E0585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Главный государственный</w:t>
      </w:r>
    </w:p>
    <w:p w:rsidR="00E05850" w:rsidRDefault="00E0585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санитарный врач</w:t>
      </w:r>
    </w:p>
    <w:p w:rsidR="00E05850" w:rsidRDefault="00E0585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05850" w:rsidRDefault="00E0585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Г.Г.ОНИЩЕНКО</w:t>
      </w:r>
    </w:p>
    <w:p w:rsidR="00E05850" w:rsidRDefault="00E0585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22 июня 2000 года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Дата введения -</w:t>
      </w:r>
    </w:p>
    <w:p w:rsidR="00E05850" w:rsidRDefault="00E0585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 января 2001 года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2.1.5. ВОДООТВЕДЕНИЕ НАСЕЛЕННЫХ МЕСТ,</w:t>
      </w:r>
    </w:p>
    <w:p w:rsidR="00E05850" w:rsidRDefault="00E0585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САНИТАРНАЯ ОХРАНА ВОДНЫХ ОБЪЕКТОВ</w:t>
      </w:r>
    </w:p>
    <w:p w:rsidR="00E05850" w:rsidRDefault="00E0585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E05850" w:rsidRDefault="00E0585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ГИГИЕНИЧЕСКИЕ ТРЕБОВАНИЯ</w:t>
      </w:r>
    </w:p>
    <w:p w:rsidR="00E05850" w:rsidRDefault="00E0585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ОХРАНЕ ПОВЕРХНОСТНЫХ ВОД</w:t>
      </w:r>
    </w:p>
    <w:p w:rsidR="00E05850" w:rsidRDefault="00E0585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E05850" w:rsidRDefault="00E0585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САНИТАРНЫЕ ПРАВИЛА И НОРМЫ</w:t>
      </w:r>
    </w:p>
    <w:p w:rsidR="00E05850" w:rsidRDefault="00E0585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СанПиН </w:t>
      </w:r>
      <w:bookmarkStart w:id="1" w:name="_GoBack"/>
      <w:r>
        <w:rPr>
          <w:rFonts w:ascii="Calibri" w:hAnsi="Calibri" w:cs="Calibri"/>
          <w:b/>
          <w:bCs/>
        </w:rPr>
        <w:t>2.1.5.980-00</w:t>
      </w:r>
      <w:bookmarkEnd w:id="1"/>
    </w:p>
    <w:p w:rsidR="00E05850" w:rsidRDefault="00E0585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E05850" w:rsidRDefault="00E0585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 изм., внесенными </w:t>
      </w:r>
      <w:hyperlink r:id="rId5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 от 04.02.2011</w:t>
      </w:r>
    </w:p>
    <w:p w:rsidR="00E05850" w:rsidRDefault="00E0585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N ГКПИ10-1751, </w:t>
      </w:r>
      <w:hyperlink r:id="rId6" w:history="1">
        <w:r>
          <w:rPr>
            <w:rFonts w:ascii="Calibri" w:hAnsi="Calibri" w:cs="Calibri"/>
            <w:color w:val="0000FF"/>
          </w:rPr>
          <w:t>Определением</w:t>
        </w:r>
      </w:hyperlink>
      <w:r>
        <w:rPr>
          <w:rFonts w:ascii="Calibri" w:hAnsi="Calibri" w:cs="Calibri"/>
        </w:rPr>
        <w:t xml:space="preserve"> Верховного Суда РФ от 25.09.2014 N АПЛ14-393)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Разработаны НИИ экологии человека и гигиены окружающей среды им. А.Н. </w:t>
      </w:r>
      <w:proofErr w:type="spellStart"/>
      <w:r>
        <w:rPr>
          <w:rFonts w:ascii="Calibri" w:hAnsi="Calibri" w:cs="Calibri"/>
        </w:rPr>
        <w:t>Сысина</w:t>
      </w:r>
      <w:proofErr w:type="spellEnd"/>
      <w:r>
        <w:rPr>
          <w:rFonts w:ascii="Calibri" w:hAnsi="Calibri" w:cs="Calibri"/>
        </w:rPr>
        <w:t xml:space="preserve"> РАМН (чл.-корр. РАМН, профессор Красовский Г.Н.; профессор, д.м.н. </w:t>
      </w:r>
      <w:proofErr w:type="spellStart"/>
      <w:r>
        <w:rPr>
          <w:rFonts w:ascii="Calibri" w:hAnsi="Calibri" w:cs="Calibri"/>
        </w:rPr>
        <w:t>Жолдакова</w:t>
      </w:r>
      <w:proofErr w:type="spellEnd"/>
      <w:r>
        <w:rPr>
          <w:rFonts w:ascii="Calibri" w:hAnsi="Calibri" w:cs="Calibri"/>
        </w:rPr>
        <w:t xml:space="preserve"> З.И.), Московской медицинской академией им. И.М. Сеченова (профессор, д.м.н. Богданов М.В.), Российской медицинской академией последипломного образования (д.м.н. </w:t>
      </w:r>
      <w:proofErr w:type="spellStart"/>
      <w:r>
        <w:rPr>
          <w:rFonts w:ascii="Calibri" w:hAnsi="Calibri" w:cs="Calibri"/>
        </w:rPr>
        <w:t>Плитман</w:t>
      </w:r>
      <w:proofErr w:type="spellEnd"/>
      <w:r>
        <w:rPr>
          <w:rFonts w:ascii="Calibri" w:hAnsi="Calibri" w:cs="Calibri"/>
        </w:rPr>
        <w:t xml:space="preserve"> С.И.; к.м.н. Беспалько Л.Е.), Федеральным центром государственного санитарно-эпидемиологического надзора Минздрава России (</w:t>
      </w:r>
      <w:proofErr w:type="spellStart"/>
      <w:r>
        <w:rPr>
          <w:rFonts w:ascii="Calibri" w:hAnsi="Calibri" w:cs="Calibri"/>
        </w:rPr>
        <w:t>Чибураев</w:t>
      </w:r>
      <w:proofErr w:type="spellEnd"/>
      <w:r>
        <w:rPr>
          <w:rFonts w:ascii="Calibri" w:hAnsi="Calibri" w:cs="Calibri"/>
        </w:rPr>
        <w:t xml:space="preserve"> В.И., Кудрявцева Б.М., </w:t>
      </w:r>
      <w:proofErr w:type="spellStart"/>
      <w:r>
        <w:rPr>
          <w:rFonts w:ascii="Calibri" w:hAnsi="Calibri" w:cs="Calibri"/>
        </w:rPr>
        <w:t>Недогибченко</w:t>
      </w:r>
      <w:proofErr w:type="spellEnd"/>
      <w:r>
        <w:rPr>
          <w:rFonts w:ascii="Calibri" w:hAnsi="Calibri" w:cs="Calibri"/>
        </w:rPr>
        <w:t xml:space="preserve"> М.К.), Департаментом госсанэпиднадзора Минздрава России (Роговец А.И.).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подготовке настоящего документа были использованы материалы следующих авторов: к.б.н. Артемовой Т.З., к.м.н. Егоровой Н.А., к.м.н. </w:t>
      </w:r>
      <w:proofErr w:type="spellStart"/>
      <w:r>
        <w:rPr>
          <w:rFonts w:ascii="Calibri" w:hAnsi="Calibri" w:cs="Calibri"/>
        </w:rPr>
        <w:t>Недачина</w:t>
      </w:r>
      <w:proofErr w:type="spellEnd"/>
      <w:r>
        <w:rPr>
          <w:rFonts w:ascii="Calibri" w:hAnsi="Calibri" w:cs="Calibri"/>
        </w:rPr>
        <w:t xml:space="preserve"> А.Е., к.м.н. Синицыной О.О. (НИИ экологии человека и гигиены окружающей среды им. А.Н. </w:t>
      </w:r>
      <w:proofErr w:type="spellStart"/>
      <w:r>
        <w:rPr>
          <w:rFonts w:ascii="Calibri" w:hAnsi="Calibri" w:cs="Calibri"/>
        </w:rPr>
        <w:t>Сысина</w:t>
      </w:r>
      <w:proofErr w:type="spellEnd"/>
      <w:r>
        <w:rPr>
          <w:rFonts w:ascii="Calibri" w:hAnsi="Calibri" w:cs="Calibri"/>
        </w:rPr>
        <w:t xml:space="preserve"> РАМН), д.м.н. Горского А.А. (Федеральный центр ГСЭН Минздрава России), Трофимовича Е.М. (Новосибирский НИИ гигиены), Щербакова А.Б. (Центр ГСЭН в г. Москве) и </w:t>
      </w:r>
      <w:proofErr w:type="spellStart"/>
      <w:r>
        <w:rPr>
          <w:rFonts w:ascii="Calibri" w:hAnsi="Calibri" w:cs="Calibri"/>
        </w:rPr>
        <w:t>Косятникова</w:t>
      </w:r>
      <w:proofErr w:type="spellEnd"/>
      <w:r>
        <w:rPr>
          <w:rFonts w:ascii="Calibri" w:hAnsi="Calibri" w:cs="Calibri"/>
        </w:rPr>
        <w:t xml:space="preserve"> А.А. (Центр ГСЭН в Московской области).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Утверждены Главным государственным санитарным врачом Российской Федерации 22 июня 2000 г.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Введены взамен </w:t>
      </w:r>
      <w:hyperlink r:id="rId7" w:history="1">
        <w:r>
          <w:rPr>
            <w:rFonts w:ascii="Calibri" w:hAnsi="Calibri" w:cs="Calibri"/>
            <w:color w:val="0000FF"/>
          </w:rPr>
          <w:t>СанПиН 4630-88</w:t>
        </w:r>
      </w:hyperlink>
      <w:r>
        <w:rPr>
          <w:rFonts w:ascii="Calibri" w:hAnsi="Calibri" w:cs="Calibri"/>
        </w:rPr>
        <w:t xml:space="preserve"> "Охрана поверхностных вод от загрязнения".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Не нуждаются в государственной регистрации, носят организационно-технический характер (письмо Минюста России от 01.11.00 N 9295-ЮД).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Российской Федерации</w:t>
      </w:r>
    </w:p>
    <w:p w:rsidR="00E05850" w:rsidRDefault="00E0585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"О санитарно-эпидемиологическом благополучии населения"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"Государственные санитарно-эпидемиологические правила и нормативы (далее - санитарные правила) - нормативные правовые акты, устанавливающие санитарно-эпидемиологические требования (в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 xml:space="preserve">. критерии безопасности и (или) безвредности факторов среды обитания для человека, гигиенические и иные нормативы), несоблюдение которых создает угрозу жизни или здоровью человека, а также угрозу возникновения и распространения заболеваний" </w:t>
      </w:r>
      <w:hyperlink r:id="rId9" w:history="1">
        <w:r>
          <w:rPr>
            <w:rFonts w:ascii="Calibri" w:hAnsi="Calibri" w:cs="Calibri"/>
            <w:color w:val="0000FF"/>
          </w:rPr>
          <w:t>(статья 1)</w:t>
        </w:r>
      </w:hyperlink>
      <w:r>
        <w:rPr>
          <w:rFonts w:ascii="Calibri" w:hAnsi="Calibri" w:cs="Calibri"/>
        </w:rPr>
        <w:t>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"Соблюдение санитарных правил является обязательным для граждан, индивидуальных предпринимателей и юридических лиц" </w:t>
      </w:r>
      <w:hyperlink r:id="rId10" w:history="1">
        <w:r>
          <w:rPr>
            <w:rFonts w:ascii="Calibri" w:hAnsi="Calibri" w:cs="Calibri"/>
            <w:color w:val="0000FF"/>
          </w:rPr>
          <w:t>(статья 39)</w:t>
        </w:r>
      </w:hyperlink>
      <w:r>
        <w:rPr>
          <w:rFonts w:ascii="Calibri" w:hAnsi="Calibri" w:cs="Calibri"/>
        </w:rPr>
        <w:t>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"За нарушение санитарного законодательства устанавливается дисциплинарная, административная и уголовная ответственность" </w:t>
      </w:r>
      <w:hyperlink r:id="rId11" w:history="1">
        <w:r>
          <w:rPr>
            <w:rFonts w:ascii="Calibri" w:hAnsi="Calibri" w:cs="Calibri"/>
            <w:color w:val="0000FF"/>
          </w:rPr>
          <w:t>(статья 55)</w:t>
        </w:r>
      </w:hyperlink>
      <w:r>
        <w:rPr>
          <w:rFonts w:ascii="Calibri" w:hAnsi="Calibri" w:cs="Calibri"/>
        </w:rPr>
        <w:t>.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2" w:name="Par37"/>
      <w:bookmarkEnd w:id="2"/>
      <w:r>
        <w:rPr>
          <w:rFonts w:ascii="Calibri" w:hAnsi="Calibri" w:cs="Calibri"/>
        </w:rPr>
        <w:t>1. Область применения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Санитарно-эпидемиологические правила и нормативы "Гигиенические требования к охране поверхностных вод (далее - санитарные правила) устанавливают гигиенические требования: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 качеству воды водных объектов в пунктах питьевого, хозяйственно-бытового и рекреационного </w:t>
      </w:r>
      <w:r>
        <w:rPr>
          <w:rFonts w:ascii="Calibri" w:hAnsi="Calibri" w:cs="Calibri"/>
        </w:rPr>
        <w:lastRenderedPageBreak/>
        <w:t>водопользования;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 условиям отведения сточных вод в водные объекты;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 размещению, проектированию, строительству, реконструкции и эксплуатации хозяйственных и других объектов, способных оказать влияние на состояние поверхностных вод, а также требования к организации контроля за качеством воды водных объектов.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Требования настоящих санитарных правил распространяются на все поверхностные водные объекты на территории Российской Федерации, используемые или намечаемые к использованию для нужд населения, за исключением </w:t>
      </w:r>
      <w:hyperlink r:id="rId12" w:history="1">
        <w:r>
          <w:rPr>
            <w:rFonts w:ascii="Calibri" w:hAnsi="Calibri" w:cs="Calibri"/>
            <w:color w:val="0000FF"/>
          </w:rPr>
          <w:t>прибрежных вод</w:t>
        </w:r>
      </w:hyperlink>
      <w:r>
        <w:rPr>
          <w:rFonts w:ascii="Calibri" w:hAnsi="Calibri" w:cs="Calibri"/>
        </w:rPr>
        <w:t xml:space="preserve"> морей.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Настоящие Санитарные правила являются обязательными для исполнения на территории Российской Федерации всеми юридическими и физическими лицами, деятельность которых связана с проектированием, строительством и эксплуатацией объектов, а также для организаций, осуществляющих государственное управление и государственный контроль в области охраны вод в соответствии с законодательством.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3" w:name="Par46"/>
      <w:bookmarkEnd w:id="3"/>
      <w:r>
        <w:rPr>
          <w:rFonts w:ascii="Calibri" w:hAnsi="Calibri" w:cs="Calibri"/>
        </w:rPr>
        <w:t>2. Нормативные ссылки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Федеральный </w:t>
      </w:r>
      <w:hyperlink r:id="rId1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"О санитарно-эпидемиологическом благополучии населения" от 30 марта 1999 г. N 52-ФЗ (Собрание законодательства Российской Федерации, 1999, N 14, ст. 1650).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Водный </w:t>
      </w:r>
      <w:hyperlink r:id="rId14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 от 16 ноября 1995 г. (Собрание законодательства Российской Федерации, 1995, N 47, ст. 4471).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"</w:t>
      </w:r>
      <w:hyperlink r:id="rId1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государственной санитарно-эпидемиологической службе Российской Федерации", утвержденное Постановлением Правительства Российской Федерации от 24 июля 2000 г. N 554.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"</w:t>
      </w:r>
      <w:hyperlink r:id="rId16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государственном санитарно-эпидемиологическом нормировании", утвержденное Постановлением Правительства Российской Федерации от 24 июля 2000 г. N 554.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4" w:name="Par53"/>
      <w:bookmarkEnd w:id="4"/>
      <w:r>
        <w:rPr>
          <w:rFonts w:ascii="Calibri" w:hAnsi="Calibri" w:cs="Calibri"/>
        </w:rPr>
        <w:t>3. Общие положения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Настоящие санитарные правила имеют целью обеспечить предотвращение и устранение загрязнения поверхностных вод, которое может привести к нарушению здоровья населения, развитию массовых инфекционных, паразитарных и неинфекционных заболеваний, а также к ухудшению условий водопользования населения.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Водные объекты питьевого, хозяйственно-бытового и рекреационного водопользования считаются загрязненными, если показатели состава и свойства воды в пунктах водопользования изменились под прямым или косвенным влиянием хозяйственной деятельности, бытового использования и стали частично или полностью непригодными для водопользования населения.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Пунктом водопользования является участок водного объекта, используемый населением для питьевого, хозяйственно-бытового водоснабжения, рекреации и спорта.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 Водопользователи на основе регламентированных условий сброса сточных вод и требований к различным видам хозяйственной деятельности обязаны обеспечить разработку и реализацию </w:t>
      </w:r>
      <w:proofErr w:type="spellStart"/>
      <w:r>
        <w:rPr>
          <w:rFonts w:ascii="Calibri" w:hAnsi="Calibri" w:cs="Calibri"/>
        </w:rPr>
        <w:t>водоохранных</w:t>
      </w:r>
      <w:proofErr w:type="spellEnd"/>
      <w:r>
        <w:rPr>
          <w:rFonts w:ascii="Calibri" w:hAnsi="Calibri" w:cs="Calibri"/>
        </w:rPr>
        <w:t xml:space="preserve"> мероприятий, осуществление контроля за использованием и охраной вод, принятие мер по предотвращению и ликвидации загрязнения водных объектов,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и вследствие залпового или аварийного сброса.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Государственный надзор за соблюдением требований санитарных правил осуществляется органами и учреждениями Государственной санитарно-эпидемиологической службы Российской Федерации в соответствии с действующим законодательством.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5" w:name="Par62"/>
      <w:bookmarkEnd w:id="5"/>
      <w:r>
        <w:rPr>
          <w:rFonts w:ascii="Calibri" w:hAnsi="Calibri" w:cs="Calibri"/>
        </w:rPr>
        <w:t>4. Требования к санитарной охране водных объектов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В целях охраны водных объектов от загрязнения не допускается: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4.1.1. Сбрасывать в водные объекты сточные воды (производственные, хозяйственно-бытовые, поверхностно-ливневые и т.д.), которые: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могут быть устранены путем организации малоотходных производств, рациональной технологии, максимального использования в системах оборотного и повторного водоснабжения после соответствующей очистки и обеззараживания в промышленности, городском хозяйстве и для орошения в сельском хозяйстве;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содержат возбудителей инфекционных заболеваний бактериальной, вирусной и паразитарной природы. Сточные воды, опасные по эпидемиологическому критерию, могут сбрасываться в водные объекты </w:t>
      </w:r>
      <w:r>
        <w:rPr>
          <w:rFonts w:ascii="Calibri" w:hAnsi="Calibri" w:cs="Calibri"/>
        </w:rPr>
        <w:lastRenderedPageBreak/>
        <w:t xml:space="preserve">только после соответствующей очистки и обеззараживания до числа </w:t>
      </w:r>
      <w:proofErr w:type="spellStart"/>
      <w:r>
        <w:rPr>
          <w:rFonts w:ascii="Calibri" w:hAnsi="Calibri" w:cs="Calibri"/>
        </w:rPr>
        <w:t>термотолерантных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колиформных</w:t>
      </w:r>
      <w:proofErr w:type="spellEnd"/>
      <w:r>
        <w:rPr>
          <w:rFonts w:ascii="Calibri" w:hAnsi="Calibri" w:cs="Calibri"/>
        </w:rPr>
        <w:t xml:space="preserve"> бактерий КОЕ/100 мл &lt;= 100, числа общих </w:t>
      </w:r>
      <w:proofErr w:type="spellStart"/>
      <w:r>
        <w:rPr>
          <w:rFonts w:ascii="Calibri" w:hAnsi="Calibri" w:cs="Calibri"/>
        </w:rPr>
        <w:t>колиформных</w:t>
      </w:r>
      <w:proofErr w:type="spellEnd"/>
      <w:r>
        <w:rPr>
          <w:rFonts w:ascii="Calibri" w:hAnsi="Calibri" w:cs="Calibri"/>
        </w:rPr>
        <w:t xml:space="preserve"> бактерий КОЕ/100 мл &lt;= 500 и числа </w:t>
      </w:r>
      <w:proofErr w:type="spellStart"/>
      <w:r>
        <w:rPr>
          <w:rFonts w:ascii="Calibri" w:hAnsi="Calibri" w:cs="Calibri"/>
        </w:rPr>
        <w:t>колифагов</w:t>
      </w:r>
      <w:proofErr w:type="spellEnd"/>
      <w:r>
        <w:rPr>
          <w:rFonts w:ascii="Calibri" w:hAnsi="Calibri" w:cs="Calibri"/>
        </w:rPr>
        <w:t xml:space="preserve"> БОЕ/100 мл &lt;= 100;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содержат вещества (или продукты их трансформации), для которых не установлены гигиенические ПДК или ОДУ, а также отсутствуют методы их определения;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содержат чрезвычайно опасные вещества, для которых нормативы установлены с пометкой "отсутствие".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4.1.2. Не допускается сброс промышленных, сельскохозяйственных, городских сточных вод, а также организованный сброс ливневых сточных вод: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пределах первого пояса зон санитарной охраны источников хозяйственно-питьевого водоснабжения;</w:t>
      </w:r>
    </w:p>
    <w:p w:rsidR="00E05850" w:rsidRDefault="00E0585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третий пункта 4.1.2 </w:t>
      </w:r>
      <w:hyperlink r:id="rId17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 от 04.02.2011 N ГКПИ10-1751 признан недействующим  в части, запрещающей сброс сточных вод и (или) дренажных вод в водные объекты, расположенные в черте населенного пункта.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8" w:history="1">
        <w:r>
          <w:rPr>
            <w:rFonts w:ascii="Calibri" w:hAnsi="Calibri" w:cs="Calibri"/>
            <w:color w:val="0000FF"/>
          </w:rPr>
          <w:t>Определением</w:t>
        </w:r>
      </w:hyperlink>
      <w:r>
        <w:rPr>
          <w:rFonts w:ascii="Calibri" w:hAnsi="Calibri" w:cs="Calibri"/>
        </w:rPr>
        <w:t xml:space="preserve"> Верховного Суда РФ от 29.03.2011 N КАС11-128 указанное решение оставлено без изменения.</w:t>
      </w:r>
    </w:p>
    <w:p w:rsidR="00E05850" w:rsidRDefault="00E0585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черте населенных пунктов;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пределах первого и второго поясов округов санитарной охраны курортов, в местах туризма, спорта и массового отдыха населения;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водные объекты, содержащие природные лечебные ресурсы;</w:t>
      </w:r>
    </w:p>
    <w:p w:rsidR="00E05850" w:rsidRDefault="00E0585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9" w:history="1">
        <w:r>
          <w:rPr>
            <w:rFonts w:ascii="Calibri" w:hAnsi="Calibri" w:cs="Calibri"/>
            <w:color w:val="0000FF"/>
          </w:rPr>
          <w:t>Определением</w:t>
        </w:r>
      </w:hyperlink>
      <w:r>
        <w:rPr>
          <w:rFonts w:ascii="Calibri" w:hAnsi="Calibri" w:cs="Calibri"/>
        </w:rPr>
        <w:t xml:space="preserve"> Верховного Суда РФ от 25.09.2014 N АПЛ14-393  абзац шестой пункта 4.1.2 признан недействующим  в части, разрешающей сброс хозяйственными и иными объектами, которые введены в эксплуатацию или разрешение на строительство которых выдано после 31 декабря 2006 года, промышленных, сельскохозяйственных, городских сточных вод в пределах второго пояса зон санитарной охраны источников питьевого и хозяйственного-бытового водоснабжения.</w:t>
      </w:r>
    </w:p>
    <w:p w:rsidR="00E05850" w:rsidRDefault="00E0585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пределах второго пояса зон санитарной охраны источников хозяйственно-питьевого водоснабжения, если содержание в них загрязняющих веществ и микроорганизмов превышает установленные настоящими санитарными правилами гигиенические нормативы.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4.1.3. Не допускается сбрасывать в водные объекты, на поверхность ледяного покрова и водосборную территорию пульпу, снег, кубовые осадки и другие отходы и мусор, формирующиеся на территории населенных мест и производственных площадок.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4.1.4. Не допускается осуществлять молевой сплав леса, а также сплав древесины в пучках и кошелях без судовой тяги на водных объектах, используемых населением для питьевых, хозяйственно-бытовых и рекреационных целей.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4.1.5. Не допускается производить мойку автотранспортных средств и других механизмов в водных объектах и на их берегах, а также проводить работы, которые могут явиться источником загрязнения вод.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4.1.6. Не допускаются утечки от </w:t>
      </w:r>
      <w:proofErr w:type="spellStart"/>
      <w:r>
        <w:rPr>
          <w:rFonts w:ascii="Calibri" w:hAnsi="Calibri" w:cs="Calibri"/>
        </w:rPr>
        <w:t>нефте</w:t>
      </w:r>
      <w:proofErr w:type="spellEnd"/>
      <w:r>
        <w:rPr>
          <w:rFonts w:ascii="Calibri" w:hAnsi="Calibri" w:cs="Calibri"/>
        </w:rPr>
        <w:t xml:space="preserve">- и продуктопроводов, нефтепромыслов, а также сброс мусора, неочищенных сточных, </w:t>
      </w:r>
      <w:proofErr w:type="spellStart"/>
      <w:r>
        <w:rPr>
          <w:rFonts w:ascii="Calibri" w:hAnsi="Calibri" w:cs="Calibri"/>
        </w:rPr>
        <w:t>подсланевых</w:t>
      </w:r>
      <w:proofErr w:type="spellEnd"/>
      <w:r>
        <w:rPr>
          <w:rFonts w:ascii="Calibri" w:hAnsi="Calibri" w:cs="Calibri"/>
        </w:rPr>
        <w:t>, балластных вод и утечки других веществ с плавучих средств водного транспорта.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Сточные воды, которые технически невозможно использовать в системах повторного, оборотного водоснабжения в промышленности, городском хозяйстве, для орошения в сельском хозяйстве и для других целей, допускается отводить в водные объекты после очистки в соответствии с требованиями настоящих санитарных правил к санитарной охране водных объектов и соблюдения нормативов качества воды в пунктах водопользования.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Сброс сточных вод с судов допускается после очистки и обеззараживания на судовых установках, разрешенных к эксплуатации органами и учреждениями государственной санитарно-эпидемиологической службы, за пределами I и II поясов зон санитарной охраны источников централизованного питьевого водоснабжения и вне черты населенных мест.</w:t>
      </w:r>
    </w:p>
    <w:p w:rsidR="00E05850" w:rsidRDefault="00E0585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Действующие </w:t>
      </w:r>
      <w:hyperlink r:id="rId20" w:history="1">
        <w:r>
          <w:rPr>
            <w:rFonts w:ascii="Calibri" w:hAnsi="Calibri" w:cs="Calibri"/>
            <w:color w:val="0000FF"/>
          </w:rPr>
          <w:t>нормы</w:t>
        </w:r>
      </w:hyperlink>
      <w:r>
        <w:rPr>
          <w:rFonts w:ascii="Calibri" w:hAnsi="Calibri" w:cs="Calibri"/>
        </w:rPr>
        <w:t xml:space="preserve"> радиационной безопасности утв. Постановлением Главного государственного санитарного врача РФ от 07.07.2009 N 47.</w:t>
      </w:r>
    </w:p>
    <w:p w:rsidR="00E05850" w:rsidRDefault="00E0585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Сброс, удаление и обезвреживание сточных вод, содержащих радионуклиды, должен осуществляться в соответствии с действующими нормами радиационной безопасности </w:t>
      </w:r>
      <w:hyperlink r:id="rId21" w:history="1">
        <w:r>
          <w:rPr>
            <w:rFonts w:ascii="Calibri" w:hAnsi="Calibri" w:cs="Calibri"/>
            <w:color w:val="0000FF"/>
          </w:rPr>
          <w:t>НРБ-99</w:t>
        </w:r>
      </w:hyperlink>
      <w:r>
        <w:rPr>
          <w:rFonts w:ascii="Calibri" w:hAnsi="Calibri" w:cs="Calibri"/>
        </w:rPr>
        <w:t>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4.5. Проведение строительных, дноуглубительных и взрывных работ, добыча полезных ископаемых, </w:t>
      </w:r>
      <w:r>
        <w:rPr>
          <w:rFonts w:ascii="Calibri" w:hAnsi="Calibri" w:cs="Calibri"/>
        </w:rPr>
        <w:lastRenderedPageBreak/>
        <w:t>прокладка коммуникаций, гидротехническое строительство и любые другие работы, включая реабилитационные, на водоемах и в зонах санитарной охраны допускаются только при положительном заключении органов и учреждений государственной санитарно-эпидемиологической службы.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4.6. Предоставление отдельных водоемов, водотоков или их участков в обособленное водопользование для конкретных хозяйственных целей,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 xml:space="preserve">. для охлаждения подогретых вод (пруды - охладители), создание </w:t>
      </w:r>
      <w:proofErr w:type="spellStart"/>
      <w:r>
        <w:rPr>
          <w:rFonts w:ascii="Calibri" w:hAnsi="Calibri" w:cs="Calibri"/>
        </w:rPr>
        <w:t>лесотоварных</w:t>
      </w:r>
      <w:proofErr w:type="spellEnd"/>
      <w:r>
        <w:rPr>
          <w:rFonts w:ascii="Calibri" w:hAnsi="Calibri" w:cs="Calibri"/>
        </w:rPr>
        <w:t xml:space="preserve"> баз и др. производится только вне I - II поясов зоны санитарной охраны источников.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4.7. Отведение поверхностного стока с </w:t>
      </w:r>
      <w:proofErr w:type="spellStart"/>
      <w:r>
        <w:rPr>
          <w:rFonts w:ascii="Calibri" w:hAnsi="Calibri" w:cs="Calibri"/>
        </w:rPr>
        <w:t>промплощадок</w:t>
      </w:r>
      <w:proofErr w:type="spellEnd"/>
      <w:r>
        <w:rPr>
          <w:rFonts w:ascii="Calibri" w:hAnsi="Calibri" w:cs="Calibri"/>
        </w:rPr>
        <w:t xml:space="preserve"> и жилых зон через дождевую канализацию должно исключать поступление в нее хозяйственно-бытовых, производственных сточных вод и промышленных отходов. К отведению поверхностного стока в водные объекты предъявляются такие же требования, как к сточным водам.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6" w:name="Par99"/>
      <w:bookmarkEnd w:id="6"/>
      <w:r>
        <w:rPr>
          <w:rFonts w:ascii="Calibri" w:hAnsi="Calibri" w:cs="Calibri"/>
        </w:rPr>
        <w:t>5. Нормативы качества воды водных объектов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Настоящими Санитарными правилами установлены гигиенические нормативы состава и свойств воды в водных объектах для двух категорий водопользования.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5.1.1. К первой категории водопользования относится использование водных объектов или их участков в качестве источника питьевого и хозяйственно-бытового водопользования, а также для водоснабжения предприятий пищевой промышленности.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5.1.2. Ко второй категории водопользования относится использование водных объектов или их участков для рекреационного водопользования. Требования к качеству воды, установленные для второй категории водопользования, распространяются также на все участки водных объектов, находящихся в черте населенных мест.</w:t>
      </w:r>
    </w:p>
    <w:p w:rsidR="00E05850" w:rsidRDefault="00E0585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Действующие </w:t>
      </w:r>
      <w:hyperlink r:id="rId22" w:history="1">
        <w:r>
          <w:rPr>
            <w:rFonts w:ascii="Calibri" w:hAnsi="Calibri" w:cs="Calibri"/>
            <w:color w:val="0000FF"/>
          </w:rPr>
          <w:t>нормы</w:t>
        </w:r>
      </w:hyperlink>
      <w:r>
        <w:rPr>
          <w:rFonts w:ascii="Calibri" w:hAnsi="Calibri" w:cs="Calibri"/>
        </w:rPr>
        <w:t xml:space="preserve"> о предельно допустимых концентрациях химических веществ в воде водных объектов, утв. Постановлением Главного государственного санитарного врача РФ от 30.04.2003 N 78.</w:t>
      </w:r>
    </w:p>
    <w:p w:rsidR="00E05850" w:rsidRDefault="00E0585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Качество воды водных объектов должно соответствовать требованиям, указанным в </w:t>
      </w:r>
      <w:hyperlink w:anchor="Par181" w:history="1">
        <w:r>
          <w:rPr>
            <w:rFonts w:ascii="Calibri" w:hAnsi="Calibri" w:cs="Calibri"/>
            <w:color w:val="0000FF"/>
          </w:rPr>
          <w:t>Приложении 1</w:t>
        </w:r>
      </w:hyperlink>
      <w:r>
        <w:rPr>
          <w:rFonts w:ascii="Calibri" w:hAnsi="Calibri" w:cs="Calibri"/>
        </w:rPr>
        <w:t>. Содержание химических веществ не должно превышать гигиенические предельно допустимые концентрации и ориентировочные допустимые уровни веществ в воде водных объектов, утвержденные в установленном порядке (</w:t>
      </w:r>
      <w:hyperlink r:id="rId23" w:history="1">
        <w:r>
          <w:rPr>
            <w:rFonts w:ascii="Calibri" w:hAnsi="Calibri" w:cs="Calibri"/>
            <w:color w:val="0000FF"/>
          </w:rPr>
          <w:t>ГН 2.1.5.689-98</w:t>
        </w:r>
      </w:hyperlink>
      <w:r>
        <w:rPr>
          <w:rFonts w:ascii="Calibri" w:hAnsi="Calibri" w:cs="Calibri"/>
        </w:rPr>
        <w:t xml:space="preserve">, </w:t>
      </w:r>
      <w:hyperlink r:id="rId24" w:history="1">
        <w:r>
          <w:rPr>
            <w:rFonts w:ascii="Calibri" w:hAnsi="Calibri" w:cs="Calibri"/>
            <w:color w:val="0000FF"/>
          </w:rPr>
          <w:t>ГН 2.1.5.690-98</w:t>
        </w:r>
      </w:hyperlink>
      <w:r>
        <w:rPr>
          <w:rFonts w:ascii="Calibri" w:hAnsi="Calibri" w:cs="Calibri"/>
        </w:rPr>
        <w:t xml:space="preserve"> с дополнениями).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При отсутствии установленных гигиенических нормативов водопользователь обеспечивает разработку ОДУ или ПДК, а также метода определения вещества и/или продуктов его трансформации с нижним пределом измерения &lt;= 0,5 ПДК.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5.4. В случае присутствия в воде водного объекта двух и более веществ 1 и 2 классов опасности, характеризующихся однонаправленным механизмом токсического действия,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канцерогенных, сумма отношений концентраций каждого из них к соответствующим ПДК не должна превышать единицу: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Pr="00E05850" w:rsidRDefault="00E05850">
      <w:pPr>
        <w:pStyle w:val="ConsPlusNonformat"/>
        <w:jc w:val="both"/>
        <w:rPr>
          <w:lang w:val="ru-RU"/>
        </w:rPr>
      </w:pPr>
      <w:r w:rsidRPr="00E05850">
        <w:rPr>
          <w:lang w:val="ru-RU"/>
        </w:rPr>
        <w:t xml:space="preserve">                    С1     С2         С</w:t>
      </w:r>
      <w:r>
        <w:t>n</w:t>
      </w:r>
    </w:p>
    <w:p w:rsidR="00E05850" w:rsidRPr="00E05850" w:rsidRDefault="00E05850">
      <w:pPr>
        <w:pStyle w:val="ConsPlusNonformat"/>
        <w:jc w:val="both"/>
        <w:rPr>
          <w:lang w:val="ru-RU"/>
        </w:rPr>
      </w:pPr>
      <w:r w:rsidRPr="00E05850">
        <w:rPr>
          <w:lang w:val="ru-RU"/>
        </w:rPr>
        <w:t xml:space="preserve">                   ---- + ---- +...+ ---- &lt;= 1,</w:t>
      </w:r>
    </w:p>
    <w:p w:rsidR="00E05850" w:rsidRPr="00E05850" w:rsidRDefault="00E05850">
      <w:pPr>
        <w:pStyle w:val="ConsPlusNonformat"/>
        <w:jc w:val="both"/>
        <w:rPr>
          <w:lang w:val="ru-RU"/>
        </w:rPr>
      </w:pPr>
      <w:r w:rsidRPr="00E05850">
        <w:rPr>
          <w:lang w:val="ru-RU"/>
        </w:rPr>
        <w:t xml:space="preserve">                   ПДК1   ПДК2       ПДК</w:t>
      </w:r>
      <w:r>
        <w:t>n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С1, ..., </w:t>
      </w:r>
      <w:proofErr w:type="spellStart"/>
      <w:r>
        <w:rPr>
          <w:rFonts w:ascii="Calibri" w:hAnsi="Calibri" w:cs="Calibri"/>
        </w:rPr>
        <w:t>Сn</w:t>
      </w:r>
      <w:proofErr w:type="spellEnd"/>
      <w:r>
        <w:rPr>
          <w:rFonts w:ascii="Calibri" w:hAnsi="Calibri" w:cs="Calibri"/>
        </w:rPr>
        <w:t xml:space="preserve"> - концентрации n веществ, обнаруживаемые в воде водного объекта;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ПДК1, ..., </w:t>
      </w:r>
      <w:proofErr w:type="spellStart"/>
      <w:r>
        <w:rPr>
          <w:rFonts w:ascii="Calibri" w:hAnsi="Calibri" w:cs="Calibri"/>
        </w:rPr>
        <w:t>ПДКn</w:t>
      </w:r>
      <w:proofErr w:type="spellEnd"/>
      <w:r>
        <w:rPr>
          <w:rFonts w:ascii="Calibri" w:hAnsi="Calibri" w:cs="Calibri"/>
        </w:rPr>
        <w:t xml:space="preserve"> - ПДК тех же веществ.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7" w:name="Par120"/>
      <w:bookmarkEnd w:id="7"/>
      <w:r>
        <w:rPr>
          <w:rFonts w:ascii="Calibri" w:hAnsi="Calibri" w:cs="Calibri"/>
        </w:rPr>
        <w:t>6. Гигиенические требования к размещению,</w:t>
      </w:r>
    </w:p>
    <w:p w:rsidR="00E05850" w:rsidRDefault="00E0585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проектированию, строительству, реконструкции и эксплуатации</w:t>
      </w:r>
    </w:p>
    <w:p w:rsidR="00E05850" w:rsidRDefault="00E0585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хозяйственных и других объектов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Соблюдение настоящих санитарных правил обязательно при размещении, проектировании, вводе в эксплуатацию и эксплуатации хозяйственных или других объектов и проведении любых работ, способных оказать влияние на качество воды водных объектов.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 </w:t>
      </w:r>
      <w:proofErr w:type="spellStart"/>
      <w:r>
        <w:rPr>
          <w:rFonts w:ascii="Calibri" w:hAnsi="Calibri" w:cs="Calibri"/>
        </w:rPr>
        <w:t>Предпроектные</w:t>
      </w:r>
      <w:proofErr w:type="spellEnd"/>
      <w:r>
        <w:rPr>
          <w:rFonts w:ascii="Calibri" w:hAnsi="Calibri" w:cs="Calibri"/>
        </w:rPr>
        <w:t xml:space="preserve"> и проектные материалы, представляемые в органы и учреждения государственной санитарно-эпидемиологической службы для заключения о соответствии их настоящим санитарным нормам и правилам, должны содержать: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обоснование выбора района, пункта, площадки (трассы) для строительства, включая природные особенности территории (гидрологические, гидрогеологические и др.);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данные о фоновом загрязнении водных объектов;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качественные и количественные характеристики сбросов вредных веществ в водные объекты с </w:t>
      </w:r>
      <w:r>
        <w:rPr>
          <w:rFonts w:ascii="Calibri" w:hAnsi="Calibri" w:cs="Calibri"/>
        </w:rPr>
        <w:lastRenderedPageBreak/>
        <w:t>результатами опытно-промышленных испытаний новых технологий, данными эксплуатации действующего аналога, материалами зарубежного опыта по созданию подобного производства;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перечень и сроки выполнения </w:t>
      </w:r>
      <w:proofErr w:type="spellStart"/>
      <w:r>
        <w:rPr>
          <w:rFonts w:ascii="Calibri" w:hAnsi="Calibri" w:cs="Calibri"/>
        </w:rPr>
        <w:t>водоохранных</w:t>
      </w:r>
      <w:proofErr w:type="spellEnd"/>
      <w:r>
        <w:rPr>
          <w:rFonts w:ascii="Calibri" w:hAnsi="Calibri" w:cs="Calibri"/>
        </w:rPr>
        <w:t xml:space="preserve"> мероприятий, разрабатываемые на основе значений ПДК и ПДС вредных веществ и продуктов их трансформации с подтверждением их эффективности данными, полученными при эксплуатации отечественных и зарубежных аналогов;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данные о вероятности залповых и аварийных сбросов в водные объекты, меры по их предупреждению и планы действий при их возникновении;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расчеты ожидаемого (прогнозируемого) загрязнения водных объектов с учетом действующих, строящихся и намечаемых к строительству хозяйственных и иных объектов, а также рассредоточенных источников загрязнения, включая выпадение загрязнений из атмосферы;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предложения по организации производственного контроля за качеством воды водных объектов (включая перечень контролируемых показателей), подверженных влиянию строящегося (реконструируемого) объекта.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 Строительство хозяйственных, промышленных и других объектов,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очистных сооружений, допускается по проектам, имеющим заключение органов и учреждений государственной санитарно-эпидемиологической службы об их соответствии настоящим санитарным нормам и правилам.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Не допускается ввод в эксплуатацию новых и реконструируемых хозяйственных и других объектов, которые не обеспечены мероприятиями и сооружениями для предотвращения или устранения существующего загрязнения поверхностных вод, без опробования, испытания и проверки работы всего оборудования, включая лабораторный контроль за качеством водных объектов.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Любое изменение технологических процессов, связанных с увеличением объема, изменением состава сточных вод, а также концентраций содержащихся в них веществ без заключения органов государственной санитарно-эпидемиологической службы не допускается.</w:t>
      </w:r>
    </w:p>
    <w:p w:rsidR="00E05850" w:rsidRDefault="00E0585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6.6 </w:t>
      </w:r>
      <w:hyperlink r:id="rId25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 от 04.02.2011 N ГКПИ10-1751 признан недействующим  в части, запрещающей сброс сточных вод и (или) дренажных вод в водные объекты, расположенные в черте населенного пункта.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26" w:history="1">
        <w:r>
          <w:rPr>
            <w:rFonts w:ascii="Calibri" w:hAnsi="Calibri" w:cs="Calibri"/>
            <w:color w:val="0000FF"/>
          </w:rPr>
          <w:t>Определением</w:t>
        </w:r>
      </w:hyperlink>
      <w:r>
        <w:rPr>
          <w:rFonts w:ascii="Calibri" w:hAnsi="Calibri" w:cs="Calibri"/>
        </w:rPr>
        <w:t xml:space="preserve"> Верховного Суда РФ от 29.03.2011 N КАС11-128 указанное решение оставлено без изменения.</w:t>
      </w:r>
    </w:p>
    <w:p w:rsidR="00E05850" w:rsidRDefault="00E0585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 Место выпуска сточных вод населенного пункта должно быть расположено ниже по течению, за его пределами с учетом возможного обратного течения при нагонных явлениях. Место выпуска сточных вод в непроточные и малопроточные водные объекты должно определяться с учетом санитарных, метеорологических и гидрологических условий.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Сброс сточных и дренажных вод в черте населенных мест через существующие выпуски допускается лишь в исключительных случаях при соответствующем технико-экономическом обосновании и по согласованию с органами государственной санитарно-эпидемиологической службы. В этом случае нормативные требования, предъявленные к составу и свойствам сточных вод, должны соответствовать требованиям, предъявляемым к воде водных объектов питьевого, хозяйственно-бытового и рекреационного водопользования.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6.8. При проектировании сооружений обеззараживания сточных вод выбирается метод (хлорирование, ультрафиолетовая обработка, озонирование и др.) с учетом эффективности обеззараживания и сравнительной опасности продуктов трансформации в соответствии с </w:t>
      </w:r>
      <w:hyperlink r:id="rId27" w:history="1">
        <w:r>
          <w:rPr>
            <w:rFonts w:ascii="Calibri" w:hAnsi="Calibri" w:cs="Calibri"/>
            <w:color w:val="0000FF"/>
          </w:rPr>
          <w:t>МУ 2.1.5.800-99</w:t>
        </w:r>
      </w:hyperlink>
      <w:r>
        <w:rPr>
          <w:rFonts w:ascii="Calibri" w:hAnsi="Calibri" w:cs="Calibri"/>
        </w:rPr>
        <w:t>. Расчет допустимых сбросов сточных вод, подвергшихся обеззараживанию, должен быть выполнен с учетом количественного и качественного состава продуктов трансформации.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6.9. В случае строительства очистных сооружений,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сооружений биологической очистки сточных вод, водопользователи обязаны обеспечить проведение пусконаладочных работ в сроки, установленные приемочной комиссией. После выхода объекта на полную проектную мощность водопользователи обязаны обеспечить проведение лабораторных исследований качества воды водных объектов в створах, расположенных до и после выпуска сточных вод, и передать результаты исследований в органы государственной санитарно-эпидемиологической службы для подтверждения соответствия объекта настоящим санитарным правилам, согласования ПДС и перечня контролируемых показателей.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6.10. Ввод в эксплуатацию объектов и сооружений допускается при наличии системы противоаварийных мер. В целях обеспечения безопасных условий водопользования населения на объектах и сооружениях, подверженных авариям,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нефте</w:t>
      </w:r>
      <w:proofErr w:type="spellEnd"/>
      <w:r>
        <w:rPr>
          <w:rFonts w:ascii="Calibri" w:hAnsi="Calibri" w:cs="Calibri"/>
        </w:rPr>
        <w:t xml:space="preserve">- и продуктопроводах, </w:t>
      </w:r>
      <w:proofErr w:type="spellStart"/>
      <w:r>
        <w:rPr>
          <w:rFonts w:ascii="Calibri" w:hAnsi="Calibri" w:cs="Calibri"/>
        </w:rPr>
        <w:t>нефте</w:t>
      </w:r>
      <w:proofErr w:type="spellEnd"/>
      <w:r>
        <w:rPr>
          <w:rFonts w:ascii="Calibri" w:hAnsi="Calibri" w:cs="Calibri"/>
        </w:rPr>
        <w:t xml:space="preserve">- и </w:t>
      </w:r>
      <w:proofErr w:type="spellStart"/>
      <w:r>
        <w:rPr>
          <w:rFonts w:ascii="Calibri" w:hAnsi="Calibri" w:cs="Calibri"/>
        </w:rPr>
        <w:t>продуктохранилищах</w:t>
      </w:r>
      <w:proofErr w:type="spellEnd"/>
      <w:r>
        <w:rPr>
          <w:rFonts w:ascii="Calibri" w:hAnsi="Calibri" w:cs="Calibri"/>
        </w:rPr>
        <w:t xml:space="preserve">, нефтяных скважинах, буровых платформах, судах и других плавающих средствах, накопителях сточных вод, канализационных коллекторах и очистных сооружениях предприятий и т.п., должны разрабатываться и осуществляться противоаварийные мероприятия в соответствии с водным законодательством Российской Федерации, </w:t>
      </w:r>
      <w:hyperlink r:id="rId28" w:history="1">
        <w:r>
          <w:rPr>
            <w:rFonts w:ascii="Calibri" w:hAnsi="Calibri" w:cs="Calibri"/>
            <w:color w:val="0000FF"/>
          </w:rPr>
          <w:t>МУ 1.1.724-98</w:t>
        </w:r>
      </w:hyperlink>
      <w:r>
        <w:rPr>
          <w:rFonts w:ascii="Calibri" w:hAnsi="Calibri" w:cs="Calibri"/>
        </w:rPr>
        <w:t xml:space="preserve"> и с учетом рекомендаций, изложенных в международных картах химической </w:t>
      </w:r>
      <w:r>
        <w:rPr>
          <w:rFonts w:ascii="Calibri" w:hAnsi="Calibri" w:cs="Calibri"/>
        </w:rPr>
        <w:lastRenderedPageBreak/>
        <w:t>безопасности. Меры предупреждения и ликвидации аварийного загрязнения водных объектов согласовываются органами и учреждениями государственной санитарно-эпидемиологической службы и утверждаются в установленном порядке.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6.11. Для объектов, сбрасывающих сточные воды, устанавливаются нормативы предельно допустимых сбросов веществ в водные объекты (ПДС), которые утверждаются специально уполномоченными органами по охране окружающей природной среды только после согласования с органами и учреждениями государственной санитарно-эпидемиологической службы.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6.11.1. ПДС устанавливаются для каждого выпуска сточных вод и каждого загрязняющего вещества,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продуктов его трансформации, исходя из условия, что их концентрации не будут превышать гигиенические нормативы химических веществ и микроорганизмов в воде водного объекта в створе не далее 500 м от места выпуска.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6.11.2. При расчете ПДС ассимилирующая способность водных объектов не должна учитываться.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6.11.3. При наличии в сточных водах химических веществ, содержащихся в воде фонового створа (принятого дня расчета ПДС) на уровне ПДК, в расчетах ПДС не должны учитываться процессы разбавления.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6.11.4. Временные сбросы (ВДС) химических веществ, устанавливаемые для действующих предприятий на период осуществления мер по достижению ПДС (на срок не более 5 лет), не должны создавать в расчетном створе концентрации, превышающие их максимально недействующие концентрации (МНК) по санитарно-токсикологическому признаку вредности.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6.11.5. При сбросе сточных вод в систему водоотведения населенного пункта или предприятия ответственность за соблюдение нормативных требований к сбросу в водные объекты несет предприятие, сбрасывающее сточные воды в водный объект.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6.12. Водопользователи обязаны: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проводить согласованные с органами и учреждениями государственной санитарно-эпидемиологической службы или по предписаниям указанных органов и учреждений организационно-технические, санитарно-эпидемиологические или иные мероприятия, направленные на соблюдение гигиенических нормативов качества воды водных объектов;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обеспечивать проведение работ по обоснованию безопасности и безвредности для здоровья человека материалов, реагентов, технологических процессов и устройств, используемых при очистке сточных вод, в канализационных, гидротехнических сооружениях и других технических объектах, которые могут привести к загрязнению поверхностных вод;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обеспечивать контроль состава сбрасываемых сточных вод и качества воды водных объектов;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своевременно, в установленном порядке, информировать органы и учреждения государственной санитарно-эпидемиологической службы об угрозе возникновения, а также при возникновении аварийных ситуаций, представляющих опасность для здоровья населения или условий водопользования.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8" w:name="Par157"/>
      <w:bookmarkEnd w:id="8"/>
      <w:r>
        <w:rPr>
          <w:rFonts w:ascii="Calibri" w:hAnsi="Calibri" w:cs="Calibri"/>
        </w:rPr>
        <w:t>7. Требования к организации надзора и контроля за качеством</w:t>
      </w:r>
    </w:p>
    <w:p w:rsidR="00E05850" w:rsidRDefault="00E0585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воды водных объектов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В соответствии с требованиями настоящих санитарных правил должен осуществляться государственный санитарно-эпидемиологический надзор и производственный контроль за составом сточных вод и качеством воды водных объектов питьевого, хозяйственно-бытового и рекреационного водопользования.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Производственный контроль за составом сточных вод и качеством воды водных объектов обеспечивается организациями и предприятиями, иными хозяйствующими субъектами, являющимися водопользователями, независимо от подчиненности и форм собственности, в лабораториях, аккредитованных (аттестованных) в установленном порядке.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Размещение пунктов контроля, перечень загрязняющих веществ, подлежащих контролю, а также периодичность проведения исследований и предоставления данных согласовываются с органами и учреждениями государственной санитарно-эпидемиологической службы.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7.3.1. Перечень критериев для выбора приоритетных контролируемых показателей представлен в </w:t>
      </w:r>
      <w:hyperlink w:anchor="Par311" w:history="1">
        <w:r>
          <w:rPr>
            <w:rFonts w:ascii="Calibri" w:hAnsi="Calibri" w:cs="Calibri"/>
            <w:color w:val="0000FF"/>
          </w:rPr>
          <w:t>Приложении 2</w:t>
        </w:r>
      </w:hyperlink>
      <w:r>
        <w:rPr>
          <w:rFonts w:ascii="Calibri" w:hAnsi="Calibri" w:cs="Calibri"/>
        </w:rPr>
        <w:t>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7.3.2. При установлении периодичности наблюдения должны быть учтены наименее благоприятные периоды (межень, паводки, максимальные попуски в водохранилищах и т.п.).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Ближайший к месту выпуска сточных вод пункт производственного контроля за сосредоточенным сбросом устанавливается не далее 500 м по течению от места сброса сточных вод на водотоках и в радиусе 500 м от места сброса на акватории - на непроточных водоемах и водохранилищах. При сбросе сточных вод в черте населенных мест указанный пункт контроля должен быть расположен непосредственно у места сброса.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7.5. В водохранилищах и нижнем бьефе плотины гидроэлектростанции, работающей в резком переменном режиме, при установлении пунктов контроля учитывается возможность воздействия на пункты </w:t>
      </w:r>
      <w:r>
        <w:rPr>
          <w:rFonts w:ascii="Calibri" w:hAnsi="Calibri" w:cs="Calibri"/>
        </w:rPr>
        <w:lastRenderedPageBreak/>
        <w:t>водопользования обратного течения при смене режима работы или прекращении работы электростанции.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7.6. Результаты производственного контроля качества воды водных объектов представляются в органы и учреждения государственной санитарно-эпидемиологической службы по согласованной форме. Обобщенные за год результаты исследований качества воды водных объектов представляются с анализом причин динамики изменений за последние два года и мероприятиями по снижению загрязнения с конкретными сроками их выполнения.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7.7. Государственный санитарно-эпидемиологический надзор за качеством воды водных объектов осуществляют органы и учреждения государственной санитарно-эпидемиологической службы в плановом порядке и по санитарно-эпидемиологическим показаниям.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7.8. Государственный контроль за эффективностью обеззараживания сточных вод осуществляется органами и учреждениями государственной санитарно-эпидемиологической службы выборочно, а также в случаях превышения гигиенических нормативов качества воды водных объектов в местах водопользования населения по микробиологическим и </w:t>
      </w:r>
      <w:proofErr w:type="spellStart"/>
      <w:r>
        <w:rPr>
          <w:rFonts w:ascii="Calibri" w:hAnsi="Calibri" w:cs="Calibri"/>
        </w:rPr>
        <w:t>паразитологическим</w:t>
      </w:r>
      <w:proofErr w:type="spellEnd"/>
      <w:r>
        <w:rPr>
          <w:rFonts w:ascii="Calibri" w:hAnsi="Calibri" w:cs="Calibri"/>
        </w:rPr>
        <w:t xml:space="preserve"> показателям, и повышения заболеваемости острыми кишечными инфекциями, инфекционным гепатитом А, паразитарными и другими инфекциями, распространяемыми водным путем.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7.9. Контроль качества воды в трансграничных водных объектах осуществляется на основе межтерриториальных и международных соглашений с использованием согласованных критериев и методов оценки качества поверхностных вод.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7.10. Водопользователи обязаны предоставлять информацию органам и учреждениям государственной санитарно-эпидемиологической службы и населению о загрязнении водных объектов и прогнозируемом ухудшении качества воды, а также о принятом решении о запрещении или ограничении водопользования, осуществляемых мероприятиях.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9" w:name="Par177"/>
      <w:bookmarkEnd w:id="9"/>
      <w:r>
        <w:rPr>
          <w:rFonts w:ascii="Calibri" w:hAnsi="Calibri" w:cs="Calibri"/>
        </w:rPr>
        <w:t>Приложение 1</w:t>
      </w:r>
    </w:p>
    <w:p w:rsidR="00E05850" w:rsidRDefault="00E0585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(обязательное)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10" w:name="Par181"/>
      <w:bookmarkEnd w:id="10"/>
      <w:r>
        <w:rPr>
          <w:rFonts w:ascii="Calibri" w:hAnsi="Calibri" w:cs="Calibri"/>
        </w:rPr>
        <w:t>ОБЩИЕ ТРЕБОВАНИЯ</w:t>
      </w:r>
    </w:p>
    <w:p w:rsidR="00E05850" w:rsidRDefault="00E0585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СОСТАВУ И СВОЙСТВАМ ВОДЫ ВОДНЫХ ОБЪЕКТОВ В КОНТРОЛЬНЫХ</w:t>
      </w:r>
    </w:p>
    <w:p w:rsidR="00E05850" w:rsidRDefault="00E0585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СТВОРАХ И МЕСТАХ ПИТЬЕВОГО, ХОЗЯЙСТВЕННО-БЫТОВОГО</w:t>
      </w:r>
    </w:p>
    <w:p w:rsidR="00E05850" w:rsidRDefault="00E0585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РЕКРЕАЦИОННОГО ВОДОПОЛЬЗОВАНИЯ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┌───┬───────────────────┬────────────────────────────────────────┐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│ </w:t>
      </w:r>
      <w:r>
        <w:rPr>
          <w:rFonts w:ascii="Courier New" w:hAnsi="Courier New" w:cs="Courier New"/>
          <w:sz w:val="20"/>
          <w:szCs w:val="20"/>
        </w:rPr>
        <w:t>N</w:t>
      </w:r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│    Показатели     │        Категории водопользования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                   ├───────────────────────┬────────────────┤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│   │                   │для питьевого и 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хозяй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- │для 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рекреацион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>-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                   │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ственно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>-бытового во-   │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ного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водопользо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>-│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                   │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доснабжения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>, а также   │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вания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>, а также в│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                   │для водоснабжения пище-│черте населенных│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                   │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вых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предприятий        │мест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├───┼───────────────────┼───────────────────────┼────────────────┤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1 │         2         │           3           │        4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├───┼───────────────────┼───────────────────────┴────────────────┤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│1  │Взвешенные         │При сбросе сточных вод, производстве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│   │вещества </w:t>
      </w:r>
      <w:hyperlink w:anchor="Par297" w:history="1">
        <w:r w:rsidRPr="00E05850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&lt;*&gt;</w:t>
        </w:r>
      </w:hyperlink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      │работ на водном объекте и в прибрежной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                   │зоне содержание взвешенных веществ в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                   │контрольном створе (пункте) не должно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                   │увеличиваться по сравнению с естествен-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                   │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ными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условиями более чем на 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                   ├───────────────────────┬────────────────┤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│   │                   │0,25 мг/куб. 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дм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       │0,75 мг/куб. 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дм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                   ├───────────────────────┴────────────────┤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                   │Для водных объектов, содержащих в межень│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│   │                   │более 30 мг/куб. 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дм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природных взвешенных│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                   │веществ, допускается увеличение их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                   │содержания в воде в пределах 5%.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                   │Взвеси со скоростью выпадения более 0,4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                   │мм/с для проточных водоемов и более 0,2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│   │                   │мм/с для водохранилищ к спуску 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запреща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>-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lastRenderedPageBreak/>
        <w:t>│   │                   │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ются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├───┼───────────────────┼────────────────────────────────────────┤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│2  │Плавающие          │На поверхности воды не должны 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обнаружи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>-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│примеси            │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ваться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пленки нефтепродуктов, масел,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                   │жиров и скопление других примесей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├───┼───────────────────┼────────────────────────────────────────┤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│3  │Окраска            │Не должна обнаруживаться в столбике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                   ├───────────────────────┬────────────────┤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                   │20 см                  │10 см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├───┼───────────────────┼───────────────────────┴────────────────┤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│4  │Запахи             │Вода не должна приобретать запахи 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интен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>-│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                   │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сивностью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более 2 баллов, 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обнаруживае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>-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                   │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мые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>:                        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                   ├───────────────────────┬────────────────┤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│   │                   │непосредственно или 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при│непосредственно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│   │                   │последующем 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хлорирова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>- │    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                   │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нии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или других способах│    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                   │обработки              │    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├───┼───────────────────┼───────────────────────┴────────────────┤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│5  │Температура        │Летняя температура воды в результате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                   │сброса сточных вод не должна повышаться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│   │                   │более чем на 3 град. </w:t>
      </w:r>
      <w:r>
        <w:rPr>
          <w:rFonts w:ascii="Courier New" w:hAnsi="Courier New" w:cs="Courier New"/>
          <w:sz w:val="20"/>
          <w:szCs w:val="20"/>
        </w:rPr>
        <w:t>C</w:t>
      </w:r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по сравнению со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                   │среднемесячной температурой воды самого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                   │жаркого месяца года за последние 10 лет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├───┼───────────────────┼────────────────────────────────────────┤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│6  │Водородный         │Не должен выходить за пределы 6,5 - 8,5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│показатель (</w:t>
      </w:r>
      <w:r>
        <w:rPr>
          <w:rFonts w:ascii="Courier New" w:hAnsi="Courier New" w:cs="Courier New"/>
          <w:sz w:val="20"/>
          <w:szCs w:val="20"/>
        </w:rPr>
        <w:t>pH</w:t>
      </w:r>
      <w:r w:rsidRPr="00E05850">
        <w:rPr>
          <w:rFonts w:ascii="Courier New" w:hAnsi="Courier New" w:cs="Courier New"/>
          <w:sz w:val="20"/>
          <w:szCs w:val="20"/>
          <w:lang w:val="ru-RU"/>
        </w:rPr>
        <w:t>)    │                            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├───┼───────────────────┼────────────────────────────────────────┤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│7  │Минерализация      │Не более 1000 мг/куб. 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дм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, в 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т.ч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>.: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│воды               │хлоридов - 350;             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│   │                   │сульфатов - 500 мг/куб. 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дм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 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├───┼───────────────────┼────────────────────────────────────────┤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│8  │Растворенный       │Не должен быть менее 4 мг/куб. 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дм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в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│кислород           │любой период года, в пробе, отобранной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                   │до 12 часов дня             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├───┼───────────────────┼────────────────────────────────────────┤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│9  │Биохимическое      │Не должно превышать при температуре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│   │потребление        │20 град. </w:t>
      </w:r>
      <w:r>
        <w:rPr>
          <w:rFonts w:ascii="Courier New" w:hAnsi="Courier New" w:cs="Courier New"/>
          <w:sz w:val="20"/>
          <w:szCs w:val="20"/>
        </w:rPr>
        <w:t>C</w:t>
      </w:r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│кислорода (БПК5)   ├───────────────────────┬────────────────┤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│   │                   │2 мг </w:t>
      </w:r>
      <w:r>
        <w:rPr>
          <w:rFonts w:ascii="Courier New" w:hAnsi="Courier New" w:cs="Courier New"/>
          <w:sz w:val="20"/>
          <w:szCs w:val="20"/>
        </w:rPr>
        <w:t>O</w:t>
      </w:r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2/куб. 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дм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       │4 мг </w:t>
      </w:r>
      <w:r>
        <w:rPr>
          <w:rFonts w:ascii="Courier New" w:hAnsi="Courier New" w:cs="Courier New"/>
          <w:sz w:val="20"/>
          <w:szCs w:val="20"/>
        </w:rPr>
        <w:t>O</w:t>
      </w:r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2/куб. 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дм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├───┼───────────────────┼───────────────────────┴────────────────┤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│10 │Химическое         │Не должно превышать:        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│потребление        ├───────────────────────┬────────────────┤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│   │кислорода          │15 мг </w:t>
      </w:r>
      <w:r>
        <w:rPr>
          <w:rFonts w:ascii="Courier New" w:hAnsi="Courier New" w:cs="Courier New"/>
          <w:sz w:val="20"/>
          <w:szCs w:val="20"/>
        </w:rPr>
        <w:t>O</w:t>
      </w:r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2/куб. 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дм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      │30 МГ </w:t>
      </w:r>
      <w:r>
        <w:rPr>
          <w:rFonts w:ascii="Courier New" w:hAnsi="Courier New" w:cs="Courier New"/>
          <w:sz w:val="20"/>
          <w:szCs w:val="20"/>
        </w:rPr>
        <w:t>O</w:t>
      </w:r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2/куб. 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дм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>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│(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бихроматная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      │                       │    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│окисляемость), ХПК │                       │    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├───┼───────────────────┼───────────────────────┴────────────────┤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│11 │Химические         │Не должны содержаться в воде водных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│вещества           │объектов в концентрациях, превышающих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                   │ПДК или ОДУ                 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├───┼───────────────────┼────────────────────────────────────────┤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│12 │Возбудители        │Вода не должна содержать возбудителей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│кишечных инфекций  │кишечных инфекций           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├───┼───────────────────┼────────────────────────────────────────┤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│13 │Жизнеспособные     │Не должны содержаться в 25 л воды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│яйца гельминтов    │                            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│   │(аскарид, 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власо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>-   │                            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│   │глав, 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токсокар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>,    │                            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фасциол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), 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онкосферы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>│                            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тениид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и 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жизнеспо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>- │                            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собные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цисты 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пато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>- │                            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│генных кишечных    │                            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│простейших         │                            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├───┼───────────────────┼───────────────────────┬────────────────┤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│14 │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Термотолерантные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  │Не более               │Не более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колиформные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       │100 КОЕ/100 мл </w:t>
      </w:r>
      <w:hyperlink w:anchor="Par298" w:history="1">
        <w:r w:rsidRPr="00E05850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&lt;**&gt;</w:t>
        </w:r>
      </w:hyperlink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   │100 КОЕ/100 мл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│   │бактерии </w:t>
      </w:r>
      <w:hyperlink w:anchor="Par298" w:history="1">
        <w:r w:rsidRPr="00E05850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&lt;**&gt;</w:t>
        </w:r>
      </w:hyperlink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     │                       │    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├───┼───────────────────┼───────────────────────┴────────────────┤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│15 │Общие 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колиформные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 │Не более                    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│   │бактерии </w:t>
      </w:r>
      <w:hyperlink w:anchor="Par298" w:history="1">
        <w:r w:rsidRPr="00E05850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&lt;**&gt;</w:t>
        </w:r>
      </w:hyperlink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     ├───────────────────────┬────────────────┤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lastRenderedPageBreak/>
        <w:t xml:space="preserve">│   │                   │1000 КОЕ/100 мл </w:t>
      </w:r>
      <w:hyperlink w:anchor="Par298" w:history="1">
        <w:r w:rsidRPr="00E05850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&lt;**&gt;</w:t>
        </w:r>
      </w:hyperlink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  │500 КОЕ/100 мл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├───┼───────────────────┼───────────────────────┴────────────────┤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│16 │</w:t>
      </w:r>
      <w:proofErr w:type="spellStart"/>
      <w:r w:rsidRPr="00E05850">
        <w:rPr>
          <w:rFonts w:ascii="Courier New" w:hAnsi="Courier New" w:cs="Courier New"/>
          <w:sz w:val="20"/>
          <w:szCs w:val="20"/>
          <w:lang w:val="ru-RU"/>
        </w:rPr>
        <w:t>Колифаги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</w:t>
      </w:r>
      <w:hyperlink w:anchor="Par298" w:history="1">
        <w:r w:rsidRPr="00E05850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&lt;**&gt;</w:t>
        </w:r>
      </w:hyperlink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     │Не более                    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                   ├───────────────────────┬────────────────┤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│   │                   │10 БОЕ/100 мл </w:t>
      </w:r>
      <w:hyperlink w:anchor="Par298" w:history="1">
        <w:r w:rsidRPr="00E05850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&lt;**&gt;</w:t>
        </w:r>
      </w:hyperlink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    │10 БОЕ/100 мл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├───┼───────────────────┼───────────────────────┴────────────────┤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│17 │Суммарная объемная │</w:t>
      </w:r>
      <w:r>
        <w:rPr>
          <w:rFonts w:ascii="Courier New" w:hAnsi="Courier New" w:cs="Courier New"/>
          <w:sz w:val="20"/>
          <w:szCs w:val="20"/>
        </w:rPr>
        <w:t>SUM</w:t>
      </w:r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(</w:t>
      </w:r>
      <w:r>
        <w:rPr>
          <w:rFonts w:ascii="Courier New" w:hAnsi="Courier New" w:cs="Courier New"/>
          <w:sz w:val="20"/>
          <w:szCs w:val="20"/>
        </w:rPr>
        <w:t>Ai</w:t>
      </w:r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/ </w:t>
      </w:r>
      <w:proofErr w:type="spellStart"/>
      <w:r>
        <w:rPr>
          <w:rFonts w:ascii="Courier New" w:hAnsi="Courier New" w:cs="Courier New"/>
          <w:sz w:val="20"/>
          <w:szCs w:val="20"/>
        </w:rPr>
        <w:t>YBi</w:t>
      </w:r>
      <w:proofErr w:type="spellEnd"/>
      <w:r w:rsidRPr="00E05850">
        <w:rPr>
          <w:rFonts w:ascii="Courier New" w:hAnsi="Courier New" w:cs="Courier New"/>
          <w:sz w:val="20"/>
          <w:szCs w:val="20"/>
          <w:lang w:val="ru-RU"/>
        </w:rPr>
        <w:t>) &lt;= 1         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│активность радио-  │                            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│нуклидов при сов-  │                            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│местном присутствии│                            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│   │</w:t>
      </w:r>
      <w:hyperlink w:anchor="Par299" w:history="1">
        <w:r w:rsidRPr="00E05850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&lt;***&gt;</w:t>
        </w:r>
      </w:hyperlink>
      <w:r w:rsidRPr="00E05850">
        <w:rPr>
          <w:rFonts w:ascii="Courier New" w:hAnsi="Courier New" w:cs="Courier New"/>
          <w:sz w:val="20"/>
          <w:szCs w:val="20"/>
          <w:lang w:val="ru-RU"/>
        </w:rPr>
        <w:t xml:space="preserve">              │                                        │</w:t>
      </w:r>
    </w:p>
    <w:p w:rsidR="00E05850" w:rsidRPr="00E05850" w:rsidRDefault="00E05850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E05850">
        <w:rPr>
          <w:rFonts w:ascii="Courier New" w:hAnsi="Courier New" w:cs="Courier New"/>
          <w:sz w:val="20"/>
          <w:szCs w:val="20"/>
          <w:lang w:val="ru-RU"/>
        </w:rPr>
        <w:t>└───┴───────────────────┴────────────────────────────────────────┘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1" w:name="Par297"/>
      <w:bookmarkEnd w:id="11"/>
      <w:r>
        <w:rPr>
          <w:rFonts w:ascii="Calibri" w:hAnsi="Calibri" w:cs="Calibri"/>
        </w:rPr>
        <w:t>&lt;*&gt; Содержание в воде взвешенных веществ неприродного происхождения (хлопья гидроксидов металлов, образующихся при обработке сточных вод, частички асбеста, стекловолокна, базальта, капрона, лавсана и т.д.) не допускается.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2" w:name="Par298"/>
      <w:bookmarkEnd w:id="12"/>
      <w:r>
        <w:rPr>
          <w:rFonts w:ascii="Calibri" w:hAnsi="Calibri" w:cs="Calibri"/>
        </w:rPr>
        <w:t>&lt;**&gt; Для централизованного водоснабжения; при нецентрализованном питьевом водоснабжении вода подлежит обеззараживанию.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3" w:name="Par299"/>
      <w:bookmarkEnd w:id="13"/>
      <w:r>
        <w:rPr>
          <w:rFonts w:ascii="Calibri" w:hAnsi="Calibri" w:cs="Calibri"/>
        </w:rPr>
        <w:t xml:space="preserve">&lt;***&gt; В случае превышения указанных уровней радиоактивного загрязнения контролируемой воды проводится дополнительный контроль </w:t>
      </w:r>
      <w:proofErr w:type="spellStart"/>
      <w:r>
        <w:rPr>
          <w:rFonts w:ascii="Calibri" w:hAnsi="Calibri" w:cs="Calibri"/>
        </w:rPr>
        <w:t>радионуклидного</w:t>
      </w:r>
      <w:proofErr w:type="spellEnd"/>
      <w:r>
        <w:rPr>
          <w:rFonts w:ascii="Calibri" w:hAnsi="Calibri" w:cs="Calibri"/>
        </w:rPr>
        <w:t xml:space="preserve"> загрязнения в соответствии с действующими нормами радиационной безопасности;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Ai</w:t>
      </w:r>
      <w:proofErr w:type="spellEnd"/>
      <w:r>
        <w:rPr>
          <w:rFonts w:ascii="Calibri" w:hAnsi="Calibri" w:cs="Calibri"/>
        </w:rPr>
        <w:t xml:space="preserve"> - удельная активность i-</w:t>
      </w:r>
      <w:proofErr w:type="spellStart"/>
      <w:r>
        <w:rPr>
          <w:rFonts w:ascii="Calibri" w:hAnsi="Calibri" w:cs="Calibri"/>
        </w:rPr>
        <w:t>го</w:t>
      </w:r>
      <w:proofErr w:type="spellEnd"/>
      <w:r>
        <w:rPr>
          <w:rFonts w:ascii="Calibri" w:hAnsi="Calibri" w:cs="Calibri"/>
        </w:rPr>
        <w:t xml:space="preserve"> радионуклида в воде;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YBi</w:t>
      </w:r>
      <w:proofErr w:type="spellEnd"/>
      <w:r>
        <w:rPr>
          <w:rFonts w:ascii="Calibri" w:hAnsi="Calibri" w:cs="Calibri"/>
        </w:rPr>
        <w:t xml:space="preserve"> - соответствующий уровень вмешательства для i-</w:t>
      </w:r>
      <w:proofErr w:type="spellStart"/>
      <w:r>
        <w:rPr>
          <w:rFonts w:ascii="Calibri" w:hAnsi="Calibri" w:cs="Calibri"/>
        </w:rPr>
        <w:t>го</w:t>
      </w:r>
      <w:proofErr w:type="spellEnd"/>
      <w:r>
        <w:rPr>
          <w:rFonts w:ascii="Calibri" w:hAnsi="Calibri" w:cs="Calibri"/>
        </w:rPr>
        <w:t xml:space="preserve"> радионуклида (</w:t>
      </w:r>
      <w:hyperlink r:id="rId29" w:history="1">
        <w:r>
          <w:rPr>
            <w:rFonts w:ascii="Calibri" w:hAnsi="Calibri" w:cs="Calibri"/>
            <w:color w:val="0000FF"/>
          </w:rPr>
          <w:t>приложение П-2</w:t>
        </w:r>
      </w:hyperlink>
      <w:r>
        <w:rPr>
          <w:rFonts w:ascii="Calibri" w:hAnsi="Calibri" w:cs="Calibri"/>
        </w:rPr>
        <w:t xml:space="preserve"> НРБ-99).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14" w:name="Par307"/>
      <w:bookmarkEnd w:id="14"/>
      <w:r>
        <w:rPr>
          <w:rFonts w:ascii="Calibri" w:hAnsi="Calibri" w:cs="Calibri"/>
        </w:rPr>
        <w:t>Приложение 2</w:t>
      </w:r>
    </w:p>
    <w:p w:rsidR="00E05850" w:rsidRDefault="00E0585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(рекомендуемое)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15" w:name="Par311"/>
      <w:bookmarkEnd w:id="15"/>
      <w:r>
        <w:rPr>
          <w:rFonts w:ascii="Calibri" w:hAnsi="Calibri" w:cs="Calibri"/>
        </w:rPr>
        <w:t>КРИТЕРИИ</w:t>
      </w:r>
    </w:p>
    <w:p w:rsidR="00E05850" w:rsidRDefault="00E0585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ВЫБОРА ПРИОРИТЕТНЫХ РЕГИОНАЛЬНЫХ ПОКАЗАТЕЛЕЙ ДЛЯ КОНТРОЛЯ</w:t>
      </w:r>
    </w:p>
    <w:p w:rsidR="00E05850" w:rsidRDefault="00E0585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КАЧЕСТВА ВОДЫ ВОДНЫХ ОБЪЕКТОВ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основе выбора приоритетных региональных показателей лежит ориентация на вещества, в наибольшей степени опасные для здоровья населения и наиболее характерные для сбрасываемых в водные объекты региона сточных вод. Сущность их выбора сводится к последовательному исключению из общего перечня поступающих в водоем загрязнений тех веществ, которые не приоритетны для контроля. В итоге качество воды водного объекта на региональном уровне оценивается как по общим показателям </w:t>
      </w:r>
      <w:hyperlink w:anchor="Par181" w:history="1">
        <w:r>
          <w:rPr>
            <w:rFonts w:ascii="Calibri" w:hAnsi="Calibri" w:cs="Calibri"/>
            <w:color w:val="0000FF"/>
          </w:rPr>
          <w:t>(Приложение 1)</w:t>
        </w:r>
      </w:hyperlink>
      <w:r>
        <w:rPr>
          <w:rFonts w:ascii="Calibri" w:hAnsi="Calibri" w:cs="Calibri"/>
        </w:rPr>
        <w:t>, единым для всех водоемов страны, так и по дополнительному перечню приоритетных загрязнений, специфичных только для данного региона. Выбор приоритетных показателей водного объекта осуществляется учреждениями государственной санитарно-эпидемиологической службы по критериям, информация о которых имеется в распоряжении санитарных врачей региона или может быть получена из материалов обследования источников загрязнения, а также результатов анализов стоков и воды водных объектов. К таким критериям относятся: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специфичность вещества для сточных вод, поступающих в водные объекты региона;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степень превышения ПДК вещества в воде водного объекта;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класс опасности и лимитирующий признак вредности (характеризуют одновременно кумуляцию, токсичность и способность вещества вызывать отдаленные эффекты);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канцерогенность</w:t>
      </w:r>
      <w:proofErr w:type="spellEnd"/>
      <w:r>
        <w:rPr>
          <w:rFonts w:ascii="Calibri" w:hAnsi="Calibri" w:cs="Calibri"/>
        </w:rPr>
        <w:t>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частота обнаружения вещества в воде;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тенденция к росту концентраций вещества в воде при долговременном наблюдении;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биоразлагаемость;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степень контакта вещества с населением (по численности населения, использующего водоем как источник питьевого водоснабжения или для рекреационных целей).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Гигиеническая надежность перечня приоритетных показателей повышается, если при его составлении учитываются дополнительные критерии, применение которых требует проведения специальных исследований в научных учреждениях или областных, или республиканских центрах государственного </w:t>
      </w:r>
      <w:r>
        <w:rPr>
          <w:rFonts w:ascii="Calibri" w:hAnsi="Calibri" w:cs="Calibri"/>
        </w:rPr>
        <w:lastRenderedPageBreak/>
        <w:t>санитарно-эпидемиологического надзора.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Исследования включают определение уровней и спектра загрязнения сточных вод с привлечением всех современных методов контроля: хромато-масс-спектрометрии, жидкостной и газовой хроматографии для более полного выявления органических соединений и продуктов их трансформации, атомно-адсорбционной </w:t>
      </w:r>
      <w:proofErr w:type="spellStart"/>
      <w:r>
        <w:rPr>
          <w:rFonts w:ascii="Calibri" w:hAnsi="Calibri" w:cs="Calibri"/>
        </w:rPr>
        <w:t>спектрофотометрии</w:t>
      </w:r>
      <w:proofErr w:type="spellEnd"/>
      <w:r>
        <w:rPr>
          <w:rFonts w:ascii="Calibri" w:hAnsi="Calibri" w:cs="Calibri"/>
        </w:rPr>
        <w:t xml:space="preserve"> для идентификации ионов тяжелых металлов, а также поиск информации о свойствах и биологическом действии веществ в справочных изданиях,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выпускаемых ВОЗ, и компьютерных банках данных.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дополнительным критериям относятся: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биоаккумуляция</w:t>
      </w:r>
      <w:proofErr w:type="spellEnd"/>
      <w:r>
        <w:rPr>
          <w:rFonts w:ascii="Calibri" w:hAnsi="Calibri" w:cs="Calibri"/>
        </w:rPr>
        <w:t>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стабильность (резистентность);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трансформация с образованием более токсичных соединений;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способность к образованию галогенсодержащих соединений при хлорировании;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способность к накоплению в донных отложениях;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кожно-резорбтивное действие;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сравнительная выраженность отдаленных эффектов - канцерогенного, мутагенного, тератогенного, </w:t>
      </w:r>
      <w:proofErr w:type="spellStart"/>
      <w:r>
        <w:rPr>
          <w:rFonts w:ascii="Calibri" w:hAnsi="Calibri" w:cs="Calibri"/>
        </w:rPr>
        <w:t>эмбриотоксического</w:t>
      </w:r>
      <w:proofErr w:type="spellEnd"/>
      <w:r>
        <w:rPr>
          <w:rFonts w:ascii="Calibri" w:hAnsi="Calibri" w:cs="Calibri"/>
        </w:rPr>
        <w:t xml:space="preserve">, аллергенного и </w:t>
      </w:r>
      <w:proofErr w:type="spellStart"/>
      <w:r>
        <w:rPr>
          <w:rFonts w:ascii="Calibri" w:hAnsi="Calibri" w:cs="Calibri"/>
        </w:rPr>
        <w:t>гонадотоксического</w:t>
      </w:r>
      <w:proofErr w:type="spellEnd"/>
      <w:r>
        <w:rPr>
          <w:rFonts w:ascii="Calibri" w:hAnsi="Calibri" w:cs="Calibri"/>
        </w:rPr>
        <w:t>;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комплексность воздействия на население из-за способности вещества к </w:t>
      </w:r>
      <w:proofErr w:type="spellStart"/>
      <w:r>
        <w:rPr>
          <w:rFonts w:ascii="Calibri" w:hAnsi="Calibri" w:cs="Calibri"/>
        </w:rPr>
        <w:t>межсредовым</w:t>
      </w:r>
      <w:proofErr w:type="spellEnd"/>
      <w:r>
        <w:rPr>
          <w:rFonts w:ascii="Calibri" w:hAnsi="Calibri" w:cs="Calibri"/>
        </w:rPr>
        <w:t xml:space="preserve"> переходам.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Дополнительные критерии могут применяться выборочно в зависимости от физико-химических характеристик веществ, состава и свойств сточных вод и воды водных объектов, а также условий водопользования населения региона.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Ориентация на приоритетные для данного региона загрязнения позволяет оптимизировать контроль качества воды водных объектов, сократив число определяемых показателей и сосредоточив основное внимание на веществах, действительно представляющих опасность для здоровья населения.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16" w:name="Par342"/>
      <w:bookmarkEnd w:id="16"/>
      <w:r>
        <w:rPr>
          <w:rFonts w:ascii="Calibri" w:hAnsi="Calibri" w:cs="Calibri"/>
        </w:rPr>
        <w:t>ТЕРМИНЫ И ОПРЕДЕЛЕНИЯ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Водопользование - юридически обусловленная деятельность граждан и юридических лиц, связанная с использованием водных объектов.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Водопользователи - граждане, индивидуальные предприниматели, юридические лица, использующие водный объект для любых нужд (в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для сброса сточных вод).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Госсанэпиднадзор - деятельность </w:t>
      </w:r>
      <w:proofErr w:type="spellStart"/>
      <w:r>
        <w:rPr>
          <w:rFonts w:ascii="Calibri" w:hAnsi="Calibri" w:cs="Calibri"/>
        </w:rPr>
        <w:t>санэпидслужбы</w:t>
      </w:r>
      <w:proofErr w:type="spellEnd"/>
      <w:r>
        <w:rPr>
          <w:rFonts w:ascii="Calibri" w:hAnsi="Calibri" w:cs="Calibri"/>
        </w:rPr>
        <w:t xml:space="preserve"> по предупреждению, обнаружению и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Допустимая суточная доза (ДСД) - это количество вещества в воде, воздухе, почве или продуктах питания, в пересчете на массу тела (мг/кг массы тела), которое может поступать в организм раздельно или комплексно ежедневно на протяжении всей жизни без заметного риска для здоровья.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Зона рекреации водного объекта - водный объект или его участок с прилегающим к нему берегом, используемый для отдыха.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Зона санитарной охраны - территория и акватория, на которых устанавливается особый санитарно-эпидемиологический режим для предотвращения ухудшения качества воды источников централизованного питьевого и хозяйственно-бытового водоснабжения и охраны водопроводных сооружений.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Источник загрязнения вод - источник, вносящий в поверхностные или подземные воды загрязняющие вещества, микроорганизмы или тепло.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Качество воды - характеристика состава и свойств воды, определяющая пригодность ее для конкретных видов водопользования.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качества воды - проверка соответствия показателей качества воды установленным нормам и требованиям.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Критерий качества воды - признак, по которому производится оценка качества воды по видам водопользования.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Лимитирующий признак вредности в воде - признак, характеризующийся наименьшей безвредной концентрацией вещества в воде.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Нецентрализованное питьевое и хозяйственно-бытовое водоснабжение - использование подземных или поверхностных </w:t>
      </w:r>
      <w:proofErr w:type="spellStart"/>
      <w:r>
        <w:rPr>
          <w:rFonts w:ascii="Calibri" w:hAnsi="Calibri" w:cs="Calibri"/>
        </w:rPr>
        <w:t>водоисточников</w:t>
      </w:r>
      <w:proofErr w:type="spellEnd"/>
      <w:r>
        <w:rPr>
          <w:rFonts w:ascii="Calibri" w:hAnsi="Calibri" w:cs="Calibri"/>
        </w:rPr>
        <w:t xml:space="preserve"> для питьевых и бытовых нужд при помощи водозаборных устройств без разводящей водопроводной сети.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Нормы качества воды - установленные значения показателей качества воды по видам водопользования.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Обеззараживание сточных вод - обработка сточных вод с целью удаления из них патогенных и санитарно-показательных микроорганизмов.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Ориентировочный допустимый уровень (ОДУ) - временный гигиенический норматив, разрабатываемый на основе расчетных и экспресс - экспериментальных методов прогноза токсичности и применяемый только на стадии предупредительного санитарного надзора за проектируемыми или строящимися предприятиями, реконструируемыми очистными сооружениями.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Охрана вод от загрязнения - система мер, направленных на предотвращение, ограничение и устранение последствий загрязнения.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Предельно допустимая концентрация (ПДК) - максимальная концентрация вещества в воде, в которой вещество при ежедневном поступлении в организм в течение всей жизни не оказывает прямого или опосредованного влияния на здоровье населения в настоящем и последующих поколениях, а также не ухудшает гигиенические условия водопользования.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Предельно допустимый сброс в водный объект (ПДС) - масса веществ или микроорганизмов в сточных водах, максимально допустимая к отведению с установленным режимом в данном пункте водного объекта в единицу времени с целью обеспечения норм качества воды в контрольном створе.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Количественным критерием ПДС служат ПДК веществ; ПДС устанавливается в расчетном створе без учета ассимилирующей способности водного объекта.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Региональное нормирование подразумевает под собой установление безопасных уровней содержания химических веществ в объектах окружающей среды на основе ДСД с учетом реальной химической обстановки в результате хозяйственной деятельности (отрасли промышленности, применяемые в сельском хозяйстве ядохимикаты и т.п.) и других особенностей данного региона (например, характер питания).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Рекреационное водопользование - использование водного объекта или его участка для купания, занятия спортом и отдыха.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Санитарно-эпидемиологический контроль - деятельность </w:t>
      </w:r>
      <w:proofErr w:type="spellStart"/>
      <w:r>
        <w:rPr>
          <w:rFonts w:ascii="Calibri" w:hAnsi="Calibri" w:cs="Calibri"/>
        </w:rPr>
        <w:t>санэпидслужбы</w:t>
      </w:r>
      <w:proofErr w:type="spellEnd"/>
      <w:r>
        <w:rPr>
          <w:rFonts w:ascii="Calibri" w:hAnsi="Calibri" w:cs="Calibri"/>
        </w:rPr>
        <w:t xml:space="preserve"> по проверке соответствия санитарно-эпидемиологическим правилам, нормам и нормативам как неотъемлемая часть государственного санитарно-эпидемиологического надзора.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Фоновый створ - контрольный пункт, расположенный выше по течению от сброса загрязняющих веществ.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Централизованная система питьевого и хозяйственно-бытового водоснабжения - комплекс инженерных сооружений для забора, подготовки, транспортирования и подачи потребителю питьевой воды.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17" w:name="Par374"/>
      <w:bookmarkEnd w:id="17"/>
      <w:r>
        <w:rPr>
          <w:rFonts w:ascii="Calibri" w:hAnsi="Calibri" w:cs="Calibri"/>
        </w:rPr>
        <w:t>БИБЛИОГРАФИЧЕСКИЕ ДАННЫЕ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30" w:history="1">
        <w:r>
          <w:rPr>
            <w:rFonts w:ascii="Calibri" w:hAnsi="Calibri" w:cs="Calibri"/>
            <w:color w:val="0000FF"/>
          </w:rPr>
          <w:t>СанПиН 2.1.4.559-96</w:t>
        </w:r>
      </w:hyperlink>
      <w:r>
        <w:rPr>
          <w:rFonts w:ascii="Calibri" w:hAnsi="Calibri" w:cs="Calibri"/>
        </w:rPr>
        <w:t xml:space="preserve"> "Питьевая вода. Гигиенические требования к качеству воды централизованных систем питьевого водоснабжения. Контроль качества".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31" w:history="1">
        <w:r>
          <w:rPr>
            <w:rFonts w:ascii="Calibri" w:hAnsi="Calibri" w:cs="Calibri"/>
            <w:color w:val="0000FF"/>
          </w:rPr>
          <w:t>СанПиН 2.1.4.027-95</w:t>
        </w:r>
      </w:hyperlink>
      <w:r>
        <w:rPr>
          <w:rFonts w:ascii="Calibri" w:hAnsi="Calibri" w:cs="Calibri"/>
        </w:rPr>
        <w:t xml:space="preserve"> "Зоны санитарной охраны источников водоснабжения и водопроводов хозяйственно-питьевого назначения".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СанПиН 3.2.569-96 "Профилактика паразитарных болезней на территории Российской Федерации".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r:id="rId32" w:history="1">
        <w:r>
          <w:rPr>
            <w:rFonts w:ascii="Calibri" w:hAnsi="Calibri" w:cs="Calibri"/>
            <w:color w:val="0000FF"/>
          </w:rPr>
          <w:t>ГН 2.1.5.689-98</w:t>
        </w:r>
      </w:hyperlink>
      <w:r>
        <w:rPr>
          <w:rFonts w:ascii="Calibri" w:hAnsi="Calibri" w:cs="Calibri"/>
        </w:rPr>
        <w:t xml:space="preserve"> "Предельно допустимые концентрации (ПДК) химических веществ в воде водных объектов хозяйственно-питьевого и культурно-бытового водопользования".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hyperlink r:id="rId33" w:history="1">
        <w:r>
          <w:rPr>
            <w:rFonts w:ascii="Calibri" w:hAnsi="Calibri" w:cs="Calibri"/>
            <w:color w:val="0000FF"/>
          </w:rPr>
          <w:t>ГН 2.1.5.690-98</w:t>
        </w:r>
      </w:hyperlink>
      <w:r>
        <w:rPr>
          <w:rFonts w:ascii="Calibri" w:hAnsi="Calibri" w:cs="Calibri"/>
        </w:rPr>
        <w:t xml:space="preserve"> "Ориентировочные допустимые уровни (ОДУ) химических веществ в воде водных объектов хозяйственно-питьевого и культурно-бытового водопользования".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hyperlink r:id="rId34" w:history="1">
        <w:r>
          <w:rPr>
            <w:rFonts w:ascii="Calibri" w:hAnsi="Calibri" w:cs="Calibri"/>
            <w:color w:val="0000FF"/>
          </w:rPr>
          <w:t>СП 2.1.5.761-99</w:t>
        </w:r>
      </w:hyperlink>
      <w:r>
        <w:rPr>
          <w:rFonts w:ascii="Calibri" w:hAnsi="Calibri" w:cs="Calibri"/>
        </w:rPr>
        <w:t xml:space="preserve"> "Предельно допустимые концентрации (ПДК) и ориентировочные допустимые уровни (ОДУ) химических веществ в воде водных объектов хозяйственно-питьевого и культурно-бытового водопользования" (Дополнение N 1 к </w:t>
      </w:r>
      <w:hyperlink r:id="rId35" w:history="1">
        <w:r>
          <w:rPr>
            <w:rFonts w:ascii="Calibri" w:hAnsi="Calibri" w:cs="Calibri"/>
            <w:color w:val="0000FF"/>
          </w:rPr>
          <w:t>ГН 2.1.5.689-98</w:t>
        </w:r>
      </w:hyperlink>
      <w:r>
        <w:rPr>
          <w:rFonts w:ascii="Calibri" w:hAnsi="Calibri" w:cs="Calibri"/>
        </w:rPr>
        <w:t xml:space="preserve"> и </w:t>
      </w:r>
      <w:hyperlink r:id="rId36" w:history="1">
        <w:r>
          <w:rPr>
            <w:rFonts w:ascii="Calibri" w:hAnsi="Calibri" w:cs="Calibri"/>
            <w:color w:val="0000FF"/>
          </w:rPr>
          <w:t>ГН 2.1.5.690-98</w:t>
        </w:r>
      </w:hyperlink>
      <w:r>
        <w:rPr>
          <w:rFonts w:ascii="Calibri" w:hAnsi="Calibri" w:cs="Calibri"/>
        </w:rPr>
        <w:t>).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hyperlink r:id="rId37" w:history="1">
        <w:r>
          <w:rPr>
            <w:rFonts w:ascii="Calibri" w:hAnsi="Calibri" w:cs="Calibri"/>
            <w:color w:val="0000FF"/>
          </w:rPr>
          <w:t>ГН 2.1.5.963а-00</w:t>
        </w:r>
      </w:hyperlink>
      <w:r>
        <w:rPr>
          <w:rFonts w:ascii="Calibri" w:hAnsi="Calibri" w:cs="Calibri"/>
        </w:rPr>
        <w:t xml:space="preserve"> "Предельно допустимые концентрации (ПДК) химических веществ в воде водных объектов хозяйственно-питьевого и культурно-бытового водопользования" (Дополнение N 2 к </w:t>
      </w:r>
      <w:hyperlink r:id="rId38" w:history="1">
        <w:r>
          <w:rPr>
            <w:rFonts w:ascii="Calibri" w:hAnsi="Calibri" w:cs="Calibri"/>
            <w:color w:val="0000FF"/>
          </w:rPr>
          <w:t>ГН 2.1.5.689-98</w:t>
        </w:r>
      </w:hyperlink>
      <w:r>
        <w:rPr>
          <w:rFonts w:ascii="Calibri" w:hAnsi="Calibri" w:cs="Calibri"/>
        </w:rPr>
        <w:t>).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hyperlink r:id="rId39" w:history="1">
        <w:r>
          <w:rPr>
            <w:rFonts w:ascii="Calibri" w:hAnsi="Calibri" w:cs="Calibri"/>
            <w:color w:val="0000FF"/>
          </w:rPr>
          <w:t>ГН 2.1.5.963б-00</w:t>
        </w:r>
      </w:hyperlink>
      <w:r>
        <w:rPr>
          <w:rFonts w:ascii="Calibri" w:hAnsi="Calibri" w:cs="Calibri"/>
        </w:rPr>
        <w:t xml:space="preserve"> "Ориентировочные допустимые уровни (ОДУ) химических веществ в воде водных объектов хозяйственно-питьевого и культурно-бытового водопользования" (Дополнение N 2 к </w:t>
      </w:r>
      <w:hyperlink r:id="rId40" w:history="1">
        <w:r>
          <w:rPr>
            <w:rFonts w:ascii="Calibri" w:hAnsi="Calibri" w:cs="Calibri"/>
            <w:color w:val="0000FF"/>
          </w:rPr>
          <w:t>ГН 2.1.5.690-98</w:t>
        </w:r>
      </w:hyperlink>
      <w:r>
        <w:rPr>
          <w:rFonts w:ascii="Calibri" w:hAnsi="Calibri" w:cs="Calibri"/>
        </w:rPr>
        <w:t>).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СН 2.6.1.758-99 "Нормы радиационной безопасности" </w:t>
      </w:r>
      <w:hyperlink r:id="rId41" w:history="1">
        <w:r>
          <w:rPr>
            <w:rFonts w:ascii="Calibri" w:hAnsi="Calibri" w:cs="Calibri"/>
            <w:color w:val="0000FF"/>
          </w:rPr>
          <w:t>(НРБ-99)</w:t>
        </w:r>
      </w:hyperlink>
      <w:r>
        <w:rPr>
          <w:rFonts w:ascii="Calibri" w:hAnsi="Calibri" w:cs="Calibri"/>
        </w:rPr>
        <w:t>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ГОСТ 2761-84 "Источники централизованного хозяйственно-питьевого водоснабжения. Гигиенические, технические требования и правила выбора".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11. </w:t>
      </w:r>
      <w:hyperlink r:id="rId42" w:history="1">
        <w:r>
          <w:rPr>
            <w:rFonts w:ascii="Calibri" w:hAnsi="Calibri" w:cs="Calibri"/>
            <w:color w:val="0000FF"/>
          </w:rPr>
          <w:t>ГОСТ 17.1.5.02-80</w:t>
        </w:r>
      </w:hyperlink>
      <w:r>
        <w:rPr>
          <w:rFonts w:ascii="Calibri" w:hAnsi="Calibri" w:cs="Calibri"/>
        </w:rPr>
        <w:t xml:space="preserve"> "Гигиенические требования к зонам рекреации водных объектов".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СНиП 2.04.03-85 "Канализация. Наружные сети и сооружения".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"</w:t>
      </w:r>
      <w:hyperlink r:id="rId43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пользования системами коммунального водоснабжения и канализацией в Российской Федерации". N 167 от 12.02.99.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"Организация и проведение санитарно-гигиенических мероприятий в зонах химических аварий". </w:t>
      </w:r>
      <w:hyperlink r:id="rId44" w:history="1">
        <w:r>
          <w:rPr>
            <w:rFonts w:ascii="Calibri" w:hAnsi="Calibri" w:cs="Calibri"/>
            <w:color w:val="0000FF"/>
          </w:rPr>
          <w:t>МУ 1.1.724-98</w:t>
        </w:r>
      </w:hyperlink>
      <w:r>
        <w:rPr>
          <w:rFonts w:ascii="Calibri" w:hAnsi="Calibri" w:cs="Calibri"/>
        </w:rPr>
        <w:t>.</w:t>
      </w:r>
    </w:p>
    <w:p w:rsidR="00E05850" w:rsidRDefault="00E0585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"Организация госсанэпиднадзора за обеззараживанием сточных вод". </w:t>
      </w:r>
      <w:hyperlink r:id="rId45" w:history="1">
        <w:r>
          <w:rPr>
            <w:rFonts w:ascii="Calibri" w:hAnsi="Calibri" w:cs="Calibri"/>
            <w:color w:val="0000FF"/>
          </w:rPr>
          <w:t>МУ 2.1.5.800-99</w:t>
        </w:r>
      </w:hyperlink>
      <w:r>
        <w:rPr>
          <w:rFonts w:ascii="Calibri" w:hAnsi="Calibri" w:cs="Calibri"/>
        </w:rPr>
        <w:t>.</w:t>
      </w: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5850" w:rsidRDefault="00E0585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0217EF" w:rsidRDefault="000217EF"/>
    <w:sectPr w:rsidR="000217EF" w:rsidSect="00D760F8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2E24"/>
    <w:multiLevelType w:val="multilevel"/>
    <w:tmpl w:val="458EB960"/>
    <w:styleLink w:val="ART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50"/>
    <w:rsid w:val="00010FA7"/>
    <w:rsid w:val="000217EF"/>
    <w:rsid w:val="00097BC1"/>
    <w:rsid w:val="000B6FC6"/>
    <w:rsid w:val="001E2801"/>
    <w:rsid w:val="00212AF0"/>
    <w:rsid w:val="0026606B"/>
    <w:rsid w:val="002B03EC"/>
    <w:rsid w:val="002B1969"/>
    <w:rsid w:val="002D70AC"/>
    <w:rsid w:val="00376F65"/>
    <w:rsid w:val="003A0658"/>
    <w:rsid w:val="004771F8"/>
    <w:rsid w:val="004B29D3"/>
    <w:rsid w:val="004C6707"/>
    <w:rsid w:val="00576566"/>
    <w:rsid w:val="006537D2"/>
    <w:rsid w:val="006C166A"/>
    <w:rsid w:val="007F6D83"/>
    <w:rsid w:val="007F6E9A"/>
    <w:rsid w:val="008356A5"/>
    <w:rsid w:val="008D558B"/>
    <w:rsid w:val="00C257FD"/>
    <w:rsid w:val="00DF3D0B"/>
    <w:rsid w:val="00E05850"/>
    <w:rsid w:val="00E8072F"/>
    <w:rsid w:val="00F24120"/>
    <w:rsid w:val="00F311AC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A3CF2-35AE-4457-AC98-D4B386A3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RT">
    <w:name w:val="ART"/>
    <w:uiPriority w:val="99"/>
    <w:rsid w:val="002B1969"/>
    <w:pPr>
      <w:numPr>
        <w:numId w:val="1"/>
      </w:numPr>
    </w:pPr>
  </w:style>
  <w:style w:type="paragraph" w:customStyle="1" w:styleId="ConsPlusNonformat">
    <w:name w:val="ConsPlusNonformat"/>
    <w:uiPriority w:val="99"/>
    <w:rsid w:val="00E0585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val="en-US"/>
    </w:rPr>
  </w:style>
  <w:style w:type="paragraph" w:customStyle="1" w:styleId="ConsPlusCell">
    <w:name w:val="ConsPlusCell"/>
    <w:uiPriority w:val="99"/>
    <w:rsid w:val="00E058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5C2C0142CF087548E68FFF43616CB5D8744D012D28369C2BB190813B64909180378A2D06377CEF12D1V" TargetMode="External"/><Relationship Id="rId13" Type="http://schemas.openxmlformats.org/officeDocument/2006/relationships/hyperlink" Target="consultantplus://offline/ref=AC5C2C0142CF087548E68FFF43616CB5D8744D012D28369C2BB190813B16D4V" TargetMode="External"/><Relationship Id="rId18" Type="http://schemas.openxmlformats.org/officeDocument/2006/relationships/hyperlink" Target="consultantplus://offline/ref=AC5C2C0142CF087548E68FFF43616CB5D8724C0B2B2A369C2BB190813B64909180378A2D06377EE812D0V" TargetMode="External"/><Relationship Id="rId26" Type="http://schemas.openxmlformats.org/officeDocument/2006/relationships/hyperlink" Target="consultantplus://offline/ref=AC5C2C0142CF087548E68FFF43616CB5D8724C0B2B2A369C2BB190813B64909180378A2D06377EE812D0V" TargetMode="External"/><Relationship Id="rId39" Type="http://schemas.openxmlformats.org/officeDocument/2006/relationships/hyperlink" Target="consultantplus://offline/ref=AC5C2C0142CF087548E686E644616CB5DB7A4B042828369C2BB190813B16D4V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C5C2C0142CF087548E686E644616CB5DB7B46022F28369C2BB190813B16D4V" TargetMode="External"/><Relationship Id="rId34" Type="http://schemas.openxmlformats.org/officeDocument/2006/relationships/hyperlink" Target="consultantplus://offline/ref=AC5C2C0142CF087548E686E644616CB5DB7A4E052326369C2BB190813B16D4V" TargetMode="External"/><Relationship Id="rId42" Type="http://schemas.openxmlformats.org/officeDocument/2006/relationships/hyperlink" Target="consultantplus://offline/ref=AC5C2C0142CF087548E686ED41616CB5D8734B012A256B9623E89C8313DCV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AC5C2C0142CF087548E686ED41616CB5DD734E062178619E7AE49E18D4V" TargetMode="External"/><Relationship Id="rId12" Type="http://schemas.openxmlformats.org/officeDocument/2006/relationships/hyperlink" Target="consultantplus://offline/ref=AC5C2C0142CF087548E68FFF43616CB5D07B490B2F256B9623E89C833C6BCF86877E862C06377F1ED8V" TargetMode="External"/><Relationship Id="rId17" Type="http://schemas.openxmlformats.org/officeDocument/2006/relationships/hyperlink" Target="consultantplus://offline/ref=AC5C2C0142CF087548E68FFF43616CB5D8724E042829369C2BB190813B64909180378A2D06377EE812D3V" TargetMode="External"/><Relationship Id="rId25" Type="http://schemas.openxmlformats.org/officeDocument/2006/relationships/hyperlink" Target="consultantplus://offline/ref=AC5C2C0142CF087548E68FFF43616CB5D8724E042829369C2BB190813B64909180378A2D06377EE812D3V" TargetMode="External"/><Relationship Id="rId33" Type="http://schemas.openxmlformats.org/officeDocument/2006/relationships/hyperlink" Target="consultantplus://offline/ref=AC5C2C0142CF087548E686E644616CB5DA714D03282D369C2BB190813B16D4V" TargetMode="External"/><Relationship Id="rId38" Type="http://schemas.openxmlformats.org/officeDocument/2006/relationships/hyperlink" Target="consultantplus://offline/ref=AC5C2C0142CF087548E686E644616CB5DA714D022C2B369C2BB190813B16D4V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C5C2C0142CF087548E68FFF43616CB5DC7649032D256B9623E89C833C6BCF86877E862C06367F1EDFV" TargetMode="External"/><Relationship Id="rId20" Type="http://schemas.openxmlformats.org/officeDocument/2006/relationships/hyperlink" Target="consultantplus://offline/ref=AC5C2C0142CF087548E68FFF43616CB5D07347002C256B9623E89C833C6BCF86877E862C06377F1EDEV" TargetMode="External"/><Relationship Id="rId29" Type="http://schemas.openxmlformats.org/officeDocument/2006/relationships/hyperlink" Target="consultantplus://offline/ref=AC5C2C0142CF087548E686E644616CB5DB7B46022F28369C2BB190813B64909180378A2D06357AE212D3V" TargetMode="External"/><Relationship Id="rId41" Type="http://schemas.openxmlformats.org/officeDocument/2006/relationships/hyperlink" Target="consultantplus://offline/ref=AC5C2C0142CF087548E686E644616CB5DB7B46022F28369C2BB190813B16D4V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5C2C0142CF087548E68FFF43616CB5D87646062F2E369C2BB190813B64909180378A2D06377EE812D3V" TargetMode="External"/><Relationship Id="rId11" Type="http://schemas.openxmlformats.org/officeDocument/2006/relationships/hyperlink" Target="consultantplus://offline/ref=AC5C2C0142CF087548E68FFF43616CB5D8744D012D28369C2BB190813B64909180378A2D06377DE212DFV" TargetMode="External"/><Relationship Id="rId24" Type="http://schemas.openxmlformats.org/officeDocument/2006/relationships/hyperlink" Target="consultantplus://offline/ref=AC5C2C0142CF087548E686E644616CB5DA714D03282D369C2BB190813B16D4V" TargetMode="External"/><Relationship Id="rId32" Type="http://schemas.openxmlformats.org/officeDocument/2006/relationships/hyperlink" Target="consultantplus://offline/ref=AC5C2C0142CF087548E686E644616CB5DA714D022C2B369C2BB190813B16D4V" TargetMode="External"/><Relationship Id="rId37" Type="http://schemas.openxmlformats.org/officeDocument/2006/relationships/hyperlink" Target="consultantplus://offline/ref=AC5C2C0142CF087548E686E644616CB5DB7A4B042829369C2BB190813B16D4V" TargetMode="External"/><Relationship Id="rId40" Type="http://schemas.openxmlformats.org/officeDocument/2006/relationships/hyperlink" Target="consultantplus://offline/ref=AC5C2C0142CF087548E686E644616CB5DA714D03282D369C2BB190813B16D4V" TargetMode="External"/><Relationship Id="rId45" Type="http://schemas.openxmlformats.org/officeDocument/2006/relationships/hyperlink" Target="consultantplus://offline/ref=AC5C2C0142CF087548E686E644616CB5DB7A4F012F2E369C2BB190813B16D4V" TargetMode="External"/><Relationship Id="rId5" Type="http://schemas.openxmlformats.org/officeDocument/2006/relationships/hyperlink" Target="consultantplus://offline/ref=AC5C2C0142CF087548E68FFF43616CB5D8724E042829369C2BB190813B64909180378A2D06377EE812D0V" TargetMode="External"/><Relationship Id="rId15" Type="http://schemas.openxmlformats.org/officeDocument/2006/relationships/hyperlink" Target="consultantplus://offline/ref=AC5C2C0142CF087548E68FFF43616CB5DC734A0328256B9623E89C833C6BCF86877E862C06377F1EDFV" TargetMode="External"/><Relationship Id="rId23" Type="http://schemas.openxmlformats.org/officeDocument/2006/relationships/hyperlink" Target="consultantplus://offline/ref=AC5C2C0142CF087548E686E644616CB5DA714D022C2B369C2BB190813B16D4V" TargetMode="External"/><Relationship Id="rId28" Type="http://schemas.openxmlformats.org/officeDocument/2006/relationships/hyperlink" Target="consultantplus://offline/ref=AC5C2C0142CF087548E686E644616CB5DA734806282D369C2BB190813B16D4V" TargetMode="External"/><Relationship Id="rId36" Type="http://schemas.openxmlformats.org/officeDocument/2006/relationships/hyperlink" Target="consultantplus://offline/ref=AC5C2C0142CF087548E686E644616CB5DA714D03282D369C2BB190813B16D4V" TargetMode="External"/><Relationship Id="rId10" Type="http://schemas.openxmlformats.org/officeDocument/2006/relationships/hyperlink" Target="consultantplus://offline/ref=AC5C2C0142CF087548E68FFF43616CB5D8744D012D28369C2BB190813B64909180378A2D06377CEF12D0V" TargetMode="External"/><Relationship Id="rId19" Type="http://schemas.openxmlformats.org/officeDocument/2006/relationships/hyperlink" Target="consultantplus://offline/ref=AC5C2C0142CF087548E68FFF43616CB5D87646062F2E369C2BB190813B64909180378A2D06377EE812D3V" TargetMode="External"/><Relationship Id="rId31" Type="http://schemas.openxmlformats.org/officeDocument/2006/relationships/hyperlink" Target="consultantplus://offline/ref=AC5C2C0142CF087548E686E644616CB5DB74480B2E2E369C2BB190813B16D4V" TargetMode="External"/><Relationship Id="rId44" Type="http://schemas.openxmlformats.org/officeDocument/2006/relationships/hyperlink" Target="consultantplus://offline/ref=AC5C2C0142CF087548E686E644616CB5DA734806282D369C2BB190813B16D4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5C2C0142CF087548E68FFF43616CB5D8744D012D28369C2BB190813B64909180378A2D06377EEA12D6V" TargetMode="External"/><Relationship Id="rId14" Type="http://schemas.openxmlformats.org/officeDocument/2006/relationships/hyperlink" Target="consultantplus://offline/ref=AC5C2C0142CF087548E68FFF43616CB5DC744B0222256B9623E89C8313DCV" TargetMode="External"/><Relationship Id="rId22" Type="http://schemas.openxmlformats.org/officeDocument/2006/relationships/hyperlink" Target="consultantplus://offline/ref=AC5C2C0142CF087548E68FFF43616CB5D87647052827369C2BB190813B64909180378A2D06377EEA12D4V" TargetMode="External"/><Relationship Id="rId27" Type="http://schemas.openxmlformats.org/officeDocument/2006/relationships/hyperlink" Target="consultantplus://offline/ref=AC5C2C0142CF087548E686E644616CB5DB7A4F012F2E369C2BB190813B16D4V" TargetMode="External"/><Relationship Id="rId30" Type="http://schemas.openxmlformats.org/officeDocument/2006/relationships/hyperlink" Target="consultantplus://offline/ref=AC5C2C0142CF087548E686E644616CB5DA714F022A2F369C2BB190813B16D4V" TargetMode="External"/><Relationship Id="rId35" Type="http://schemas.openxmlformats.org/officeDocument/2006/relationships/hyperlink" Target="consultantplus://offline/ref=AC5C2C0142CF087548E686E644616CB5DA714D022C2B369C2BB190813B16D4V" TargetMode="External"/><Relationship Id="rId43" Type="http://schemas.openxmlformats.org/officeDocument/2006/relationships/hyperlink" Target="consultantplus://offline/ref=AC5C2C0142CF087548E68FFF43616CB5D8744D062F2A369C2BB190813B64909180378A2D06377EEB12DF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7364</Words>
  <Characters>41978</Characters>
  <Application>Microsoft Office Word</Application>
  <DocSecurity>0</DocSecurity>
  <Lines>349</Lines>
  <Paragraphs>98</Paragraphs>
  <ScaleCrop>false</ScaleCrop>
  <Company>коллегия адвокатов "Московский Юридический Центр"</Company>
  <LinksUpToDate>false</LinksUpToDate>
  <CharactersWithSpaces>49244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Antonov</dc:creator>
  <cp:keywords/>
  <dc:description/>
  <cp:lastModifiedBy>Artem Antonov</cp:lastModifiedBy>
  <cp:revision>1</cp:revision>
  <dcterms:created xsi:type="dcterms:W3CDTF">2015-07-04T21:03:00Z</dcterms:created>
  <dcterms:modified xsi:type="dcterms:W3CDTF">2015-07-04T21:04:00Z</dcterms:modified>
</cp:coreProperties>
</file>