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3223A">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Mar>
              <w:top w:w="0" w:type="dxa"/>
              <w:left w:w="0" w:type="dxa"/>
              <w:bottom w:w="0" w:type="dxa"/>
              <w:right w:w="0" w:type="dxa"/>
            </w:tcMar>
          </w:tcPr>
          <w:p w:rsidR="00000000" w:rsidRDefault="0033223A">
            <w:pPr>
              <w:pStyle w:val="ConsPlusNormal"/>
              <w:outlineLvl w:val="0"/>
            </w:pPr>
            <w:r>
              <w:t>22 июля 2008 года</w:t>
            </w:r>
          </w:p>
        </w:tc>
        <w:tc>
          <w:tcPr>
            <w:tcW w:w="5103" w:type="dxa"/>
            <w:tcMar>
              <w:top w:w="0" w:type="dxa"/>
              <w:left w:w="0" w:type="dxa"/>
              <w:bottom w:w="0" w:type="dxa"/>
              <w:right w:w="0" w:type="dxa"/>
            </w:tcMar>
          </w:tcPr>
          <w:p w:rsidR="00000000" w:rsidRDefault="0033223A">
            <w:pPr>
              <w:pStyle w:val="ConsPlusNormal"/>
              <w:jc w:val="right"/>
              <w:outlineLvl w:val="0"/>
            </w:pPr>
            <w:bookmarkStart w:id="0" w:name="Par1"/>
            <w:bookmarkEnd w:id="0"/>
            <w:r>
              <w:t>N 123-ФЗ</w:t>
            </w:r>
          </w:p>
        </w:tc>
      </w:tr>
    </w:tbl>
    <w:p w:rsidR="00000000" w:rsidRDefault="0033223A">
      <w:pPr>
        <w:pStyle w:val="ConsPlusNormal"/>
        <w:pBdr>
          <w:top w:val="single" w:sz="6" w:space="0" w:color="auto"/>
        </w:pBdr>
        <w:spacing w:before="100" w:after="100"/>
        <w:jc w:val="both"/>
        <w:rPr>
          <w:sz w:val="2"/>
          <w:szCs w:val="2"/>
        </w:rPr>
      </w:pPr>
    </w:p>
    <w:p w:rsidR="00000000" w:rsidRDefault="0033223A">
      <w:pPr>
        <w:pStyle w:val="ConsPlusNormal"/>
        <w:jc w:val="center"/>
      </w:pPr>
    </w:p>
    <w:p w:rsidR="00000000" w:rsidRDefault="0033223A">
      <w:pPr>
        <w:pStyle w:val="ConsPlusNormal"/>
        <w:jc w:val="center"/>
        <w:rPr>
          <w:b/>
          <w:bCs/>
          <w:sz w:val="16"/>
          <w:szCs w:val="16"/>
        </w:rPr>
      </w:pPr>
      <w:r>
        <w:rPr>
          <w:b/>
          <w:bCs/>
          <w:sz w:val="16"/>
          <w:szCs w:val="16"/>
        </w:rPr>
        <w:t>РОССИЙСКАЯ ФЕДЕРАЦИЯ</w:t>
      </w:r>
    </w:p>
    <w:p w:rsidR="00000000" w:rsidRDefault="0033223A">
      <w:pPr>
        <w:pStyle w:val="ConsPlusNormal"/>
        <w:jc w:val="center"/>
        <w:rPr>
          <w:b/>
          <w:bCs/>
          <w:sz w:val="16"/>
          <w:szCs w:val="16"/>
        </w:rPr>
      </w:pPr>
    </w:p>
    <w:p w:rsidR="00000000" w:rsidRDefault="0033223A">
      <w:pPr>
        <w:pStyle w:val="ConsPlusNormal"/>
        <w:jc w:val="center"/>
        <w:rPr>
          <w:b/>
          <w:bCs/>
          <w:sz w:val="16"/>
          <w:szCs w:val="16"/>
        </w:rPr>
      </w:pPr>
      <w:r>
        <w:rPr>
          <w:b/>
          <w:bCs/>
          <w:sz w:val="16"/>
          <w:szCs w:val="16"/>
        </w:rPr>
        <w:t>ФЕДЕРАЛЬНЫЙ ЗАКОН</w:t>
      </w:r>
    </w:p>
    <w:p w:rsidR="00000000" w:rsidRDefault="0033223A">
      <w:pPr>
        <w:pStyle w:val="ConsPlusNormal"/>
        <w:jc w:val="center"/>
        <w:rPr>
          <w:b/>
          <w:bCs/>
          <w:sz w:val="16"/>
          <w:szCs w:val="16"/>
        </w:rPr>
      </w:pPr>
    </w:p>
    <w:p w:rsidR="00000000" w:rsidRDefault="0033223A">
      <w:pPr>
        <w:pStyle w:val="ConsPlusNormal"/>
        <w:jc w:val="center"/>
        <w:rPr>
          <w:b/>
          <w:bCs/>
          <w:sz w:val="16"/>
          <w:szCs w:val="16"/>
        </w:rPr>
      </w:pPr>
      <w:r>
        <w:rPr>
          <w:b/>
          <w:bCs/>
          <w:sz w:val="16"/>
          <w:szCs w:val="16"/>
        </w:rPr>
        <w:t>ТЕХНИЧЕСКИЙ РЕГЛАМЕНТ</w:t>
      </w:r>
    </w:p>
    <w:p w:rsidR="00000000" w:rsidRDefault="0033223A">
      <w:pPr>
        <w:pStyle w:val="ConsPlusNormal"/>
        <w:jc w:val="center"/>
        <w:rPr>
          <w:b/>
          <w:bCs/>
          <w:sz w:val="16"/>
          <w:szCs w:val="16"/>
        </w:rPr>
      </w:pPr>
      <w:r>
        <w:rPr>
          <w:b/>
          <w:bCs/>
          <w:sz w:val="16"/>
          <w:szCs w:val="16"/>
        </w:rPr>
        <w:t>О ТРЕБОВАНИЯХ ПОЖАРНОЙ БЕЗОПАСНОСТИ</w:t>
      </w:r>
    </w:p>
    <w:p w:rsidR="00000000" w:rsidRDefault="0033223A">
      <w:pPr>
        <w:pStyle w:val="ConsPlusNormal"/>
        <w:ind w:firstLine="540"/>
        <w:jc w:val="both"/>
      </w:pPr>
    </w:p>
    <w:p w:rsidR="00000000" w:rsidRDefault="0033223A">
      <w:pPr>
        <w:pStyle w:val="ConsPlusNormal"/>
        <w:jc w:val="right"/>
      </w:pPr>
      <w:r>
        <w:t>Принят</w:t>
      </w:r>
    </w:p>
    <w:p w:rsidR="00000000" w:rsidRDefault="0033223A">
      <w:pPr>
        <w:pStyle w:val="ConsPlusNormal"/>
        <w:jc w:val="right"/>
      </w:pPr>
      <w:r>
        <w:t>Государственной Думой</w:t>
      </w:r>
    </w:p>
    <w:p w:rsidR="00000000" w:rsidRDefault="0033223A">
      <w:pPr>
        <w:pStyle w:val="ConsPlusNormal"/>
        <w:jc w:val="right"/>
      </w:pPr>
      <w:r>
        <w:t>4 июля 2008 года</w:t>
      </w:r>
    </w:p>
    <w:p w:rsidR="00000000" w:rsidRDefault="0033223A">
      <w:pPr>
        <w:pStyle w:val="ConsPlusNormal"/>
        <w:jc w:val="right"/>
      </w:pPr>
    </w:p>
    <w:p w:rsidR="00000000" w:rsidRDefault="0033223A">
      <w:pPr>
        <w:pStyle w:val="ConsPlusNormal"/>
        <w:jc w:val="right"/>
      </w:pPr>
      <w:r>
        <w:t>Одобрен</w:t>
      </w:r>
    </w:p>
    <w:p w:rsidR="00000000" w:rsidRDefault="0033223A">
      <w:pPr>
        <w:pStyle w:val="ConsPlusNormal"/>
        <w:jc w:val="right"/>
      </w:pPr>
      <w:r>
        <w:t>Советом Федерации</w:t>
      </w:r>
    </w:p>
    <w:p w:rsidR="00000000" w:rsidRDefault="00060A6F" w:rsidP="00060A6F">
      <w:pPr>
        <w:pStyle w:val="ConsPlusNormal"/>
        <w:tabs>
          <w:tab w:val="left" w:pos="3960"/>
          <w:tab w:val="right" w:pos="10207"/>
        </w:tabs>
      </w:pPr>
      <w:r>
        <w:tab/>
      </w:r>
      <w:r>
        <w:tab/>
      </w:r>
      <w:r w:rsidR="0033223A">
        <w:t>11 июля 2008 года</w:t>
      </w:r>
    </w:p>
    <w:p w:rsidR="00000000" w:rsidRDefault="0033223A">
      <w:pPr>
        <w:pStyle w:val="ConsPlusNormal"/>
        <w:jc w:val="center"/>
      </w:pPr>
    </w:p>
    <w:p w:rsidR="00000000" w:rsidRDefault="0033223A">
      <w:pPr>
        <w:pStyle w:val="ConsPlusNormal"/>
        <w:jc w:val="center"/>
      </w:pPr>
      <w:r>
        <w:t>Список изменяющих документов</w:t>
      </w:r>
    </w:p>
    <w:p w:rsidR="00000000" w:rsidRPr="00060A6F" w:rsidRDefault="0033223A">
      <w:pPr>
        <w:pStyle w:val="ConsPlusNormal"/>
        <w:jc w:val="center"/>
        <w:rPr>
          <w:lang w:val="ru-RU"/>
        </w:rPr>
      </w:pPr>
      <w:r w:rsidRPr="00060A6F">
        <w:rPr>
          <w:lang w:val="ru-RU"/>
        </w:rPr>
        <w:t xml:space="preserve">(в ред. Федеральных законов от 10.07.2012 </w:t>
      </w:r>
      <w:r>
        <w:t>N</w:t>
      </w:r>
      <w:r w:rsidRPr="00060A6F">
        <w:rPr>
          <w:lang w:val="ru-RU"/>
        </w:rPr>
        <w:t xml:space="preserve"> 117-ФЗ,</w:t>
      </w:r>
    </w:p>
    <w:p w:rsidR="00000000" w:rsidRPr="00060A6F" w:rsidRDefault="0033223A">
      <w:pPr>
        <w:pStyle w:val="ConsPlusNormal"/>
        <w:jc w:val="center"/>
        <w:rPr>
          <w:lang w:val="ru-RU"/>
        </w:rPr>
      </w:pPr>
      <w:r w:rsidRPr="00060A6F">
        <w:rPr>
          <w:lang w:val="ru-RU"/>
        </w:rPr>
        <w:t xml:space="preserve">от 02.07.2013 </w:t>
      </w:r>
      <w:r>
        <w:t>N</w:t>
      </w:r>
      <w:r w:rsidRPr="00060A6F">
        <w:rPr>
          <w:lang w:val="ru-RU"/>
        </w:rPr>
        <w:t xml:space="preserve"> 185-ФЗ, от 23.06.2014 </w:t>
      </w:r>
      <w:r>
        <w:t>N</w:t>
      </w:r>
      <w:r w:rsidRPr="00060A6F">
        <w:rPr>
          <w:lang w:val="ru-RU"/>
        </w:rPr>
        <w:t xml:space="preserve"> 160-ФЗ)</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1"/>
        <w:rPr>
          <w:b/>
          <w:bCs/>
          <w:sz w:val="16"/>
          <w:szCs w:val="16"/>
          <w:lang w:val="ru-RU"/>
        </w:rPr>
      </w:pPr>
      <w:bookmarkStart w:id="1" w:name="Par23"/>
      <w:bookmarkEnd w:id="1"/>
      <w:r w:rsidRPr="00060A6F">
        <w:rPr>
          <w:b/>
          <w:bCs/>
          <w:sz w:val="16"/>
          <w:szCs w:val="16"/>
          <w:lang w:val="ru-RU"/>
        </w:rPr>
        <w:t xml:space="preserve">Раздел </w:t>
      </w:r>
      <w:r>
        <w:rPr>
          <w:b/>
          <w:bCs/>
          <w:sz w:val="16"/>
          <w:szCs w:val="16"/>
        </w:rPr>
        <w:t>I</w:t>
      </w:r>
      <w:r w:rsidRPr="00060A6F">
        <w:rPr>
          <w:b/>
          <w:bCs/>
          <w:sz w:val="16"/>
          <w:szCs w:val="16"/>
          <w:lang w:val="ru-RU"/>
        </w:rPr>
        <w:t>. ОБЩИЕ ПРИНЦИПЫ ОБЕСПЕЧЕНИЯ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2" w:name="Par25"/>
      <w:bookmarkEnd w:id="2"/>
      <w:r w:rsidRPr="00060A6F">
        <w:rPr>
          <w:b/>
          <w:bCs/>
          <w:sz w:val="16"/>
          <w:szCs w:val="16"/>
          <w:lang w:val="ru-RU"/>
        </w:rPr>
        <w:t>Глава 1. ОБЩИЕ ПОЛОЖЕНИЯ</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3" w:name="Par27"/>
      <w:bookmarkEnd w:id="3"/>
      <w:r w:rsidRPr="00060A6F">
        <w:rPr>
          <w:lang w:val="ru-RU"/>
        </w:rPr>
        <w:t>Статья 1. Цели и сфера применения технического регламента</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Настоящий Федеральный закон п</w:t>
      </w:r>
      <w:r w:rsidRPr="00060A6F">
        <w:rPr>
          <w:lang w:val="ru-RU"/>
        </w:rPr>
        <w:t>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w:t>
      </w:r>
      <w:r w:rsidRPr="00060A6F">
        <w:rPr>
          <w:lang w:val="ru-RU"/>
        </w:rPr>
        <w:t>я пожарной безопасности к объектам защиты (продукции), в том числе к зданиям и сооружениям, промышленным объектам, пожарно-технической продукции и продукции общего назначения. Технические регламенты, принятые в соответствии с Федеральным законом от 27 дека</w:t>
      </w:r>
      <w:r w:rsidRPr="00060A6F">
        <w:rPr>
          <w:lang w:val="ru-RU"/>
        </w:rPr>
        <w:t xml:space="preserve">бря 2002 года </w:t>
      </w:r>
      <w:r>
        <w:t>N</w:t>
      </w:r>
      <w:r w:rsidRPr="00060A6F">
        <w:rPr>
          <w:lang w:val="ru-RU"/>
        </w:rPr>
        <w:t xml:space="preserve">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w:t>
      </w:r>
      <w:r w:rsidRPr="00060A6F">
        <w:rPr>
          <w:lang w:val="ru-RU"/>
        </w:rPr>
        <w:t>ьным законом.</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Положения настоящего Федерального закона об обеспечении пожарной безопасности объектов защиты обязательны для исполнения при:</w:t>
      </w:r>
    </w:p>
    <w:p w:rsidR="00000000" w:rsidRPr="00060A6F" w:rsidRDefault="0033223A">
      <w:pPr>
        <w:pStyle w:val="ConsPlusNormal"/>
        <w:ind w:firstLine="540"/>
        <w:jc w:val="both"/>
        <w:rPr>
          <w:lang w:val="ru-RU"/>
        </w:rPr>
      </w:pPr>
      <w:r w:rsidRPr="00060A6F">
        <w:rPr>
          <w:lang w:val="ru-RU"/>
        </w:rPr>
        <w:t>1) проектировании, строительстве, капитальном ремонте, реконс</w:t>
      </w:r>
      <w:r w:rsidRPr="00060A6F">
        <w:rPr>
          <w:lang w:val="ru-RU"/>
        </w:rPr>
        <w:t>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000000" w:rsidRPr="00060A6F" w:rsidRDefault="0033223A">
      <w:pPr>
        <w:pStyle w:val="ConsPlusNormal"/>
        <w:ind w:firstLine="540"/>
        <w:jc w:val="both"/>
        <w:rPr>
          <w:lang w:val="ru-RU"/>
        </w:rPr>
      </w:pPr>
      <w:r w:rsidRPr="00060A6F">
        <w:rPr>
          <w:lang w:val="ru-RU"/>
        </w:rPr>
        <w:t xml:space="preserve">2) разработке, принятии, применении и исполнении технических регламентов, принятых в соответствии с Федеральным </w:t>
      </w:r>
      <w:r w:rsidRPr="00060A6F">
        <w:rPr>
          <w:lang w:val="ru-RU"/>
        </w:rPr>
        <w:t>законом "О техническом регулировании", содержащих требования пожарной безопасности, а также нормативных документов по пожарной безопасности;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разработке технической документации на объекты защиты.</w:t>
      </w:r>
    </w:p>
    <w:p w:rsidR="00000000" w:rsidRPr="00060A6F" w:rsidRDefault="0033223A">
      <w:pPr>
        <w:pStyle w:val="ConsPlusNormal"/>
        <w:ind w:firstLine="540"/>
        <w:jc w:val="both"/>
        <w:rPr>
          <w:lang w:val="ru-RU"/>
        </w:rPr>
      </w:pPr>
      <w:r w:rsidRPr="00060A6F">
        <w:rPr>
          <w:lang w:val="ru-RU"/>
        </w:rPr>
        <w:t xml:space="preserve">3. В </w:t>
      </w:r>
      <w:r w:rsidRPr="00060A6F">
        <w:rPr>
          <w:lang w:val="ru-RU"/>
        </w:rPr>
        <w:t>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w:t>
      </w:r>
      <w:r w:rsidRPr="00060A6F">
        <w:rPr>
          <w:lang w:val="ru-RU"/>
        </w:rPr>
        <w:t>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w:t>
      </w:r>
      <w:r w:rsidRPr="00060A6F">
        <w:rPr>
          <w:lang w:val="ru-RU"/>
        </w:rPr>
        <w:t xml:space="preserve"> правовыми актами Российской Федерации.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w:t>
      </w:r>
      <w:r w:rsidRPr="00060A6F">
        <w:rPr>
          <w:lang w:val="ru-RU"/>
        </w:rPr>
        <w:t>,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bookmarkStart w:id="4" w:name="_GoBack"/>
      <w:bookmarkEnd w:id="4"/>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5" w:name="Par41"/>
      <w:bookmarkEnd w:id="5"/>
      <w:r w:rsidRPr="00060A6F">
        <w:rPr>
          <w:lang w:val="ru-RU"/>
        </w:rPr>
        <w:t>Статья 2. Основные понятия</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Для целей настоящего Федерального закона используются основные понятия, установленные статьей 2 Федерального закона "О техническом регулировании", статьей 1 Федераль</w:t>
      </w:r>
      <w:r w:rsidRPr="00060A6F">
        <w:rPr>
          <w:lang w:val="ru-RU"/>
        </w:rPr>
        <w:t xml:space="preserve">ного закона от 21 декабря 1994 года </w:t>
      </w:r>
      <w:r>
        <w:t>N</w:t>
      </w:r>
      <w:r w:rsidRPr="00060A6F">
        <w:rPr>
          <w:lang w:val="ru-RU"/>
        </w:rPr>
        <w:t xml:space="preserve"> 69-ФЗ "О пожарной безопасности" (далее - Федеральный закон "О пожарной безопасности"), а также следующие основные понятия:</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lastRenderedPageBreak/>
        <w:t>1) аварийный выход - дверь, люк или иной вы</w:t>
      </w:r>
      <w:r w:rsidRPr="00060A6F">
        <w:rPr>
          <w:lang w:val="ru-RU"/>
        </w:rPr>
        <w:t>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w:t>
      </w:r>
      <w:r w:rsidRPr="00060A6F">
        <w:rPr>
          <w:lang w:val="ru-RU"/>
        </w:rPr>
        <w:t>ыходов и которые удовлетворяют требованиям безопасной эвакуации людей при пожаре;</w:t>
      </w:r>
    </w:p>
    <w:p w:rsidR="00000000" w:rsidRPr="00060A6F" w:rsidRDefault="0033223A">
      <w:pPr>
        <w:pStyle w:val="ConsPlusNormal"/>
        <w:ind w:firstLine="540"/>
        <w:jc w:val="both"/>
        <w:rPr>
          <w:lang w:val="ru-RU"/>
        </w:rPr>
      </w:pPr>
      <w:r w:rsidRPr="00060A6F">
        <w:rPr>
          <w:lang w:val="ru-RU"/>
        </w:rP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w:t>
      </w:r>
      <w:r w:rsidRPr="00060A6F">
        <w:rPr>
          <w:lang w:val="ru-RU"/>
        </w:rPr>
        <w:t>мых значений;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взрыв - быстрое химическое превращение среды, сопровождающееся выделением энергии и образованием сжатых газов;</w:t>
      </w:r>
    </w:p>
    <w:p w:rsidR="00000000" w:rsidRPr="00060A6F" w:rsidRDefault="0033223A">
      <w:pPr>
        <w:pStyle w:val="ConsPlusNormal"/>
        <w:ind w:firstLine="540"/>
        <w:jc w:val="both"/>
        <w:rPr>
          <w:lang w:val="ru-RU"/>
        </w:rPr>
      </w:pPr>
      <w:r w:rsidRPr="00060A6F">
        <w:rPr>
          <w:lang w:val="ru-RU"/>
        </w:rPr>
        <w:t>4) взрывоопасная смесь - смесь воздуха или окислителя с горючими газами, пар</w:t>
      </w:r>
      <w:r w:rsidRPr="00060A6F">
        <w:rPr>
          <w:lang w:val="ru-RU"/>
        </w:rPr>
        <w:t>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000000" w:rsidRPr="00060A6F" w:rsidRDefault="0033223A">
      <w:pPr>
        <w:pStyle w:val="ConsPlusNormal"/>
        <w:ind w:firstLine="540"/>
        <w:jc w:val="both"/>
        <w:rPr>
          <w:lang w:val="ru-RU"/>
        </w:rPr>
      </w:pPr>
      <w:r w:rsidRPr="00060A6F">
        <w:rPr>
          <w:lang w:val="ru-RU"/>
        </w:rPr>
        <w:t>5) взрывопожароопасность объекта защиты - состояние объекта защиты, характеризуемо</w:t>
      </w:r>
      <w:r w:rsidRPr="00060A6F">
        <w:rPr>
          <w:lang w:val="ru-RU"/>
        </w:rPr>
        <w:t>е возможностью возникновения взрыва и развития пожара или возникновения пожара и последующего взрыва;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6) горючая среда - среда, способная воспламеняться при воздействии источника зажигания;</w:t>
      </w:r>
    </w:p>
    <w:p w:rsidR="00000000" w:rsidRPr="00060A6F" w:rsidRDefault="0033223A">
      <w:pPr>
        <w:pStyle w:val="ConsPlusNormal"/>
        <w:ind w:firstLine="540"/>
        <w:jc w:val="both"/>
        <w:rPr>
          <w:lang w:val="ru-RU"/>
        </w:rPr>
      </w:pPr>
      <w:r w:rsidRPr="00060A6F">
        <w:rPr>
          <w:lang w:val="ru-RU"/>
        </w:rPr>
        <w:t xml:space="preserve">7) декларация </w:t>
      </w:r>
      <w:r w:rsidRPr="00060A6F">
        <w:rPr>
          <w:lang w:val="ru-RU"/>
        </w:rPr>
        <w:t>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000000" w:rsidRPr="00060A6F" w:rsidRDefault="0033223A">
      <w:pPr>
        <w:pStyle w:val="ConsPlusNormal"/>
        <w:ind w:firstLine="540"/>
        <w:jc w:val="both"/>
        <w:rPr>
          <w:lang w:val="ru-RU"/>
        </w:rPr>
      </w:pPr>
      <w:r w:rsidRPr="00060A6F">
        <w:rPr>
          <w:lang w:val="ru-RU"/>
        </w:rPr>
        <w:t>8) допустимый пожарный риск - пожарный риск, уровень которого допус</w:t>
      </w:r>
      <w:r w:rsidRPr="00060A6F">
        <w:rPr>
          <w:lang w:val="ru-RU"/>
        </w:rPr>
        <w:t>тим и обоснован исходя из социально-экономических условий;</w:t>
      </w:r>
    </w:p>
    <w:p w:rsidR="00000000" w:rsidRPr="00060A6F" w:rsidRDefault="0033223A">
      <w:pPr>
        <w:pStyle w:val="ConsPlusNormal"/>
        <w:ind w:firstLine="540"/>
        <w:jc w:val="both"/>
        <w:rPr>
          <w:lang w:val="ru-RU"/>
        </w:rPr>
      </w:pPr>
      <w:r w:rsidRPr="00060A6F">
        <w:rPr>
          <w:lang w:val="ru-RU"/>
        </w:rPr>
        <w:t>9) индивидуальный пожарный риск - пожарный риск, который может привести к гибели человека в результате воздействия опасных факторов пожара;</w:t>
      </w:r>
    </w:p>
    <w:p w:rsidR="00000000" w:rsidRPr="00060A6F" w:rsidRDefault="0033223A">
      <w:pPr>
        <w:pStyle w:val="ConsPlusNormal"/>
        <w:ind w:firstLine="540"/>
        <w:jc w:val="both"/>
        <w:rPr>
          <w:lang w:val="ru-RU"/>
        </w:rPr>
      </w:pPr>
      <w:r w:rsidRPr="00060A6F">
        <w:rPr>
          <w:lang w:val="ru-RU"/>
        </w:rPr>
        <w:t>10) источник зажигания - средство энергетического воздейс</w:t>
      </w:r>
      <w:r w:rsidRPr="00060A6F">
        <w:rPr>
          <w:lang w:val="ru-RU"/>
        </w:rPr>
        <w:t>твия, инициирующее возникновение горения;</w:t>
      </w:r>
    </w:p>
    <w:p w:rsidR="00000000" w:rsidRPr="00060A6F" w:rsidRDefault="0033223A">
      <w:pPr>
        <w:pStyle w:val="ConsPlusNormal"/>
        <w:ind w:firstLine="540"/>
        <w:jc w:val="both"/>
        <w:rPr>
          <w:lang w:val="ru-RU"/>
        </w:rPr>
      </w:pPr>
      <w:r w:rsidRPr="00060A6F">
        <w:rPr>
          <w:lang w:val="ru-RU"/>
        </w:rP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w:t>
      </w:r>
      <w:r w:rsidRPr="00060A6F">
        <w:rPr>
          <w:lang w:val="ru-RU"/>
        </w:rPr>
        <w:t>азвитии пожара и образовании опасных факторов пожара;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12) класс функциональной пожарной опасности зданий, сооружений и пожарных отсеков - классификационная характеристика зданий, сооружений и пожарных отс</w:t>
      </w:r>
      <w:r w:rsidRPr="00060A6F">
        <w:rPr>
          <w:lang w:val="ru-RU"/>
        </w:rPr>
        <w:t>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000000" w:rsidRPr="00060A6F" w:rsidRDefault="0033223A">
      <w:pPr>
        <w:pStyle w:val="ConsPlusNormal"/>
        <w:jc w:val="both"/>
        <w:rPr>
          <w:lang w:val="ru-RU"/>
        </w:rPr>
      </w:pPr>
      <w:r w:rsidRPr="00060A6F">
        <w:rPr>
          <w:lang w:val="ru-RU"/>
        </w:rPr>
        <w:t>(в ред. Федерал</w:t>
      </w:r>
      <w:r w:rsidRPr="00060A6F">
        <w:rPr>
          <w:lang w:val="ru-RU"/>
        </w:rPr>
        <w:t xml:space="preserve">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13) наружная установка - комплекс аппаратов и технологического оборудования, расположенных вне зданий и сооружений;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14) необходимое время эвакуации - время с момента в</w:t>
      </w:r>
      <w:r w:rsidRPr="00060A6F">
        <w:rPr>
          <w:lang w:val="ru-RU"/>
        </w:rPr>
        <w:t>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000000" w:rsidRPr="00060A6F" w:rsidRDefault="0033223A">
      <w:pPr>
        <w:pStyle w:val="ConsPlusNormal"/>
        <w:ind w:firstLine="540"/>
        <w:jc w:val="both"/>
        <w:rPr>
          <w:lang w:val="ru-RU"/>
        </w:rPr>
      </w:pPr>
      <w:r w:rsidRPr="00060A6F">
        <w:rPr>
          <w:lang w:val="ru-RU"/>
        </w:rPr>
        <w:t xml:space="preserve">15) объект защиты - продукция, в том числе имущество граждан или юридических </w:t>
      </w:r>
      <w:r w:rsidRPr="00060A6F">
        <w:rPr>
          <w:lang w:val="ru-RU"/>
        </w:rPr>
        <w:t>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w:t>
      </w:r>
      <w:r w:rsidRPr="00060A6F">
        <w:rPr>
          <w:lang w:val="ru-RU"/>
        </w:rPr>
        <w:t>ы или должны быть установлены требования пожарной безопасности для предотвращения пожара и защиты людей при пожаре;</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000000" w:rsidRPr="00060A6F" w:rsidRDefault="0033223A">
      <w:pPr>
        <w:pStyle w:val="ConsPlusNormal"/>
        <w:ind w:firstLine="540"/>
        <w:jc w:val="both"/>
        <w:rPr>
          <w:lang w:val="ru-RU"/>
        </w:rPr>
      </w:pPr>
      <w:r w:rsidRPr="00060A6F">
        <w:rPr>
          <w:lang w:val="ru-RU"/>
        </w:rPr>
        <w:t>17) опасные факторы пожара - факторы пожара, воздействие которых может привести к травме, от</w:t>
      </w:r>
      <w:r w:rsidRPr="00060A6F">
        <w:rPr>
          <w:lang w:val="ru-RU"/>
        </w:rPr>
        <w:t>равлению или гибели человека и (или) к материальному ущербу;</w:t>
      </w:r>
    </w:p>
    <w:p w:rsidR="00000000" w:rsidRPr="00060A6F" w:rsidRDefault="0033223A">
      <w:pPr>
        <w:pStyle w:val="ConsPlusNormal"/>
        <w:ind w:firstLine="540"/>
        <w:jc w:val="both"/>
        <w:rPr>
          <w:lang w:val="ru-RU"/>
        </w:rPr>
      </w:pPr>
      <w:r w:rsidRPr="00060A6F">
        <w:rPr>
          <w:lang w:val="ru-RU"/>
        </w:rPr>
        <w:t>18) очаг пожара - место первоначального возникновения пожара;</w:t>
      </w:r>
    </w:p>
    <w:p w:rsidR="00000000" w:rsidRPr="00060A6F" w:rsidRDefault="0033223A">
      <w:pPr>
        <w:pStyle w:val="ConsPlusNormal"/>
        <w:ind w:firstLine="540"/>
        <w:jc w:val="both"/>
        <w:rPr>
          <w:lang w:val="ru-RU"/>
        </w:rPr>
      </w:pPr>
      <w:r w:rsidRPr="00060A6F">
        <w:rPr>
          <w:lang w:val="ru-RU"/>
        </w:rPr>
        <w:t>19) первичные средства пожаротушения - средства пожаротушения, используемые для борьбы с пожаром в начальной стадии его развития;</w:t>
      </w:r>
    </w:p>
    <w:p w:rsidR="00000000" w:rsidRPr="00060A6F" w:rsidRDefault="0033223A">
      <w:pPr>
        <w:pStyle w:val="ConsPlusNormal"/>
        <w:jc w:val="both"/>
        <w:rPr>
          <w:lang w:val="ru-RU"/>
        </w:rPr>
      </w:pPr>
      <w:r w:rsidRPr="00060A6F">
        <w:rPr>
          <w:lang w:val="ru-RU"/>
        </w:rPr>
        <w:t xml:space="preserve">(в </w:t>
      </w:r>
      <w:r w:rsidRPr="00060A6F">
        <w:rPr>
          <w:lang w:val="ru-RU"/>
        </w:rPr>
        <w:t xml:space="preserve">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w:t>
      </w:r>
      <w:r w:rsidRPr="00060A6F">
        <w:rPr>
          <w:lang w:val="ru-RU"/>
        </w:rPr>
        <w:t>ара;</w:t>
      </w:r>
    </w:p>
    <w:p w:rsidR="00000000" w:rsidRPr="00060A6F" w:rsidRDefault="0033223A">
      <w:pPr>
        <w:pStyle w:val="ConsPlusNormal"/>
        <w:ind w:firstLine="540"/>
        <w:jc w:val="both"/>
        <w:rPr>
          <w:lang w:val="ru-RU"/>
        </w:rPr>
      </w:pPr>
      <w:r w:rsidRPr="00060A6F">
        <w:rPr>
          <w:lang w:val="ru-RU"/>
        </w:rP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000000" w:rsidRPr="00060A6F" w:rsidRDefault="0033223A">
      <w:pPr>
        <w:pStyle w:val="ConsPlusNormal"/>
        <w:ind w:firstLine="540"/>
        <w:jc w:val="both"/>
        <w:rPr>
          <w:lang w:val="ru-RU"/>
        </w:rPr>
      </w:pPr>
      <w:r w:rsidRPr="00060A6F">
        <w:rPr>
          <w:lang w:val="ru-RU"/>
        </w:rPr>
        <w:t>22) пожарная опасность объекта защиты - состояние объекта защиты, характеризуемое возможн</w:t>
      </w:r>
      <w:r w:rsidRPr="00060A6F">
        <w:rPr>
          <w:lang w:val="ru-RU"/>
        </w:rPr>
        <w:t>остью возникновения и развития пожара, а также воздействия на людей и имущество опасных факторов пожара;</w:t>
      </w:r>
    </w:p>
    <w:p w:rsidR="00000000" w:rsidRPr="00060A6F" w:rsidRDefault="0033223A">
      <w:pPr>
        <w:pStyle w:val="ConsPlusNormal"/>
        <w:ind w:firstLine="540"/>
        <w:jc w:val="both"/>
        <w:rPr>
          <w:lang w:val="ru-RU"/>
        </w:rPr>
      </w:pPr>
      <w:r w:rsidRPr="00060A6F">
        <w:rPr>
          <w:lang w:val="ru-RU"/>
        </w:rPr>
        <w:t>23) пожарная сигнализация - совокупность технических средств, предназначенных для обнаружения пожара, обработки, передачи в заданном виде извещения о п</w:t>
      </w:r>
      <w:r w:rsidRPr="00060A6F">
        <w:rPr>
          <w:lang w:val="ru-RU"/>
        </w:rPr>
        <w:t xml:space="preserve">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w:t>
      </w:r>
      <w:r w:rsidRPr="00060A6F">
        <w:rPr>
          <w:lang w:val="ru-RU"/>
        </w:rPr>
        <w:t>защиты;</w:t>
      </w:r>
    </w:p>
    <w:p w:rsidR="00000000" w:rsidRPr="00060A6F" w:rsidRDefault="0033223A">
      <w:pPr>
        <w:pStyle w:val="ConsPlusNormal"/>
        <w:ind w:firstLine="540"/>
        <w:jc w:val="both"/>
        <w:rPr>
          <w:lang w:val="ru-RU"/>
        </w:rPr>
      </w:pPr>
      <w:r w:rsidRPr="00060A6F">
        <w:rPr>
          <w:lang w:val="ru-RU"/>
        </w:rPr>
        <w:t xml:space="preserve">24) пожарное депо - объект пожарной охраны, в котором расположены помещения для хранения </w:t>
      </w:r>
      <w:r w:rsidRPr="00060A6F">
        <w:rPr>
          <w:lang w:val="ru-RU"/>
        </w:rPr>
        <w:lastRenderedPageBreak/>
        <w:t>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w:t>
      </w:r>
      <w:r w:rsidRPr="00060A6F">
        <w:rPr>
          <w:lang w:val="ru-RU"/>
        </w:rPr>
        <w:t>омогательные помещения, необходимые для выполнения задач, возложенных на пожарную охрану;</w:t>
      </w:r>
    </w:p>
    <w:p w:rsidR="00000000" w:rsidRPr="00060A6F" w:rsidRDefault="0033223A">
      <w:pPr>
        <w:pStyle w:val="ConsPlusNormal"/>
        <w:ind w:firstLine="540"/>
        <w:jc w:val="both"/>
        <w:rPr>
          <w:lang w:val="ru-RU"/>
        </w:rPr>
      </w:pPr>
      <w:r w:rsidRPr="00060A6F">
        <w:rPr>
          <w:lang w:val="ru-RU"/>
        </w:rPr>
        <w:t>25) пожарный извещатель - техническое средство, предназначенное для формирования сигнала о пожаре;</w:t>
      </w:r>
    </w:p>
    <w:p w:rsidR="00000000" w:rsidRPr="00060A6F" w:rsidRDefault="0033223A">
      <w:pPr>
        <w:pStyle w:val="ConsPlusNormal"/>
        <w:ind w:firstLine="540"/>
        <w:jc w:val="both"/>
        <w:rPr>
          <w:lang w:val="ru-RU"/>
        </w:rPr>
      </w:pPr>
      <w:r w:rsidRPr="00060A6F">
        <w:rPr>
          <w:lang w:val="ru-RU"/>
        </w:rPr>
        <w:t>26) пожарный оповещатель - техническое средство, предназначенное дл</w:t>
      </w:r>
      <w:r w:rsidRPr="00060A6F">
        <w:rPr>
          <w:lang w:val="ru-RU"/>
        </w:rPr>
        <w:t>я оповещения людей о пожаре;</w:t>
      </w:r>
    </w:p>
    <w:p w:rsidR="00000000" w:rsidRPr="00060A6F" w:rsidRDefault="0033223A">
      <w:pPr>
        <w:pStyle w:val="ConsPlusNormal"/>
        <w:ind w:firstLine="540"/>
        <w:jc w:val="both"/>
        <w:rPr>
          <w:lang w:val="ru-RU"/>
        </w:rPr>
      </w:pPr>
      <w:r w:rsidRPr="00060A6F">
        <w:rPr>
          <w:lang w:val="ru-RU"/>
        </w:rP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w:t>
      </w:r>
      <w:r w:rsidRPr="00060A6F">
        <w:rPr>
          <w:lang w:val="ru-RU"/>
        </w:rPr>
        <w:t>рного отсека в течение всей продолжительности пожара;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28) пожарный риск - мера возможности реализации пожарной опасности объекта защиты и ее последствий для людей и материальных ценностей;</w:t>
      </w:r>
    </w:p>
    <w:p w:rsidR="00000000" w:rsidRPr="00060A6F" w:rsidRDefault="0033223A">
      <w:pPr>
        <w:pStyle w:val="ConsPlusNormal"/>
        <w:ind w:firstLine="540"/>
        <w:jc w:val="both"/>
        <w:rPr>
          <w:lang w:val="ru-RU"/>
        </w:rPr>
      </w:pPr>
      <w:r w:rsidRPr="00060A6F">
        <w:rPr>
          <w:lang w:val="ru-RU"/>
        </w:rPr>
        <w:t>29) пожаровзрыв</w:t>
      </w:r>
      <w:r w:rsidRPr="00060A6F">
        <w:rPr>
          <w:lang w:val="ru-RU"/>
        </w:rPr>
        <w:t>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000000" w:rsidRPr="00060A6F" w:rsidRDefault="0033223A">
      <w:pPr>
        <w:pStyle w:val="ConsPlusNormal"/>
        <w:ind w:firstLine="540"/>
        <w:jc w:val="both"/>
        <w:rPr>
          <w:lang w:val="ru-RU"/>
        </w:rPr>
      </w:pPr>
      <w:r w:rsidRPr="00060A6F">
        <w:rPr>
          <w:lang w:val="ru-RU"/>
        </w:rPr>
        <w:t xml:space="preserve">30) пожароопасная (взрывоопасная) зона </w:t>
      </w:r>
      <w:r w:rsidRPr="00060A6F">
        <w:rPr>
          <w:lang w:val="ru-RU"/>
        </w:rPr>
        <w:t>-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000000" w:rsidRPr="00060A6F" w:rsidRDefault="0033223A">
      <w:pPr>
        <w:pStyle w:val="ConsPlusNormal"/>
        <w:ind w:firstLine="540"/>
        <w:jc w:val="both"/>
        <w:rPr>
          <w:lang w:val="ru-RU"/>
        </w:rPr>
      </w:pPr>
      <w:r w:rsidRPr="00060A6F">
        <w:rPr>
          <w:lang w:val="ru-RU"/>
        </w:rPr>
        <w:t xml:space="preserve">31) предел огнестойкости </w:t>
      </w:r>
      <w:r w:rsidRPr="00060A6F">
        <w:rPr>
          <w:lang w:val="ru-RU"/>
        </w:rPr>
        <w:t>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w:t>
      </w:r>
      <w:r w:rsidRPr="00060A6F">
        <w:rPr>
          <w:lang w:val="ru-RU"/>
        </w:rPr>
        <w:t>ных состояний;</w:t>
      </w:r>
    </w:p>
    <w:p w:rsidR="00000000" w:rsidRPr="00060A6F" w:rsidRDefault="0033223A">
      <w:pPr>
        <w:pStyle w:val="ConsPlusNormal"/>
        <w:ind w:firstLine="540"/>
        <w:jc w:val="both"/>
        <w:rPr>
          <w:lang w:val="ru-RU"/>
        </w:rPr>
      </w:pPr>
      <w:r w:rsidRPr="00060A6F">
        <w:rPr>
          <w:lang w:val="ru-RU"/>
        </w:rP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w:t>
      </w:r>
      <w:r w:rsidRPr="00060A6F">
        <w:rPr>
          <w:lang w:val="ru-RU"/>
        </w:rPr>
        <w:t xml:space="preserve"> формирования стартового импульса запуска прибора управления пожарного;</w:t>
      </w:r>
    </w:p>
    <w:p w:rsidR="00000000" w:rsidRPr="00060A6F" w:rsidRDefault="0033223A">
      <w:pPr>
        <w:pStyle w:val="ConsPlusNormal"/>
        <w:ind w:firstLine="540"/>
        <w:jc w:val="both"/>
        <w:rPr>
          <w:lang w:val="ru-RU"/>
        </w:rPr>
      </w:pPr>
      <w:r w:rsidRPr="00060A6F">
        <w:rPr>
          <w:lang w:val="ru-RU"/>
        </w:rP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w:t>
      </w:r>
      <w:r w:rsidRPr="00060A6F">
        <w:rPr>
          <w:lang w:val="ru-RU"/>
        </w:rPr>
        <w:t>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000000" w:rsidRPr="00060A6F" w:rsidRDefault="0033223A">
      <w:pPr>
        <w:pStyle w:val="ConsPlusNormal"/>
        <w:ind w:firstLine="540"/>
        <w:jc w:val="both"/>
        <w:rPr>
          <w:lang w:val="ru-RU"/>
        </w:rPr>
      </w:pPr>
      <w:r w:rsidRPr="00060A6F">
        <w:rPr>
          <w:lang w:val="ru-RU"/>
        </w:rPr>
        <w:t>34) производственные объекты - объекты промышленного и сельскохозяйственного назначения, в том числе скл</w:t>
      </w:r>
      <w:r w:rsidRPr="00060A6F">
        <w:rPr>
          <w:lang w:val="ru-RU"/>
        </w:rPr>
        <w:t>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000000" w:rsidRPr="00060A6F" w:rsidRDefault="0033223A">
      <w:pPr>
        <w:pStyle w:val="ConsPlusNormal"/>
        <w:ind w:firstLine="540"/>
        <w:jc w:val="both"/>
        <w:rPr>
          <w:lang w:val="ru-RU"/>
        </w:rPr>
      </w:pPr>
      <w:r w:rsidRPr="00060A6F">
        <w:rPr>
          <w:lang w:val="ru-RU"/>
        </w:rPr>
        <w:t>35) противопожарная преграда - строительная конструкция с нормированными пределом огнестойк</w:t>
      </w:r>
      <w:r w:rsidRPr="00060A6F">
        <w:rPr>
          <w:lang w:val="ru-RU"/>
        </w:rPr>
        <w:t>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w:t>
      </w:r>
      <w:r w:rsidRPr="00060A6F">
        <w:rPr>
          <w:lang w:val="ru-RU"/>
        </w:rPr>
        <w:t>ми насаждениями;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000000" w:rsidRPr="00060A6F" w:rsidRDefault="0033223A">
      <w:pPr>
        <w:pStyle w:val="ConsPlusNormal"/>
        <w:jc w:val="both"/>
        <w:rPr>
          <w:lang w:val="ru-RU"/>
        </w:rPr>
      </w:pPr>
      <w:r w:rsidRPr="00060A6F">
        <w:rPr>
          <w:lang w:val="ru-RU"/>
        </w:rPr>
        <w:t>(в ред. Федеральн</w:t>
      </w:r>
      <w:r w:rsidRPr="00060A6F">
        <w:rPr>
          <w:lang w:val="ru-RU"/>
        </w:rPr>
        <w:t xml:space="preserve">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w:t>
      </w:r>
      <w:r w:rsidRPr="00060A6F">
        <w:rPr>
          <w:lang w:val="ru-RU"/>
        </w:rPr>
        <w:t>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000000" w:rsidRPr="00060A6F" w:rsidRDefault="0033223A">
      <w:pPr>
        <w:pStyle w:val="ConsPlusNormal"/>
        <w:ind w:firstLine="540"/>
        <w:jc w:val="both"/>
        <w:rPr>
          <w:lang w:val="ru-RU"/>
        </w:rPr>
      </w:pPr>
      <w:r w:rsidRPr="00060A6F">
        <w:rPr>
          <w:lang w:val="ru-RU"/>
        </w:rPr>
        <w:t>38) система пожарной сигнализации - совокупность установок пожарной сигнализации, смонтированных на одном объе</w:t>
      </w:r>
      <w:r w:rsidRPr="00060A6F">
        <w:rPr>
          <w:lang w:val="ru-RU"/>
        </w:rPr>
        <w:t>кте и контролируемых с общего пожарного поста;</w:t>
      </w:r>
    </w:p>
    <w:p w:rsidR="00000000" w:rsidRPr="00060A6F" w:rsidRDefault="0033223A">
      <w:pPr>
        <w:pStyle w:val="ConsPlusNormal"/>
        <w:ind w:firstLine="540"/>
        <w:jc w:val="both"/>
        <w:rPr>
          <w:lang w:val="ru-RU"/>
        </w:rPr>
      </w:pPr>
      <w:r w:rsidRPr="00060A6F">
        <w:rPr>
          <w:lang w:val="ru-RU"/>
        </w:rP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000000" w:rsidRPr="00060A6F" w:rsidRDefault="0033223A">
      <w:pPr>
        <w:pStyle w:val="ConsPlusNormal"/>
        <w:ind w:firstLine="540"/>
        <w:jc w:val="both"/>
        <w:rPr>
          <w:lang w:val="ru-RU"/>
        </w:rPr>
      </w:pPr>
      <w:r w:rsidRPr="00060A6F">
        <w:rPr>
          <w:lang w:val="ru-RU"/>
        </w:rP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w:t>
      </w:r>
      <w:r w:rsidRPr="00060A6F">
        <w:rPr>
          <w:lang w:val="ru-RU"/>
        </w:rPr>
        <w:t>действия опасных факторов пожара на людей и материальные ценности;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41) система противопожарной защиты - комплекс организационных мероприятий и технических средств, направленных на защиту людей и имущества</w:t>
      </w:r>
      <w:r w:rsidRPr="00060A6F">
        <w:rPr>
          <w:lang w:val="ru-RU"/>
        </w:rPr>
        <w:t xml:space="preserve"> от воздействия опасных факторов пожара и (или) ограничение последствий воздействия опасных факторов пожара на объект защиты (продукцию);</w:t>
      </w:r>
    </w:p>
    <w:p w:rsidR="00000000" w:rsidRPr="00060A6F" w:rsidRDefault="0033223A">
      <w:pPr>
        <w:pStyle w:val="ConsPlusNormal"/>
        <w:ind w:firstLine="540"/>
        <w:jc w:val="both"/>
        <w:rPr>
          <w:lang w:val="ru-RU"/>
        </w:rPr>
      </w:pPr>
      <w:r w:rsidRPr="00060A6F">
        <w:rPr>
          <w:lang w:val="ru-RU"/>
        </w:rPr>
        <w:t xml:space="preserve">42) утратил силу. - Федеральный закон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43) социальный пожарный риск - степень опасности, ведуще</w:t>
      </w:r>
      <w:r w:rsidRPr="00060A6F">
        <w:rPr>
          <w:lang w:val="ru-RU"/>
        </w:rPr>
        <w:t>й к гибели группы людей в результате воздействия опасных факторов пожара;</w:t>
      </w:r>
    </w:p>
    <w:p w:rsidR="00000000" w:rsidRPr="00060A6F" w:rsidRDefault="0033223A">
      <w:pPr>
        <w:pStyle w:val="ConsPlusNormal"/>
        <w:ind w:firstLine="540"/>
        <w:jc w:val="both"/>
        <w:rPr>
          <w:lang w:val="ru-RU"/>
        </w:rPr>
      </w:pPr>
      <w:r w:rsidRPr="00060A6F">
        <w:rPr>
          <w:lang w:val="ru-RU"/>
        </w:rP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w:t>
      </w:r>
      <w:r w:rsidRPr="00060A6F">
        <w:rPr>
          <w:lang w:val="ru-RU"/>
        </w:rPr>
        <w:t>кций, применяемых для строительства указанных зданий, сооружений и отсеков;</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45) технические средства оповещения и управления эвакуацией - совокупность технических средств (приборов управления оповещателям</w:t>
      </w:r>
      <w:r w:rsidRPr="00060A6F">
        <w:rPr>
          <w:lang w:val="ru-RU"/>
        </w:rPr>
        <w:t>и, пожарных оповещателей), предназначенных для оповещения людей о пожаре;</w:t>
      </w:r>
    </w:p>
    <w:p w:rsidR="00000000" w:rsidRPr="00060A6F" w:rsidRDefault="0033223A">
      <w:pPr>
        <w:pStyle w:val="ConsPlusNormal"/>
        <w:ind w:firstLine="540"/>
        <w:jc w:val="both"/>
        <w:rPr>
          <w:lang w:val="ru-RU"/>
        </w:rPr>
      </w:pPr>
      <w:r w:rsidRPr="00060A6F">
        <w:rPr>
          <w:lang w:val="ru-RU"/>
        </w:rPr>
        <w:t xml:space="preserve">46) технологическая среда - вещества и материалы, обращающиеся в технологической аппаратуре </w:t>
      </w:r>
      <w:r w:rsidRPr="00060A6F">
        <w:rPr>
          <w:lang w:val="ru-RU"/>
        </w:rPr>
        <w:lastRenderedPageBreak/>
        <w:t>(технологической системе);</w:t>
      </w:r>
    </w:p>
    <w:p w:rsidR="00000000" w:rsidRPr="00060A6F" w:rsidRDefault="0033223A">
      <w:pPr>
        <w:pStyle w:val="ConsPlusNormal"/>
        <w:ind w:firstLine="540"/>
        <w:jc w:val="both"/>
        <w:rPr>
          <w:lang w:val="ru-RU"/>
        </w:rPr>
      </w:pPr>
      <w:r w:rsidRPr="00060A6F">
        <w:rPr>
          <w:lang w:val="ru-RU"/>
        </w:rPr>
        <w:t>47) устойчивость объекта защиты при пожаре - свойство объекта з</w:t>
      </w:r>
      <w:r w:rsidRPr="00060A6F">
        <w:rPr>
          <w:lang w:val="ru-RU"/>
        </w:rPr>
        <w:t>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000000" w:rsidRPr="00060A6F" w:rsidRDefault="0033223A">
      <w:pPr>
        <w:pStyle w:val="ConsPlusNormal"/>
        <w:ind w:firstLine="540"/>
        <w:jc w:val="both"/>
        <w:rPr>
          <w:lang w:val="ru-RU"/>
        </w:rPr>
      </w:pPr>
      <w:r w:rsidRPr="00060A6F">
        <w:rPr>
          <w:lang w:val="ru-RU"/>
        </w:rPr>
        <w:t>48) эвакуационный выход - выход, ведущий на путь эвакуации, непосредственно наружу или в бе</w:t>
      </w:r>
      <w:r w:rsidRPr="00060A6F">
        <w:rPr>
          <w:lang w:val="ru-RU"/>
        </w:rPr>
        <w:t>зопасную зону;</w:t>
      </w:r>
    </w:p>
    <w:p w:rsidR="00000000" w:rsidRPr="00060A6F" w:rsidRDefault="0033223A">
      <w:pPr>
        <w:pStyle w:val="ConsPlusNormal"/>
        <w:ind w:firstLine="540"/>
        <w:jc w:val="both"/>
        <w:rPr>
          <w:lang w:val="ru-RU"/>
        </w:rPr>
      </w:pPr>
      <w:r w:rsidRPr="00060A6F">
        <w:rPr>
          <w:lang w:val="ru-RU"/>
        </w:rP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000000" w:rsidRPr="00060A6F" w:rsidRDefault="0033223A">
      <w:pPr>
        <w:pStyle w:val="ConsPlusNormal"/>
        <w:ind w:firstLine="540"/>
        <w:jc w:val="both"/>
        <w:rPr>
          <w:lang w:val="ru-RU"/>
        </w:rPr>
      </w:pPr>
      <w:r w:rsidRPr="00060A6F">
        <w:rPr>
          <w:lang w:val="ru-RU"/>
        </w:rPr>
        <w:t>50) эвакуация - процесс организованно</w:t>
      </w:r>
      <w:r w:rsidRPr="00060A6F">
        <w:rPr>
          <w:lang w:val="ru-RU"/>
        </w:rPr>
        <w:t>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6" w:name="Par108"/>
      <w:bookmarkEnd w:id="6"/>
      <w:r w:rsidRPr="00060A6F">
        <w:rPr>
          <w:lang w:val="ru-RU"/>
        </w:rPr>
        <w:t>Статья 3. Правовые основы технического регулирования в области пожарной б</w:t>
      </w:r>
      <w:r w:rsidRPr="00060A6F">
        <w:rPr>
          <w:lang w:val="ru-RU"/>
        </w:rPr>
        <w:t>езопасности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Правовой основой технического регулирования в области пожарной безопасности являются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 техн</w:t>
      </w:r>
      <w:r w:rsidRPr="00060A6F">
        <w:rPr>
          <w:lang w:val="ru-RU"/>
        </w:rPr>
        <w:t>ическом регулировании", Федеральный закон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w:t>
      </w:r>
      <w:r w:rsidRPr="00060A6F">
        <w:rPr>
          <w:lang w:val="ru-RU"/>
        </w:rPr>
        <w:t>и объектов защиты (продукции).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7" w:name="Par112"/>
      <w:bookmarkEnd w:id="7"/>
      <w:r w:rsidRPr="00060A6F">
        <w:rPr>
          <w:lang w:val="ru-RU"/>
        </w:rPr>
        <w:t>Статья 4. Техническое регулирование в области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Техническое регулирование в области пожарной безопасности представляет собой:</w:t>
      </w:r>
    </w:p>
    <w:p w:rsidR="00000000" w:rsidRPr="00060A6F" w:rsidRDefault="0033223A">
      <w:pPr>
        <w:pStyle w:val="ConsPlusNormal"/>
        <w:ind w:firstLine="540"/>
        <w:jc w:val="both"/>
        <w:rPr>
          <w:lang w:val="ru-RU"/>
        </w:rPr>
      </w:pPr>
      <w:r w:rsidRPr="00060A6F">
        <w:rPr>
          <w:lang w:val="ru-RU"/>
        </w:rPr>
        <w:t>1) установление в нормативных правовых актах Российской Федера</w:t>
      </w:r>
      <w:r w:rsidRPr="00060A6F">
        <w:rPr>
          <w:lang w:val="ru-RU"/>
        </w:rPr>
        <w:t>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000000" w:rsidRPr="00060A6F" w:rsidRDefault="0033223A">
      <w:pPr>
        <w:pStyle w:val="ConsPlusNormal"/>
        <w:ind w:firstLine="540"/>
        <w:jc w:val="both"/>
        <w:rPr>
          <w:lang w:val="ru-RU"/>
        </w:rPr>
      </w:pPr>
      <w:r w:rsidRPr="00060A6F">
        <w:rPr>
          <w:lang w:val="ru-RU"/>
        </w:rPr>
        <w:t>2) правовое регулирование отношений в области пр</w:t>
      </w:r>
      <w:r w:rsidRPr="00060A6F">
        <w:rPr>
          <w:lang w:val="ru-RU"/>
        </w:rPr>
        <w:t>именения и использования требований пожарной безопасности;</w:t>
      </w:r>
    </w:p>
    <w:p w:rsidR="00000000" w:rsidRPr="00060A6F" w:rsidRDefault="0033223A">
      <w:pPr>
        <w:pStyle w:val="ConsPlusNormal"/>
        <w:ind w:firstLine="540"/>
        <w:jc w:val="both"/>
        <w:rPr>
          <w:lang w:val="ru-RU"/>
        </w:rPr>
      </w:pPr>
      <w:r w:rsidRPr="00060A6F">
        <w:rPr>
          <w:lang w:val="ru-RU"/>
        </w:rPr>
        <w:t>3) правовое регулирование отношений в области оценки соответствия.</w:t>
      </w:r>
    </w:p>
    <w:p w:rsidR="00000000" w:rsidRPr="00060A6F" w:rsidRDefault="0033223A">
      <w:pPr>
        <w:pStyle w:val="ConsPlusNormal"/>
        <w:ind w:firstLine="540"/>
        <w:jc w:val="both"/>
        <w:rPr>
          <w:lang w:val="ru-RU"/>
        </w:rPr>
      </w:pPr>
      <w:r w:rsidRPr="00060A6F">
        <w:rPr>
          <w:lang w:val="ru-RU"/>
        </w:rPr>
        <w:t>2. К нормативным правовым актам Российской Федерации по пожарной безопасности относятся технические регламенты, принятые в соответ</w:t>
      </w:r>
      <w:r w:rsidRPr="00060A6F">
        <w:rPr>
          <w:lang w:val="ru-RU"/>
        </w:rPr>
        <w:t>ствии с Федеральным законом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иные документы, содержащие требования пожарной без</w:t>
      </w:r>
      <w:r w:rsidRPr="00060A6F">
        <w:rPr>
          <w:lang w:val="ru-RU"/>
        </w:rPr>
        <w:t>опасности, применение которых на добровольной основе обеспечивает соблюдение требований настоящего Федерального закона.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4. В случае, если положениями настоящего Федерального закона (за исключением положен</w:t>
      </w:r>
      <w:r w:rsidRPr="00060A6F">
        <w:rPr>
          <w:lang w:val="ru-RU"/>
        </w:rPr>
        <w:t xml:space="preserve">ий </w:t>
      </w:r>
      <w:hyperlink w:anchor="Par868" w:tooltip="Ссылка на текущий документ" w:history="1">
        <w:r w:rsidRPr="00060A6F">
          <w:rPr>
            <w:color w:val="0000FF"/>
            <w:lang w:val="ru-RU"/>
          </w:rPr>
          <w:t>статьи 64</w:t>
        </w:r>
      </w:hyperlink>
      <w:r w:rsidRPr="00060A6F">
        <w:rPr>
          <w:lang w:val="ru-RU"/>
        </w:rPr>
        <w:t xml:space="preserve">, </w:t>
      </w:r>
      <w:hyperlink w:anchor="Par1091" w:tooltip="Ссылка на текущий документ" w:history="1">
        <w:r w:rsidRPr="00060A6F">
          <w:rPr>
            <w:color w:val="0000FF"/>
            <w:lang w:val="ru-RU"/>
          </w:rPr>
          <w:t>части 1 статьи 82</w:t>
        </w:r>
      </w:hyperlink>
      <w:r w:rsidRPr="00060A6F">
        <w:rPr>
          <w:lang w:val="ru-RU"/>
        </w:rPr>
        <w:t xml:space="preserve">, </w:t>
      </w:r>
      <w:hyperlink w:anchor="Par1132" w:tooltip="Ссылка на текущий документ" w:history="1">
        <w:r w:rsidRPr="00060A6F">
          <w:rPr>
            <w:color w:val="0000FF"/>
            <w:lang w:val="ru-RU"/>
          </w:rPr>
          <w:t>части 7 статьи 83</w:t>
        </w:r>
      </w:hyperlink>
      <w:r w:rsidRPr="00060A6F">
        <w:rPr>
          <w:lang w:val="ru-RU"/>
        </w:rPr>
        <w:t xml:space="preserve">, </w:t>
      </w:r>
      <w:hyperlink w:anchor="Par1138" w:tooltip="Ссылка на текущий документ" w:history="1">
        <w:r w:rsidRPr="00060A6F">
          <w:rPr>
            <w:color w:val="0000FF"/>
            <w:lang w:val="ru-RU"/>
          </w:rPr>
          <w:t>части 12 статьи 84</w:t>
        </w:r>
      </w:hyperlink>
      <w:r w:rsidRPr="00060A6F">
        <w:rPr>
          <w:lang w:val="ru-RU"/>
        </w:rPr>
        <w:t>, частей 1.1 и 1.2 статьи 97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w:t>
      </w:r>
      <w:r w:rsidRPr="00060A6F">
        <w:rPr>
          <w:lang w:val="ru-RU"/>
        </w:rPr>
        <w:t>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w:t>
      </w:r>
      <w:r w:rsidRPr="00060A6F">
        <w:rPr>
          <w:lang w:val="ru-RU"/>
        </w:rPr>
        <w:t>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w:t>
      </w:r>
      <w:r w:rsidRPr="00060A6F">
        <w:rPr>
          <w:lang w:val="ru-RU"/>
        </w:rPr>
        <w:t>ьному ремонту, реконструкции или техническому перевооружению.</w:t>
      </w:r>
    </w:p>
    <w:p w:rsidR="00000000" w:rsidRPr="00060A6F" w:rsidRDefault="0033223A">
      <w:pPr>
        <w:pStyle w:val="ConsPlusNormal"/>
        <w:jc w:val="both"/>
        <w:rPr>
          <w:lang w:val="ru-RU"/>
        </w:rPr>
      </w:pPr>
      <w:r w:rsidRPr="00060A6F">
        <w:rPr>
          <w:lang w:val="ru-RU"/>
        </w:rPr>
        <w:t xml:space="preserve">(часть 4 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8" w:name="Par125"/>
      <w:bookmarkEnd w:id="8"/>
      <w:r w:rsidRPr="00060A6F">
        <w:rPr>
          <w:lang w:val="ru-RU"/>
        </w:rPr>
        <w:t>Статья 5. Обеспечение пожарной безопасности объектов защиты</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Каждый объект защиты должен иметь систему обеспечения пож</w:t>
      </w:r>
      <w:r w:rsidRPr="00060A6F">
        <w:rPr>
          <w:lang w:val="ru-RU"/>
        </w:rPr>
        <w:t>арной безопасности.</w:t>
      </w:r>
    </w:p>
    <w:p w:rsidR="00000000" w:rsidRPr="00060A6F" w:rsidRDefault="0033223A">
      <w:pPr>
        <w:pStyle w:val="ConsPlusNormal"/>
        <w:ind w:firstLine="540"/>
        <w:jc w:val="both"/>
        <w:rPr>
          <w:lang w:val="ru-RU"/>
        </w:rPr>
      </w:pPr>
      <w:r w:rsidRPr="00060A6F">
        <w:rPr>
          <w:lang w:val="ru-RU"/>
        </w:rP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000000" w:rsidRPr="00060A6F" w:rsidRDefault="0033223A">
      <w:pPr>
        <w:pStyle w:val="ConsPlusNormal"/>
        <w:ind w:firstLine="540"/>
        <w:jc w:val="both"/>
        <w:rPr>
          <w:lang w:val="ru-RU"/>
        </w:rPr>
      </w:pPr>
      <w:r w:rsidRPr="00060A6F">
        <w:rPr>
          <w:lang w:val="ru-RU"/>
        </w:rPr>
        <w:t>3. Система обеспечения пожарной безопасности объекта защиты включае</w:t>
      </w:r>
      <w:r w:rsidRPr="00060A6F">
        <w:rPr>
          <w:lang w:val="ru-RU"/>
        </w:rPr>
        <w:t>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000000" w:rsidRPr="00060A6F" w:rsidRDefault="0033223A">
      <w:pPr>
        <w:pStyle w:val="ConsPlusNormal"/>
        <w:ind w:firstLine="540"/>
        <w:jc w:val="both"/>
        <w:rPr>
          <w:lang w:val="ru-RU"/>
        </w:rPr>
      </w:pPr>
      <w:r w:rsidRPr="00060A6F">
        <w:rPr>
          <w:lang w:val="ru-RU"/>
        </w:rPr>
        <w:t>4. Система обеспечения пожарной безопасности объекта защиты в обязательном порядке должна содержат</w:t>
      </w:r>
      <w:r w:rsidRPr="00060A6F">
        <w:rPr>
          <w:lang w:val="ru-RU"/>
        </w:rPr>
        <w:t>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9" w:name="Par132"/>
      <w:bookmarkEnd w:id="9"/>
      <w:r w:rsidRPr="00060A6F">
        <w:rPr>
          <w:lang w:val="ru-RU"/>
        </w:rPr>
        <w:t>Стать</w:t>
      </w:r>
      <w:r w:rsidRPr="00060A6F">
        <w:rPr>
          <w:lang w:val="ru-RU"/>
        </w:rPr>
        <w:t>я 6. Условия соответствия объекта защиты требованиям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 xml:space="preserve">1. Пожарная безопасность объекта защиты считается обеспеченной при выполнении одного из </w:t>
      </w:r>
      <w:r w:rsidRPr="00060A6F">
        <w:rPr>
          <w:lang w:val="ru-RU"/>
        </w:rPr>
        <w:lastRenderedPageBreak/>
        <w:t>следующих условий:</w:t>
      </w:r>
    </w:p>
    <w:p w:rsidR="00000000" w:rsidRPr="00060A6F" w:rsidRDefault="0033223A">
      <w:pPr>
        <w:pStyle w:val="ConsPlusNormal"/>
        <w:ind w:firstLine="540"/>
        <w:jc w:val="both"/>
        <w:rPr>
          <w:lang w:val="ru-RU"/>
        </w:rPr>
      </w:pPr>
      <w:r w:rsidRPr="00060A6F">
        <w:rPr>
          <w:lang w:val="ru-RU"/>
        </w:rPr>
        <w:t>1) в полном объеме выполнены требования пожарной безопасности, установлен</w:t>
      </w:r>
      <w:r w:rsidRPr="00060A6F">
        <w:rPr>
          <w:lang w:val="ru-RU"/>
        </w:rPr>
        <w:t>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rsidR="00000000" w:rsidRPr="00060A6F" w:rsidRDefault="0033223A">
      <w:pPr>
        <w:pStyle w:val="ConsPlusNormal"/>
        <w:ind w:firstLine="540"/>
        <w:jc w:val="both"/>
        <w:rPr>
          <w:lang w:val="ru-RU"/>
        </w:rPr>
      </w:pPr>
      <w:r w:rsidRPr="00060A6F">
        <w:rPr>
          <w:lang w:val="ru-RU"/>
        </w:rPr>
        <w:t>2) в полном объеме выполнены требования пожарной без</w:t>
      </w:r>
      <w:r w:rsidRPr="00060A6F">
        <w:rPr>
          <w:lang w:val="ru-RU"/>
        </w:rPr>
        <w:t>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w:t>
      </w:r>
    </w:p>
    <w:p w:rsidR="00000000" w:rsidRPr="00060A6F" w:rsidRDefault="0033223A">
      <w:pPr>
        <w:pStyle w:val="ConsPlusNormal"/>
        <w:jc w:val="both"/>
        <w:rPr>
          <w:lang w:val="ru-RU"/>
        </w:rPr>
      </w:pPr>
      <w:r w:rsidRPr="00060A6F">
        <w:rPr>
          <w:lang w:val="ru-RU"/>
        </w:rPr>
        <w:t xml:space="preserve">(часть 1 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Утратил си</w:t>
      </w:r>
      <w:r w:rsidRPr="00060A6F">
        <w:rPr>
          <w:lang w:val="ru-RU"/>
        </w:rPr>
        <w:t xml:space="preserve">лу. - Федеральный закон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При выполнении обязательных требований пожарной безопасности, установленных техническими регламентами, принятыми в соответствии с Федеральным законом "О техническом регулировании", и требований нормативных</w:t>
      </w:r>
      <w:r w:rsidRPr="00060A6F">
        <w:rPr>
          <w:lang w:val="ru-RU"/>
        </w:rPr>
        <w:t xml:space="preserve">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w:t>
      </w:r>
      <w:r w:rsidRPr="00060A6F">
        <w:rPr>
          <w:lang w:val="ru-RU"/>
        </w:rPr>
        <w:t>ебуется.</w:t>
      </w:r>
    </w:p>
    <w:p w:rsidR="00000000" w:rsidRPr="00060A6F" w:rsidRDefault="0033223A">
      <w:pPr>
        <w:pStyle w:val="ConsPlusNormal"/>
        <w:jc w:val="both"/>
        <w:rPr>
          <w:lang w:val="ru-RU"/>
        </w:rPr>
      </w:pPr>
      <w:r w:rsidRPr="00060A6F">
        <w:rPr>
          <w:lang w:val="ru-RU"/>
        </w:rPr>
        <w:t xml:space="preserve">(часть 3 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w:t>
      </w:r>
      <w:r w:rsidRPr="00060A6F">
        <w:rPr>
          <w:lang w:val="ru-RU"/>
        </w:rPr>
        <w:t xml:space="preserve">сти соответствующими органами государственной власти, органами местного самоуправления в соответствии со </w:t>
      </w:r>
      <w:hyperlink w:anchor="Par855" w:tooltip="Ссылка на текущий документ" w:history="1">
        <w:r w:rsidRPr="00060A6F">
          <w:rPr>
            <w:color w:val="0000FF"/>
            <w:lang w:val="ru-RU"/>
          </w:rPr>
          <w:t>статьей 63</w:t>
        </w:r>
      </w:hyperlink>
      <w:r w:rsidRPr="00060A6F">
        <w:rPr>
          <w:lang w:val="ru-RU"/>
        </w:rPr>
        <w:t xml:space="preserve"> настоящего Федерального закона.</w:t>
      </w:r>
    </w:p>
    <w:p w:rsidR="00000000" w:rsidRPr="00060A6F" w:rsidRDefault="0033223A">
      <w:pPr>
        <w:pStyle w:val="ConsPlusNormal"/>
        <w:ind w:firstLine="540"/>
        <w:jc w:val="both"/>
        <w:rPr>
          <w:lang w:val="ru-RU"/>
        </w:rPr>
      </w:pPr>
      <w:r w:rsidRPr="00060A6F">
        <w:rPr>
          <w:lang w:val="ru-RU"/>
        </w:rPr>
        <w:t>5. Собственник объекта защиты или лицо, владеющее объ</w:t>
      </w:r>
      <w:r w:rsidRPr="00060A6F">
        <w:rPr>
          <w:lang w:val="ru-RU"/>
        </w:rPr>
        <w:t xml:space="preserve">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ar868" w:tooltip="Ссылка на текущий документ" w:history="1">
        <w:r w:rsidRPr="00060A6F">
          <w:rPr>
            <w:color w:val="0000FF"/>
            <w:lang w:val="ru-RU"/>
          </w:rPr>
          <w:t>статьей 64</w:t>
        </w:r>
      </w:hyperlink>
      <w:r w:rsidRPr="00060A6F">
        <w:rPr>
          <w:lang w:val="ru-RU"/>
        </w:rPr>
        <w:t xml:space="preserve"> настоящего Федерального закона разработать и представить в уведомительном порядке декларацию пожарной безопасности.</w:t>
      </w:r>
    </w:p>
    <w:p w:rsidR="00000000" w:rsidRPr="00060A6F" w:rsidRDefault="0033223A">
      <w:pPr>
        <w:pStyle w:val="ConsPlusNormal"/>
        <w:jc w:val="both"/>
        <w:rPr>
          <w:lang w:val="ru-RU"/>
        </w:rPr>
      </w:pPr>
      <w:r w:rsidRPr="00060A6F">
        <w:rPr>
          <w:lang w:val="ru-RU"/>
        </w:rPr>
        <w:t xml:space="preserve">(часть 5 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6. Расчеты по оценке пожарного риска являются со</w:t>
      </w:r>
      <w:r w:rsidRPr="00060A6F">
        <w:rPr>
          <w:lang w:val="ru-RU"/>
        </w:rPr>
        <w:t>ставной частью декларации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000000" w:rsidRPr="00060A6F" w:rsidRDefault="0033223A">
      <w:pPr>
        <w:pStyle w:val="ConsPlusNormal"/>
        <w:ind w:firstLine="540"/>
        <w:jc w:val="both"/>
        <w:rPr>
          <w:lang w:val="ru-RU"/>
        </w:rPr>
      </w:pPr>
      <w:r w:rsidRPr="00060A6F">
        <w:rPr>
          <w:lang w:val="ru-RU"/>
        </w:rPr>
        <w:t xml:space="preserve">7. Порядок </w:t>
      </w:r>
      <w:r w:rsidRPr="00060A6F">
        <w:rPr>
          <w:lang w:val="ru-RU"/>
        </w:rPr>
        <w:t>проведения расчетов по оценке пожарного риска определяется нормативными правовыми актами Российской Федерации.</w:t>
      </w:r>
    </w:p>
    <w:p w:rsidR="00000000" w:rsidRPr="00060A6F" w:rsidRDefault="0033223A">
      <w:pPr>
        <w:pStyle w:val="ConsPlusNormal"/>
        <w:ind w:firstLine="540"/>
        <w:jc w:val="both"/>
        <w:rPr>
          <w:lang w:val="ru-RU"/>
        </w:rPr>
      </w:pPr>
      <w:r w:rsidRPr="00060A6F">
        <w:rPr>
          <w:lang w:val="ru-RU"/>
        </w:rPr>
        <w:t>8. Разработка декларации пожарной безопасности не требуется для обоснования пожарной безопасности пожарно-технической продукции и продукции общег</w:t>
      </w:r>
      <w:r w:rsidRPr="00060A6F">
        <w:rPr>
          <w:lang w:val="ru-RU"/>
        </w:rPr>
        <w:t>о назначения.</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10" w:name="Par148"/>
      <w:bookmarkEnd w:id="10"/>
      <w:r w:rsidRPr="00060A6F">
        <w:rPr>
          <w:b/>
          <w:bCs/>
          <w:sz w:val="16"/>
          <w:szCs w:val="16"/>
          <w:lang w:val="ru-RU"/>
        </w:rPr>
        <w:t>Глава 2. КЛАССИФИКАЦИЯ ПОЖАРОВ И ОПАСНЫХ ФАКТОРОВ ПОЖАРА</w:t>
      </w:r>
    </w:p>
    <w:p w:rsidR="00000000" w:rsidRPr="00060A6F" w:rsidRDefault="0033223A">
      <w:pPr>
        <w:pStyle w:val="ConsPlusNormal"/>
        <w:jc w:val="center"/>
        <w:rPr>
          <w:lang w:val="ru-RU"/>
        </w:rPr>
      </w:pPr>
    </w:p>
    <w:p w:rsidR="00000000" w:rsidRPr="00060A6F" w:rsidRDefault="0033223A">
      <w:pPr>
        <w:pStyle w:val="ConsPlusNormal"/>
        <w:ind w:firstLine="540"/>
        <w:jc w:val="both"/>
        <w:outlineLvl w:val="3"/>
        <w:rPr>
          <w:lang w:val="ru-RU"/>
        </w:rPr>
      </w:pPr>
      <w:bookmarkStart w:id="11" w:name="Par150"/>
      <w:bookmarkEnd w:id="11"/>
      <w:r w:rsidRPr="00060A6F">
        <w:rPr>
          <w:lang w:val="ru-RU"/>
        </w:rPr>
        <w:t>Статья 7. Цель классификации пожаров и опасных факторов пожара</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Классификация пожаров по виду горючего материала используется для обозначения области примен</w:t>
      </w:r>
      <w:r w:rsidRPr="00060A6F">
        <w:rPr>
          <w:lang w:val="ru-RU"/>
        </w:rPr>
        <w:t>ения средств пожаротушения.</w:t>
      </w:r>
    </w:p>
    <w:p w:rsidR="00000000" w:rsidRPr="00060A6F" w:rsidRDefault="0033223A">
      <w:pPr>
        <w:pStyle w:val="ConsPlusNormal"/>
        <w:ind w:firstLine="540"/>
        <w:jc w:val="both"/>
        <w:rPr>
          <w:lang w:val="ru-RU"/>
        </w:rPr>
      </w:pPr>
      <w:r w:rsidRPr="00060A6F">
        <w:rPr>
          <w:lang w:val="ru-RU"/>
        </w:rP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000000" w:rsidRPr="00060A6F" w:rsidRDefault="0033223A">
      <w:pPr>
        <w:pStyle w:val="ConsPlusNormal"/>
        <w:ind w:firstLine="540"/>
        <w:jc w:val="both"/>
        <w:rPr>
          <w:lang w:val="ru-RU"/>
        </w:rPr>
      </w:pPr>
      <w:r w:rsidRPr="00060A6F">
        <w:rPr>
          <w:lang w:val="ru-RU"/>
        </w:rPr>
        <w:t>3. Классификация опасных факторов пожара использу</w:t>
      </w:r>
      <w:r w:rsidRPr="00060A6F">
        <w:rPr>
          <w:lang w:val="ru-RU"/>
        </w:rPr>
        <w:t>ется при обосновании мер пожарной безопасности, необходимых для защиты людей и имущества при пожаре.</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2" w:name="Par156"/>
      <w:bookmarkEnd w:id="12"/>
      <w:r w:rsidRPr="00060A6F">
        <w:rPr>
          <w:lang w:val="ru-RU"/>
        </w:rPr>
        <w:t>Статья 8. Классификация пожаров</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Пожары классифицируются по виду горючего материала и подразделяются на следующие классы:</w:t>
      </w:r>
    </w:p>
    <w:p w:rsidR="00000000" w:rsidRPr="00060A6F" w:rsidRDefault="0033223A">
      <w:pPr>
        <w:pStyle w:val="ConsPlusNormal"/>
        <w:ind w:firstLine="540"/>
        <w:jc w:val="both"/>
        <w:rPr>
          <w:lang w:val="ru-RU"/>
        </w:rPr>
      </w:pPr>
      <w:r w:rsidRPr="00060A6F">
        <w:rPr>
          <w:lang w:val="ru-RU"/>
        </w:rPr>
        <w:t>1) пожары твердых го</w:t>
      </w:r>
      <w:r w:rsidRPr="00060A6F">
        <w:rPr>
          <w:lang w:val="ru-RU"/>
        </w:rPr>
        <w:t>рючих веществ и материалов (</w:t>
      </w:r>
      <w:r>
        <w:t>A</w:t>
      </w:r>
      <w:r w:rsidRPr="00060A6F">
        <w:rPr>
          <w:lang w:val="ru-RU"/>
        </w:rPr>
        <w:t>);</w:t>
      </w:r>
    </w:p>
    <w:p w:rsidR="00000000" w:rsidRPr="00060A6F" w:rsidRDefault="0033223A">
      <w:pPr>
        <w:pStyle w:val="ConsPlusNormal"/>
        <w:ind w:firstLine="540"/>
        <w:jc w:val="both"/>
        <w:rPr>
          <w:lang w:val="ru-RU"/>
        </w:rPr>
      </w:pPr>
      <w:r w:rsidRPr="00060A6F">
        <w:rPr>
          <w:lang w:val="ru-RU"/>
        </w:rPr>
        <w:t>2) пожары горючих жидкостей или плавящихся твердых веществ и материалов (</w:t>
      </w:r>
      <w:r>
        <w:t>B</w:t>
      </w:r>
      <w:r w:rsidRPr="00060A6F">
        <w:rPr>
          <w:lang w:val="ru-RU"/>
        </w:rPr>
        <w:t>);</w:t>
      </w:r>
    </w:p>
    <w:p w:rsidR="00000000" w:rsidRPr="00060A6F" w:rsidRDefault="0033223A">
      <w:pPr>
        <w:pStyle w:val="ConsPlusNormal"/>
        <w:ind w:firstLine="540"/>
        <w:jc w:val="both"/>
        <w:rPr>
          <w:lang w:val="ru-RU"/>
        </w:rPr>
      </w:pPr>
      <w:r w:rsidRPr="00060A6F">
        <w:rPr>
          <w:lang w:val="ru-RU"/>
        </w:rPr>
        <w:t>3) пожары газов (</w:t>
      </w:r>
      <w:r>
        <w:t>C</w:t>
      </w:r>
      <w:r w:rsidRPr="00060A6F">
        <w:rPr>
          <w:lang w:val="ru-RU"/>
        </w:rPr>
        <w:t>);</w:t>
      </w:r>
    </w:p>
    <w:p w:rsidR="00000000" w:rsidRPr="00060A6F" w:rsidRDefault="0033223A">
      <w:pPr>
        <w:pStyle w:val="ConsPlusNormal"/>
        <w:ind w:firstLine="540"/>
        <w:jc w:val="both"/>
        <w:rPr>
          <w:lang w:val="ru-RU"/>
        </w:rPr>
      </w:pPr>
      <w:r w:rsidRPr="00060A6F">
        <w:rPr>
          <w:lang w:val="ru-RU"/>
        </w:rPr>
        <w:t>4) пожары металлов (</w:t>
      </w:r>
      <w:r>
        <w:t>D</w:t>
      </w:r>
      <w:r w:rsidRPr="00060A6F">
        <w:rPr>
          <w:lang w:val="ru-RU"/>
        </w:rPr>
        <w:t>);</w:t>
      </w:r>
    </w:p>
    <w:p w:rsidR="00000000" w:rsidRPr="00060A6F" w:rsidRDefault="0033223A">
      <w:pPr>
        <w:pStyle w:val="ConsPlusNormal"/>
        <w:ind w:firstLine="540"/>
        <w:jc w:val="both"/>
        <w:rPr>
          <w:lang w:val="ru-RU"/>
        </w:rPr>
      </w:pPr>
      <w:r w:rsidRPr="00060A6F">
        <w:rPr>
          <w:lang w:val="ru-RU"/>
        </w:rPr>
        <w:t>5) пожары горючих веществ и материалов электроустановок, находящихся под напряжением (</w:t>
      </w:r>
      <w:r>
        <w:t>E</w:t>
      </w:r>
      <w:r w:rsidRPr="00060A6F">
        <w:rPr>
          <w:lang w:val="ru-RU"/>
        </w:rPr>
        <w:t>);</w:t>
      </w:r>
    </w:p>
    <w:p w:rsidR="00000000" w:rsidRPr="00060A6F" w:rsidRDefault="0033223A">
      <w:pPr>
        <w:pStyle w:val="ConsPlusNormal"/>
        <w:ind w:firstLine="540"/>
        <w:jc w:val="both"/>
        <w:rPr>
          <w:lang w:val="ru-RU"/>
        </w:rPr>
      </w:pPr>
      <w:r w:rsidRPr="00060A6F">
        <w:rPr>
          <w:lang w:val="ru-RU"/>
        </w:rPr>
        <w:t>6) пожары яд</w:t>
      </w:r>
      <w:r w:rsidRPr="00060A6F">
        <w:rPr>
          <w:lang w:val="ru-RU"/>
        </w:rPr>
        <w:t>ерных материалов, радиоактивных отходов и радиоактивных веществ (</w:t>
      </w:r>
      <w:r>
        <w:t>F</w:t>
      </w:r>
      <w:r w:rsidRPr="00060A6F">
        <w:rPr>
          <w:lang w:val="ru-RU"/>
        </w:rPr>
        <w:t>).</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3" w:name="Par166"/>
      <w:bookmarkEnd w:id="13"/>
      <w:r w:rsidRPr="00060A6F">
        <w:rPr>
          <w:lang w:val="ru-RU"/>
        </w:rPr>
        <w:t>Статья 9. Опасные факторы пожара</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К опасным факторам пожара, воздействующим на людей и имущество, относятся:</w:t>
      </w:r>
    </w:p>
    <w:p w:rsidR="00000000" w:rsidRPr="00060A6F" w:rsidRDefault="0033223A">
      <w:pPr>
        <w:pStyle w:val="ConsPlusNormal"/>
        <w:ind w:firstLine="540"/>
        <w:jc w:val="both"/>
        <w:rPr>
          <w:lang w:val="ru-RU"/>
        </w:rPr>
      </w:pPr>
      <w:r w:rsidRPr="00060A6F">
        <w:rPr>
          <w:lang w:val="ru-RU"/>
        </w:rPr>
        <w:t>1) пламя и искры;</w:t>
      </w:r>
    </w:p>
    <w:p w:rsidR="00000000" w:rsidRPr="00060A6F" w:rsidRDefault="0033223A">
      <w:pPr>
        <w:pStyle w:val="ConsPlusNormal"/>
        <w:ind w:firstLine="540"/>
        <w:jc w:val="both"/>
        <w:rPr>
          <w:lang w:val="ru-RU"/>
        </w:rPr>
      </w:pPr>
      <w:r w:rsidRPr="00060A6F">
        <w:rPr>
          <w:lang w:val="ru-RU"/>
        </w:rPr>
        <w:t>2) тепловой поток;</w:t>
      </w:r>
    </w:p>
    <w:p w:rsidR="00000000" w:rsidRPr="00060A6F" w:rsidRDefault="0033223A">
      <w:pPr>
        <w:pStyle w:val="ConsPlusNormal"/>
        <w:ind w:firstLine="540"/>
        <w:jc w:val="both"/>
        <w:rPr>
          <w:lang w:val="ru-RU"/>
        </w:rPr>
      </w:pPr>
      <w:r w:rsidRPr="00060A6F">
        <w:rPr>
          <w:lang w:val="ru-RU"/>
        </w:rPr>
        <w:t>3) повышенная температура окружающей среды;</w:t>
      </w:r>
    </w:p>
    <w:p w:rsidR="00000000" w:rsidRPr="00060A6F" w:rsidRDefault="0033223A">
      <w:pPr>
        <w:pStyle w:val="ConsPlusNormal"/>
        <w:ind w:firstLine="540"/>
        <w:jc w:val="both"/>
        <w:rPr>
          <w:lang w:val="ru-RU"/>
        </w:rPr>
      </w:pPr>
      <w:r w:rsidRPr="00060A6F">
        <w:rPr>
          <w:lang w:val="ru-RU"/>
        </w:rPr>
        <w:t>4) повышенная концентрация токсичных продуктов горения и термического разложения;</w:t>
      </w:r>
    </w:p>
    <w:p w:rsidR="00000000" w:rsidRPr="00060A6F" w:rsidRDefault="0033223A">
      <w:pPr>
        <w:pStyle w:val="ConsPlusNormal"/>
        <w:ind w:firstLine="540"/>
        <w:jc w:val="both"/>
        <w:rPr>
          <w:lang w:val="ru-RU"/>
        </w:rPr>
      </w:pPr>
      <w:r w:rsidRPr="00060A6F">
        <w:rPr>
          <w:lang w:val="ru-RU"/>
        </w:rPr>
        <w:t>5) пониженная концентрация кислорода;</w:t>
      </w:r>
    </w:p>
    <w:p w:rsidR="00000000" w:rsidRPr="00060A6F" w:rsidRDefault="0033223A">
      <w:pPr>
        <w:pStyle w:val="ConsPlusNormal"/>
        <w:ind w:firstLine="540"/>
        <w:jc w:val="both"/>
        <w:rPr>
          <w:lang w:val="ru-RU"/>
        </w:rPr>
      </w:pPr>
      <w:r w:rsidRPr="00060A6F">
        <w:rPr>
          <w:lang w:val="ru-RU"/>
        </w:rPr>
        <w:t>6) снижение видимости в дыму.</w:t>
      </w:r>
    </w:p>
    <w:p w:rsidR="00000000" w:rsidRPr="00060A6F" w:rsidRDefault="0033223A">
      <w:pPr>
        <w:pStyle w:val="ConsPlusNormal"/>
        <w:ind w:firstLine="540"/>
        <w:jc w:val="both"/>
        <w:rPr>
          <w:lang w:val="ru-RU"/>
        </w:rPr>
      </w:pPr>
      <w:r w:rsidRPr="00060A6F">
        <w:rPr>
          <w:lang w:val="ru-RU"/>
        </w:rPr>
        <w:t>2. К сопутствующим проявлениям опасных факторов пожара относят</w:t>
      </w:r>
      <w:r w:rsidRPr="00060A6F">
        <w:rPr>
          <w:lang w:val="ru-RU"/>
        </w:rPr>
        <w:t>ся:</w:t>
      </w:r>
    </w:p>
    <w:p w:rsidR="00000000" w:rsidRPr="00060A6F" w:rsidRDefault="0033223A">
      <w:pPr>
        <w:pStyle w:val="ConsPlusNormal"/>
        <w:ind w:firstLine="540"/>
        <w:jc w:val="both"/>
        <w:rPr>
          <w:lang w:val="ru-RU"/>
        </w:rPr>
      </w:pPr>
      <w:r w:rsidRPr="00060A6F">
        <w:rPr>
          <w:lang w:val="ru-RU"/>
        </w:rP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радиоактивные и токсичные вещества и материа</w:t>
      </w:r>
      <w:r w:rsidRPr="00060A6F">
        <w:rPr>
          <w:lang w:val="ru-RU"/>
        </w:rPr>
        <w:t>лы, попавшие в окружающую среду из разрушенных технологических установок, оборудования, агрегатов, изделий и иного имущества;</w:t>
      </w:r>
    </w:p>
    <w:p w:rsidR="00000000" w:rsidRPr="00060A6F" w:rsidRDefault="0033223A">
      <w:pPr>
        <w:pStyle w:val="ConsPlusNormal"/>
        <w:ind w:firstLine="540"/>
        <w:jc w:val="both"/>
        <w:rPr>
          <w:lang w:val="ru-RU"/>
        </w:rPr>
      </w:pPr>
      <w:r w:rsidRPr="00060A6F">
        <w:rPr>
          <w:lang w:val="ru-RU"/>
        </w:rPr>
        <w:t xml:space="preserve">3) вынос высокого напряжения на токопроводящие части технологических установок, оборудования, </w:t>
      </w:r>
      <w:r w:rsidRPr="00060A6F">
        <w:rPr>
          <w:lang w:val="ru-RU"/>
        </w:rPr>
        <w:lastRenderedPageBreak/>
        <w:t>агрегатов, изделий и иного имущества</w:t>
      </w:r>
      <w:r w:rsidRPr="00060A6F">
        <w:rPr>
          <w:lang w:val="ru-RU"/>
        </w:rPr>
        <w:t>;</w:t>
      </w:r>
    </w:p>
    <w:p w:rsidR="00000000" w:rsidRPr="00060A6F" w:rsidRDefault="0033223A">
      <w:pPr>
        <w:pStyle w:val="ConsPlusNormal"/>
        <w:ind w:firstLine="540"/>
        <w:jc w:val="both"/>
        <w:rPr>
          <w:lang w:val="ru-RU"/>
        </w:rPr>
      </w:pPr>
      <w:r w:rsidRPr="00060A6F">
        <w:rPr>
          <w:lang w:val="ru-RU"/>
        </w:rPr>
        <w:t>4) опасные факторы взрыва, происшедшего вследствие пожара;</w:t>
      </w:r>
    </w:p>
    <w:p w:rsidR="00000000" w:rsidRPr="00060A6F" w:rsidRDefault="0033223A">
      <w:pPr>
        <w:pStyle w:val="ConsPlusNormal"/>
        <w:ind w:firstLine="540"/>
        <w:jc w:val="both"/>
        <w:rPr>
          <w:lang w:val="ru-RU"/>
        </w:rPr>
      </w:pPr>
      <w:r w:rsidRPr="00060A6F">
        <w:rPr>
          <w:lang w:val="ru-RU"/>
        </w:rPr>
        <w:t>5) воздействие огнетушащих веществ.</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14" w:name="Par183"/>
      <w:bookmarkEnd w:id="14"/>
      <w:r w:rsidRPr="00060A6F">
        <w:rPr>
          <w:b/>
          <w:bCs/>
          <w:sz w:val="16"/>
          <w:szCs w:val="16"/>
          <w:lang w:val="ru-RU"/>
        </w:rPr>
        <w:t>Глава 3. ПОКАЗАТЕЛИ И КЛАССИФИКАЦИЯ ПОЖАРОВЗРЫВООПАСНОСТИ</w:t>
      </w:r>
    </w:p>
    <w:p w:rsidR="00000000" w:rsidRPr="00060A6F" w:rsidRDefault="0033223A">
      <w:pPr>
        <w:pStyle w:val="ConsPlusNormal"/>
        <w:jc w:val="center"/>
        <w:rPr>
          <w:b/>
          <w:bCs/>
          <w:sz w:val="16"/>
          <w:szCs w:val="16"/>
          <w:lang w:val="ru-RU"/>
        </w:rPr>
      </w:pPr>
      <w:r w:rsidRPr="00060A6F">
        <w:rPr>
          <w:b/>
          <w:bCs/>
          <w:sz w:val="16"/>
          <w:szCs w:val="16"/>
          <w:lang w:val="ru-RU"/>
        </w:rPr>
        <w:t>И ПОЖАРНОЙ ОПАСНОСТИ ВЕЩЕСТВ И МАТЕРИАЛОВ</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5" w:name="Par186"/>
      <w:bookmarkEnd w:id="15"/>
      <w:r w:rsidRPr="00060A6F">
        <w:rPr>
          <w:lang w:val="ru-RU"/>
        </w:rPr>
        <w:t>Статья 10. Цель классификации веществ и материалов по пожаровзрывоопасности и пожарной 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w:t>
      </w:r>
      <w:r w:rsidRPr="00060A6F">
        <w:rPr>
          <w:lang w:val="ru-RU"/>
        </w:rPr>
        <w:t>ии веществ и материалов, применении, хранении, транспортировании, переработке и утилизации.</w:t>
      </w:r>
    </w:p>
    <w:p w:rsidR="00000000" w:rsidRPr="00060A6F" w:rsidRDefault="0033223A">
      <w:pPr>
        <w:pStyle w:val="ConsPlusNormal"/>
        <w:ind w:firstLine="540"/>
        <w:jc w:val="both"/>
        <w:rPr>
          <w:lang w:val="ru-RU"/>
        </w:rPr>
      </w:pPr>
      <w:r w:rsidRPr="00060A6F">
        <w:rPr>
          <w:lang w:val="ru-RU"/>
        </w:rP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w:t>
      </w:r>
      <w:r w:rsidRPr="00060A6F">
        <w:rPr>
          <w:lang w:val="ru-RU"/>
        </w:rPr>
        <w:t>риалов по пожарной опасности.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6" w:name="Par192"/>
      <w:bookmarkEnd w:id="16"/>
      <w:r w:rsidRPr="00060A6F">
        <w:rPr>
          <w:lang w:val="ru-RU"/>
        </w:rPr>
        <w:t>Статья 11. Показатели пожаровзрывоопасности и пожарной опасности веществ и материалов</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Перечень показателей, необходимых для оценки пожаровзрывоопасности и по</w:t>
      </w:r>
      <w:r w:rsidRPr="00060A6F">
        <w:rPr>
          <w:lang w:val="ru-RU"/>
        </w:rPr>
        <w:t xml:space="preserve">жарной опасности веществ и материалов в зависимости от их агрегатного состояния, приведен в </w:t>
      </w:r>
      <w:hyperlink w:anchor="Par2213" w:tooltip="Ссылка на текущий документ" w:history="1">
        <w:r w:rsidRPr="00060A6F">
          <w:rPr>
            <w:color w:val="0000FF"/>
            <w:lang w:val="ru-RU"/>
          </w:rPr>
          <w:t>таблице 1</w:t>
        </w:r>
      </w:hyperlink>
      <w:r w:rsidRPr="00060A6F">
        <w:rPr>
          <w:lang w:val="ru-RU"/>
        </w:rPr>
        <w:t xml:space="preserve"> приложения к настоящему Федеральному закону.</w:t>
      </w:r>
    </w:p>
    <w:p w:rsidR="00000000" w:rsidRPr="00060A6F" w:rsidRDefault="0033223A">
      <w:pPr>
        <w:pStyle w:val="ConsPlusNormal"/>
        <w:ind w:firstLine="540"/>
        <w:jc w:val="both"/>
        <w:rPr>
          <w:lang w:val="ru-RU"/>
        </w:rPr>
      </w:pPr>
      <w:r w:rsidRPr="00060A6F">
        <w:rPr>
          <w:lang w:val="ru-RU"/>
        </w:rPr>
        <w:t>2. Методы определения показателей пожаровзрывоопаснос</w:t>
      </w:r>
      <w:r w:rsidRPr="00060A6F">
        <w:rPr>
          <w:lang w:val="ru-RU"/>
        </w:rPr>
        <w:t xml:space="preserve">ти и пожарной опасности веществ и материалов, приведенных в </w:t>
      </w:r>
      <w:hyperlink w:anchor="Par2213" w:tooltip="Ссылка на текущий документ" w:history="1">
        <w:r w:rsidRPr="00060A6F">
          <w:rPr>
            <w:color w:val="0000FF"/>
            <w:lang w:val="ru-RU"/>
          </w:rPr>
          <w:t>таблице 1</w:t>
        </w:r>
      </w:hyperlink>
      <w:r w:rsidRPr="00060A6F">
        <w:rPr>
          <w:lang w:val="ru-RU"/>
        </w:rPr>
        <w:t xml:space="preserve"> приложения к настоящему Федеральному закону, устанавливаются нормативными документами по пожарной безопасности.</w:t>
      </w:r>
    </w:p>
    <w:p w:rsidR="00000000" w:rsidRPr="00060A6F" w:rsidRDefault="0033223A">
      <w:pPr>
        <w:pStyle w:val="ConsPlusNormal"/>
        <w:ind w:firstLine="540"/>
        <w:jc w:val="both"/>
        <w:rPr>
          <w:lang w:val="ru-RU"/>
        </w:rPr>
      </w:pPr>
      <w:r w:rsidRPr="00060A6F">
        <w:rPr>
          <w:lang w:val="ru-RU"/>
        </w:rP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7" w:name="Par198"/>
      <w:bookmarkEnd w:id="17"/>
      <w:r w:rsidRPr="00060A6F">
        <w:rPr>
          <w:lang w:val="ru-RU"/>
        </w:rPr>
        <w:t>Статья 12. Классификация веществ и материалов (за исключением с</w:t>
      </w:r>
      <w:r w:rsidRPr="00060A6F">
        <w:rPr>
          <w:lang w:val="ru-RU"/>
        </w:rPr>
        <w:t>троительных, текстильных и кожевенных материалов) по пожарной 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000000" w:rsidRPr="00060A6F" w:rsidRDefault="0033223A">
      <w:pPr>
        <w:pStyle w:val="ConsPlusNormal"/>
        <w:ind w:firstLine="540"/>
        <w:jc w:val="both"/>
        <w:rPr>
          <w:lang w:val="ru-RU"/>
        </w:rPr>
      </w:pPr>
      <w:r w:rsidRPr="00060A6F">
        <w:rPr>
          <w:lang w:val="ru-RU"/>
        </w:rPr>
        <w:t>2. По горючести вещества и мат</w:t>
      </w:r>
      <w:r w:rsidRPr="00060A6F">
        <w:rPr>
          <w:lang w:val="ru-RU"/>
        </w:rPr>
        <w:t>ериалы подразделяются на следующие группы:</w:t>
      </w:r>
    </w:p>
    <w:p w:rsidR="00000000" w:rsidRPr="00060A6F" w:rsidRDefault="0033223A">
      <w:pPr>
        <w:pStyle w:val="ConsPlusNormal"/>
        <w:ind w:firstLine="540"/>
        <w:jc w:val="both"/>
        <w:rPr>
          <w:lang w:val="ru-RU"/>
        </w:rPr>
      </w:pPr>
      <w:r w:rsidRPr="00060A6F">
        <w:rPr>
          <w:lang w:val="ru-RU"/>
        </w:rP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w:t>
      </w:r>
      <w:r w:rsidRPr="00060A6F">
        <w:rPr>
          <w:lang w:val="ru-RU"/>
        </w:rPr>
        <w:t>лородом воздуха или друг с другом);</w:t>
      </w:r>
    </w:p>
    <w:p w:rsidR="00000000" w:rsidRPr="00060A6F" w:rsidRDefault="0033223A">
      <w:pPr>
        <w:pStyle w:val="ConsPlusNormal"/>
        <w:ind w:firstLine="540"/>
        <w:jc w:val="both"/>
        <w:rPr>
          <w:lang w:val="ru-RU"/>
        </w:rPr>
      </w:pPr>
      <w:r w:rsidRPr="00060A6F">
        <w:rPr>
          <w:lang w:val="ru-RU"/>
        </w:rP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000000" w:rsidRPr="00060A6F" w:rsidRDefault="0033223A">
      <w:pPr>
        <w:pStyle w:val="ConsPlusNormal"/>
        <w:ind w:firstLine="540"/>
        <w:jc w:val="both"/>
        <w:rPr>
          <w:lang w:val="ru-RU"/>
        </w:rPr>
      </w:pPr>
      <w:r w:rsidRPr="00060A6F">
        <w:rPr>
          <w:lang w:val="ru-RU"/>
        </w:rPr>
        <w:t>3) горючие - вещества и материалы, способные самовозгорать</w:t>
      </w:r>
      <w:r w:rsidRPr="00060A6F">
        <w:rPr>
          <w:lang w:val="ru-RU"/>
        </w:rPr>
        <w:t>ся, а также возгораться под воздействием источника зажигания и самостоятельно гореть после его удаления.</w:t>
      </w:r>
    </w:p>
    <w:p w:rsidR="00000000" w:rsidRPr="00060A6F" w:rsidRDefault="0033223A">
      <w:pPr>
        <w:pStyle w:val="ConsPlusNormal"/>
        <w:ind w:firstLine="540"/>
        <w:jc w:val="both"/>
        <w:rPr>
          <w:lang w:val="ru-RU"/>
        </w:rPr>
      </w:pPr>
      <w:r w:rsidRPr="00060A6F">
        <w:rPr>
          <w:lang w:val="ru-RU"/>
        </w:rPr>
        <w:t>3. Методы испытаний на горючесть веществ и материалов устанавливаются нормативными документами по пожарной безопасности.</w:t>
      </w:r>
    </w:p>
    <w:p w:rsidR="00000000" w:rsidRPr="00060A6F" w:rsidRDefault="0033223A">
      <w:pPr>
        <w:pStyle w:val="ConsPlusNormal"/>
        <w:ind w:firstLine="540"/>
        <w:jc w:val="both"/>
        <w:rPr>
          <w:lang w:val="ru-RU"/>
        </w:rPr>
      </w:pPr>
      <w:r w:rsidRPr="00060A6F">
        <w:rPr>
          <w:lang w:val="ru-RU"/>
        </w:rPr>
        <w:t>4. Из горючих жидкостей выделя</w:t>
      </w:r>
      <w:r w:rsidRPr="00060A6F">
        <w:rPr>
          <w:lang w:val="ru-RU"/>
        </w:rPr>
        <w:t>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8" w:name="Par208"/>
      <w:bookmarkEnd w:id="18"/>
      <w:r w:rsidRPr="00060A6F">
        <w:rPr>
          <w:lang w:val="ru-RU"/>
        </w:rPr>
        <w:t>Статья 13. Классификация строитель</w:t>
      </w:r>
      <w:r w:rsidRPr="00060A6F">
        <w:rPr>
          <w:lang w:val="ru-RU"/>
        </w:rPr>
        <w:t>ных, текстильных и кожевенных материалов по пожарной 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000000" w:rsidRPr="00060A6F" w:rsidRDefault="0033223A">
      <w:pPr>
        <w:pStyle w:val="ConsPlusNormal"/>
        <w:ind w:firstLine="540"/>
        <w:jc w:val="both"/>
        <w:rPr>
          <w:lang w:val="ru-RU"/>
        </w:rPr>
      </w:pPr>
      <w:r w:rsidRPr="00060A6F">
        <w:rPr>
          <w:lang w:val="ru-RU"/>
        </w:rPr>
        <w:t>2. Пожарная опасность</w:t>
      </w:r>
      <w:r w:rsidRPr="00060A6F">
        <w:rPr>
          <w:lang w:val="ru-RU"/>
        </w:rPr>
        <w:t xml:space="preserve"> строительных, текстильных и кожевенных материалов характеризуется следующими свойствами:</w:t>
      </w:r>
    </w:p>
    <w:p w:rsidR="00000000" w:rsidRPr="00060A6F" w:rsidRDefault="0033223A">
      <w:pPr>
        <w:pStyle w:val="ConsPlusNormal"/>
        <w:ind w:firstLine="540"/>
        <w:jc w:val="both"/>
        <w:rPr>
          <w:lang w:val="ru-RU"/>
        </w:rPr>
      </w:pPr>
      <w:r w:rsidRPr="00060A6F">
        <w:rPr>
          <w:lang w:val="ru-RU"/>
        </w:rPr>
        <w:t>1) горючесть;</w:t>
      </w:r>
    </w:p>
    <w:p w:rsidR="00000000" w:rsidRPr="00060A6F" w:rsidRDefault="0033223A">
      <w:pPr>
        <w:pStyle w:val="ConsPlusNormal"/>
        <w:ind w:firstLine="540"/>
        <w:jc w:val="both"/>
        <w:rPr>
          <w:lang w:val="ru-RU"/>
        </w:rPr>
      </w:pPr>
      <w:r w:rsidRPr="00060A6F">
        <w:rPr>
          <w:lang w:val="ru-RU"/>
        </w:rPr>
        <w:t>2) воспламеняемость;</w:t>
      </w:r>
    </w:p>
    <w:p w:rsidR="00000000" w:rsidRPr="00060A6F" w:rsidRDefault="0033223A">
      <w:pPr>
        <w:pStyle w:val="ConsPlusNormal"/>
        <w:ind w:firstLine="540"/>
        <w:jc w:val="both"/>
        <w:rPr>
          <w:lang w:val="ru-RU"/>
        </w:rPr>
      </w:pPr>
      <w:r w:rsidRPr="00060A6F">
        <w:rPr>
          <w:lang w:val="ru-RU"/>
        </w:rPr>
        <w:t>3) способность распространения пламени по поверхности;</w:t>
      </w:r>
    </w:p>
    <w:p w:rsidR="00000000" w:rsidRPr="00060A6F" w:rsidRDefault="0033223A">
      <w:pPr>
        <w:pStyle w:val="ConsPlusNormal"/>
        <w:ind w:firstLine="540"/>
        <w:jc w:val="both"/>
        <w:rPr>
          <w:lang w:val="ru-RU"/>
        </w:rPr>
      </w:pPr>
      <w:r w:rsidRPr="00060A6F">
        <w:rPr>
          <w:lang w:val="ru-RU"/>
        </w:rPr>
        <w:t>4) дымообразующая способность;</w:t>
      </w:r>
    </w:p>
    <w:p w:rsidR="00000000" w:rsidRPr="00060A6F" w:rsidRDefault="0033223A">
      <w:pPr>
        <w:pStyle w:val="ConsPlusNormal"/>
        <w:ind w:firstLine="540"/>
        <w:jc w:val="both"/>
        <w:rPr>
          <w:lang w:val="ru-RU"/>
        </w:rPr>
      </w:pPr>
      <w:r w:rsidRPr="00060A6F">
        <w:rPr>
          <w:lang w:val="ru-RU"/>
        </w:rPr>
        <w:t>5) токсичность продуктов горения.</w:t>
      </w:r>
    </w:p>
    <w:p w:rsidR="00000000" w:rsidRPr="00060A6F" w:rsidRDefault="0033223A">
      <w:pPr>
        <w:pStyle w:val="ConsPlusNormal"/>
        <w:ind w:firstLine="540"/>
        <w:jc w:val="both"/>
        <w:rPr>
          <w:lang w:val="ru-RU"/>
        </w:rPr>
      </w:pPr>
      <w:r w:rsidRPr="00060A6F">
        <w:rPr>
          <w:lang w:val="ru-RU"/>
        </w:rPr>
        <w:t>3. По горюч</w:t>
      </w:r>
      <w:r w:rsidRPr="00060A6F">
        <w:rPr>
          <w:lang w:val="ru-RU"/>
        </w:rPr>
        <w:t>ести строительные материалы подразделяются на горючие (Г) и негорючие (НГ).</w:t>
      </w:r>
    </w:p>
    <w:p w:rsidR="00000000" w:rsidRPr="00060A6F" w:rsidRDefault="0033223A">
      <w:pPr>
        <w:pStyle w:val="ConsPlusNormal"/>
        <w:ind w:firstLine="540"/>
        <w:jc w:val="both"/>
        <w:rPr>
          <w:lang w:val="ru-RU"/>
        </w:rPr>
      </w:pPr>
      <w:bookmarkStart w:id="19" w:name="Par218"/>
      <w:bookmarkEnd w:id="19"/>
      <w:r w:rsidRPr="00060A6F">
        <w:rPr>
          <w:lang w:val="ru-RU"/>
        </w:rP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w:t>
      </w:r>
      <w:r w:rsidRPr="00060A6F">
        <w:rPr>
          <w:lang w:val="ru-RU"/>
        </w:rPr>
        <w:t>адусов Цельсия, потеря массы образца - не более 50 процентов, продолжительность устойчивого пламенного горения - не более 10 секунд.</w:t>
      </w:r>
    </w:p>
    <w:p w:rsidR="00000000" w:rsidRPr="00060A6F" w:rsidRDefault="0033223A">
      <w:pPr>
        <w:pStyle w:val="ConsPlusNormal"/>
        <w:ind w:firstLine="540"/>
        <w:jc w:val="both"/>
        <w:rPr>
          <w:lang w:val="ru-RU"/>
        </w:rPr>
      </w:pPr>
      <w:r w:rsidRPr="00060A6F">
        <w:rPr>
          <w:lang w:val="ru-RU"/>
        </w:rPr>
        <w:t xml:space="preserve">5. Строительные материалы, не удовлетворяющие хотя бы одному из указанных в </w:t>
      </w:r>
      <w:hyperlink w:anchor="Par218" w:tooltip="Ссылка на текущий документ" w:history="1">
        <w:r w:rsidRPr="00060A6F">
          <w:rPr>
            <w:color w:val="0000FF"/>
            <w:lang w:val="ru-RU"/>
          </w:rPr>
          <w:t>части 4 настоящей статьи</w:t>
        </w:r>
      </w:hyperlink>
      <w:r w:rsidRPr="00060A6F">
        <w:rPr>
          <w:lang w:val="ru-RU"/>
        </w:rPr>
        <w:t xml:space="preserve"> значений параметров, относятся к горючим. Горючие строительные материалы подразделяются на следующие группы:</w:t>
      </w:r>
    </w:p>
    <w:p w:rsidR="00000000" w:rsidRPr="00060A6F" w:rsidRDefault="0033223A">
      <w:pPr>
        <w:pStyle w:val="ConsPlusNormal"/>
        <w:ind w:firstLine="540"/>
        <w:jc w:val="both"/>
        <w:rPr>
          <w:lang w:val="ru-RU"/>
        </w:rPr>
      </w:pPr>
      <w:r w:rsidRPr="00060A6F">
        <w:rPr>
          <w:lang w:val="ru-RU"/>
        </w:rPr>
        <w:t>1) слабогорючие (Г1), имеющие температуру дымовых газов не более 135 градусов Цельсия, степень повреждения по длин</w:t>
      </w:r>
      <w:r w:rsidRPr="00060A6F">
        <w:rPr>
          <w:lang w:val="ru-RU"/>
        </w:rPr>
        <w:t xml:space="preserve">е испытываемого образца не более 65 процентов, степень повреждения по массе </w:t>
      </w:r>
      <w:r w:rsidRPr="00060A6F">
        <w:rPr>
          <w:lang w:val="ru-RU"/>
        </w:rPr>
        <w:lastRenderedPageBreak/>
        <w:t>испытываемого образца не более 20 процентов, продолжительность самостоятельного горения 0 секунд;</w:t>
      </w:r>
    </w:p>
    <w:p w:rsidR="00000000" w:rsidRPr="00060A6F" w:rsidRDefault="0033223A">
      <w:pPr>
        <w:pStyle w:val="ConsPlusNormal"/>
        <w:ind w:firstLine="540"/>
        <w:jc w:val="both"/>
        <w:rPr>
          <w:lang w:val="ru-RU"/>
        </w:rPr>
      </w:pPr>
      <w:r w:rsidRPr="00060A6F">
        <w:rPr>
          <w:lang w:val="ru-RU"/>
        </w:rPr>
        <w:t>2) умеренногорючие (Г2), имеющие температуру дымовых газов не более 235 градусов Ц</w:t>
      </w:r>
      <w:r w:rsidRPr="00060A6F">
        <w:rPr>
          <w:lang w:val="ru-RU"/>
        </w:rPr>
        <w:t>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000000" w:rsidRPr="00060A6F" w:rsidRDefault="0033223A">
      <w:pPr>
        <w:pStyle w:val="ConsPlusNormal"/>
        <w:ind w:firstLine="540"/>
        <w:jc w:val="both"/>
        <w:rPr>
          <w:lang w:val="ru-RU"/>
        </w:rPr>
      </w:pPr>
      <w:r w:rsidRPr="00060A6F">
        <w:rPr>
          <w:lang w:val="ru-RU"/>
        </w:rPr>
        <w:t>3) нормальногорючие (Г3), имеющие тем</w:t>
      </w:r>
      <w:r w:rsidRPr="00060A6F">
        <w:rPr>
          <w:lang w:val="ru-RU"/>
        </w:rPr>
        <w:t>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w:t>
      </w:r>
      <w:r w:rsidRPr="00060A6F">
        <w:rPr>
          <w:lang w:val="ru-RU"/>
        </w:rPr>
        <w:t>екунд;</w:t>
      </w:r>
    </w:p>
    <w:p w:rsidR="00000000" w:rsidRPr="00060A6F" w:rsidRDefault="0033223A">
      <w:pPr>
        <w:pStyle w:val="ConsPlusNormal"/>
        <w:ind w:firstLine="540"/>
        <w:jc w:val="both"/>
        <w:rPr>
          <w:lang w:val="ru-RU"/>
        </w:rPr>
      </w:pPr>
      <w:r w:rsidRPr="00060A6F">
        <w:rPr>
          <w:lang w:val="ru-RU"/>
        </w:rP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w:t>
      </w:r>
      <w:r w:rsidRPr="00060A6F">
        <w:rPr>
          <w:lang w:val="ru-RU"/>
        </w:rPr>
        <w:t>ьного горения более 300 секунд.</w:t>
      </w:r>
    </w:p>
    <w:p w:rsidR="00000000" w:rsidRPr="00060A6F" w:rsidRDefault="0033223A">
      <w:pPr>
        <w:pStyle w:val="ConsPlusNormal"/>
        <w:ind w:firstLine="540"/>
        <w:jc w:val="both"/>
        <w:rPr>
          <w:lang w:val="ru-RU"/>
        </w:rPr>
      </w:pPr>
      <w:r w:rsidRPr="00060A6F">
        <w:rPr>
          <w:lang w:val="ru-RU"/>
        </w:rP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w:t>
      </w:r>
      <w:r w:rsidRPr="00060A6F">
        <w:rPr>
          <w:lang w:val="ru-RU"/>
        </w:rPr>
        <w:t>а). Для негорючих строительных материалов другие показатели пожарной опасности не определяются и не нормируются.</w:t>
      </w:r>
    </w:p>
    <w:p w:rsidR="00000000" w:rsidRPr="00060A6F" w:rsidRDefault="0033223A">
      <w:pPr>
        <w:pStyle w:val="ConsPlusNormal"/>
        <w:ind w:firstLine="540"/>
        <w:jc w:val="both"/>
        <w:rPr>
          <w:lang w:val="ru-RU"/>
        </w:rPr>
      </w:pPr>
      <w:r w:rsidRPr="00060A6F">
        <w:rPr>
          <w:lang w:val="ru-RU"/>
        </w:rPr>
        <w:t>7. По воспламеняемости горючие строительные материалы (в том числе напольные ковровые покрытия) в зависимости от величины критической поверхнос</w:t>
      </w:r>
      <w:r w:rsidRPr="00060A6F">
        <w:rPr>
          <w:lang w:val="ru-RU"/>
        </w:rPr>
        <w:t>тной плотности теплового потока подразделяются на следующие группы:</w:t>
      </w:r>
    </w:p>
    <w:p w:rsidR="00000000" w:rsidRPr="00060A6F" w:rsidRDefault="0033223A">
      <w:pPr>
        <w:pStyle w:val="ConsPlusNormal"/>
        <w:ind w:firstLine="540"/>
        <w:jc w:val="both"/>
        <w:rPr>
          <w:lang w:val="ru-RU"/>
        </w:rPr>
      </w:pPr>
      <w:r w:rsidRPr="00060A6F">
        <w:rPr>
          <w:lang w:val="ru-RU"/>
        </w:rPr>
        <w:t>1) трудновоспламеняемые (В1), имеющие величину критической поверхностной плотности теплового потока более 35 киловатт на квадратный метр;</w:t>
      </w:r>
    </w:p>
    <w:p w:rsidR="00000000" w:rsidRPr="00060A6F" w:rsidRDefault="0033223A">
      <w:pPr>
        <w:pStyle w:val="ConsPlusNormal"/>
        <w:ind w:firstLine="540"/>
        <w:jc w:val="both"/>
        <w:rPr>
          <w:lang w:val="ru-RU"/>
        </w:rPr>
      </w:pPr>
      <w:r w:rsidRPr="00060A6F">
        <w:rPr>
          <w:lang w:val="ru-RU"/>
        </w:rPr>
        <w:t>2) умеренновоспламеняемые (В2), имеющие величину к</w:t>
      </w:r>
      <w:r w:rsidRPr="00060A6F">
        <w:rPr>
          <w:lang w:val="ru-RU"/>
        </w:rPr>
        <w:t>ритической поверхностной плотности теплового потока не менее 20, но не более 35 киловатт на квадратный метр;</w:t>
      </w:r>
    </w:p>
    <w:p w:rsidR="00000000" w:rsidRPr="00060A6F" w:rsidRDefault="0033223A">
      <w:pPr>
        <w:pStyle w:val="ConsPlusNormal"/>
        <w:ind w:firstLine="540"/>
        <w:jc w:val="both"/>
        <w:rPr>
          <w:lang w:val="ru-RU"/>
        </w:rPr>
      </w:pPr>
      <w:r w:rsidRPr="00060A6F">
        <w:rPr>
          <w:lang w:val="ru-RU"/>
        </w:rPr>
        <w:t>3) легковоспламеняемые (В3), имеющие величину критической поверхностной плотности теплового потока менее 20 киловатт на квадратный метр.</w:t>
      </w:r>
    </w:p>
    <w:p w:rsidR="00000000" w:rsidRPr="00060A6F" w:rsidRDefault="0033223A">
      <w:pPr>
        <w:pStyle w:val="ConsPlusNormal"/>
        <w:ind w:firstLine="540"/>
        <w:jc w:val="both"/>
        <w:rPr>
          <w:lang w:val="ru-RU"/>
        </w:rPr>
      </w:pPr>
      <w:r w:rsidRPr="00060A6F">
        <w:rPr>
          <w:lang w:val="ru-RU"/>
        </w:rPr>
        <w:t>8. По скор</w:t>
      </w:r>
      <w:r w:rsidRPr="00060A6F">
        <w:rPr>
          <w:lang w:val="ru-RU"/>
        </w:rPr>
        <w:t>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000000" w:rsidRPr="00060A6F" w:rsidRDefault="0033223A">
      <w:pPr>
        <w:pStyle w:val="ConsPlusNormal"/>
        <w:ind w:firstLine="540"/>
        <w:jc w:val="both"/>
        <w:rPr>
          <w:lang w:val="ru-RU"/>
        </w:rPr>
      </w:pPr>
      <w:r w:rsidRPr="00060A6F">
        <w:rPr>
          <w:lang w:val="ru-RU"/>
        </w:rPr>
        <w:t>1) нераспространяющие (Р</w:t>
      </w:r>
      <w:r w:rsidRPr="00060A6F">
        <w:rPr>
          <w:lang w:val="ru-RU"/>
        </w:rPr>
        <w:t>П1), имеющие величину критической поверхностной плотности теплового потока более 11 киловатт на квадратный метр;</w:t>
      </w:r>
    </w:p>
    <w:p w:rsidR="00000000" w:rsidRPr="00060A6F" w:rsidRDefault="0033223A">
      <w:pPr>
        <w:pStyle w:val="ConsPlusNormal"/>
        <w:ind w:firstLine="540"/>
        <w:jc w:val="both"/>
        <w:rPr>
          <w:lang w:val="ru-RU"/>
        </w:rPr>
      </w:pPr>
      <w:r w:rsidRPr="00060A6F">
        <w:rPr>
          <w:lang w:val="ru-RU"/>
        </w:rPr>
        <w:t>2) слабораспространяющие (РП2), имеющие величину критической поверхностной плотности теплового потока не менее 8, но не более 11 киловатт на кв</w:t>
      </w:r>
      <w:r w:rsidRPr="00060A6F">
        <w:rPr>
          <w:lang w:val="ru-RU"/>
        </w:rPr>
        <w:t>адратный метр;</w:t>
      </w:r>
    </w:p>
    <w:p w:rsidR="00000000" w:rsidRPr="00060A6F" w:rsidRDefault="0033223A">
      <w:pPr>
        <w:pStyle w:val="ConsPlusNormal"/>
        <w:ind w:firstLine="540"/>
        <w:jc w:val="both"/>
        <w:rPr>
          <w:lang w:val="ru-RU"/>
        </w:rPr>
      </w:pPr>
      <w:r w:rsidRPr="00060A6F">
        <w:rPr>
          <w:lang w:val="ru-RU"/>
        </w:rP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000000" w:rsidRPr="00060A6F" w:rsidRDefault="0033223A">
      <w:pPr>
        <w:pStyle w:val="ConsPlusNormal"/>
        <w:ind w:firstLine="540"/>
        <w:jc w:val="both"/>
        <w:rPr>
          <w:lang w:val="ru-RU"/>
        </w:rPr>
      </w:pPr>
      <w:r w:rsidRPr="00060A6F">
        <w:rPr>
          <w:lang w:val="ru-RU"/>
        </w:rPr>
        <w:t>4) сильнораспространяющие (РП4), имеющие величину критической поверхностной плотн</w:t>
      </w:r>
      <w:r w:rsidRPr="00060A6F">
        <w:rPr>
          <w:lang w:val="ru-RU"/>
        </w:rPr>
        <w:t>ости теплового потока менее 5 киловатт на квадратный метр.</w:t>
      </w:r>
    </w:p>
    <w:p w:rsidR="00000000" w:rsidRPr="00060A6F" w:rsidRDefault="0033223A">
      <w:pPr>
        <w:pStyle w:val="ConsPlusNormal"/>
        <w:ind w:firstLine="540"/>
        <w:jc w:val="both"/>
        <w:rPr>
          <w:lang w:val="ru-RU"/>
        </w:rPr>
      </w:pPr>
      <w:r w:rsidRPr="00060A6F">
        <w:rPr>
          <w:lang w:val="ru-RU"/>
        </w:rP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000000" w:rsidRPr="00060A6F" w:rsidRDefault="0033223A">
      <w:pPr>
        <w:pStyle w:val="ConsPlusNormal"/>
        <w:ind w:firstLine="540"/>
        <w:jc w:val="both"/>
        <w:rPr>
          <w:lang w:val="ru-RU"/>
        </w:rPr>
      </w:pPr>
      <w:r w:rsidRPr="00060A6F">
        <w:rPr>
          <w:lang w:val="ru-RU"/>
        </w:rPr>
        <w:t>1) с малой дымообразующей способностью (Д1</w:t>
      </w:r>
      <w:r w:rsidRPr="00060A6F">
        <w:rPr>
          <w:lang w:val="ru-RU"/>
        </w:rPr>
        <w:t>), имеющие коэффициент дымообразования менее 50 квадратных метров на килограмм;</w:t>
      </w:r>
    </w:p>
    <w:p w:rsidR="00000000" w:rsidRPr="00060A6F" w:rsidRDefault="0033223A">
      <w:pPr>
        <w:pStyle w:val="ConsPlusNormal"/>
        <w:ind w:firstLine="540"/>
        <w:jc w:val="both"/>
        <w:rPr>
          <w:lang w:val="ru-RU"/>
        </w:rPr>
      </w:pPr>
      <w:r w:rsidRPr="00060A6F">
        <w:rPr>
          <w:lang w:val="ru-RU"/>
        </w:rPr>
        <w:t>2) с умеренной дымообразующей способностью (Д2), имеющие коэффициент дымообразования не менее 50, но не более 500 квадратных метров на килограмм;</w:t>
      </w:r>
    </w:p>
    <w:p w:rsidR="00000000" w:rsidRPr="00060A6F" w:rsidRDefault="0033223A">
      <w:pPr>
        <w:pStyle w:val="ConsPlusNormal"/>
        <w:ind w:firstLine="540"/>
        <w:jc w:val="both"/>
        <w:rPr>
          <w:lang w:val="ru-RU"/>
        </w:rPr>
      </w:pPr>
      <w:r w:rsidRPr="00060A6F">
        <w:rPr>
          <w:lang w:val="ru-RU"/>
        </w:rPr>
        <w:t>3) с высокой дымообразующей сп</w:t>
      </w:r>
      <w:r w:rsidRPr="00060A6F">
        <w:rPr>
          <w:lang w:val="ru-RU"/>
        </w:rPr>
        <w:t>особностью (Д3), имеющие коэффициент дымообразования более 500 квадратных метров на килограмм.</w:t>
      </w:r>
    </w:p>
    <w:p w:rsidR="00000000" w:rsidRPr="00060A6F" w:rsidRDefault="0033223A">
      <w:pPr>
        <w:pStyle w:val="ConsPlusNormal"/>
        <w:ind w:firstLine="540"/>
        <w:jc w:val="both"/>
        <w:rPr>
          <w:lang w:val="ru-RU"/>
        </w:rPr>
      </w:pPr>
      <w:r w:rsidRPr="00060A6F">
        <w:rPr>
          <w:lang w:val="ru-RU"/>
        </w:rPr>
        <w:t xml:space="preserve">10. По токсичности продуктов горения горючие строительные материалы подразделяются на следующие группы в соответствии с </w:t>
      </w:r>
      <w:hyperlink w:anchor="Par2409" w:tooltip="Ссылка на текущий документ" w:history="1">
        <w:r w:rsidRPr="00060A6F">
          <w:rPr>
            <w:color w:val="0000FF"/>
            <w:lang w:val="ru-RU"/>
          </w:rPr>
          <w:t>таблицей 2</w:t>
        </w:r>
      </w:hyperlink>
      <w:r w:rsidRPr="00060A6F">
        <w:rPr>
          <w:lang w:val="ru-RU"/>
        </w:rPr>
        <w:t xml:space="preserve"> приложения к настоящему Федеральному закону:</w:t>
      </w:r>
    </w:p>
    <w:p w:rsidR="00000000" w:rsidRPr="00060A6F" w:rsidRDefault="0033223A">
      <w:pPr>
        <w:pStyle w:val="ConsPlusNormal"/>
        <w:ind w:firstLine="540"/>
        <w:jc w:val="both"/>
        <w:rPr>
          <w:lang w:val="ru-RU"/>
        </w:rPr>
      </w:pPr>
      <w:r w:rsidRPr="00060A6F">
        <w:rPr>
          <w:lang w:val="ru-RU"/>
        </w:rPr>
        <w:t>1) малоопасные (Т1);</w:t>
      </w:r>
    </w:p>
    <w:p w:rsidR="00000000" w:rsidRPr="00060A6F" w:rsidRDefault="0033223A">
      <w:pPr>
        <w:pStyle w:val="ConsPlusNormal"/>
        <w:ind w:firstLine="540"/>
        <w:jc w:val="both"/>
        <w:rPr>
          <w:lang w:val="ru-RU"/>
        </w:rPr>
      </w:pPr>
      <w:r w:rsidRPr="00060A6F">
        <w:rPr>
          <w:lang w:val="ru-RU"/>
        </w:rPr>
        <w:t>2) умеренноопасные (Т2);</w:t>
      </w:r>
    </w:p>
    <w:p w:rsidR="00000000" w:rsidRPr="00060A6F" w:rsidRDefault="0033223A">
      <w:pPr>
        <w:pStyle w:val="ConsPlusNormal"/>
        <w:ind w:firstLine="540"/>
        <w:jc w:val="both"/>
        <w:rPr>
          <w:lang w:val="ru-RU"/>
        </w:rPr>
      </w:pPr>
      <w:r w:rsidRPr="00060A6F">
        <w:rPr>
          <w:lang w:val="ru-RU"/>
        </w:rPr>
        <w:t>3) высокоопасные (Т3);</w:t>
      </w:r>
    </w:p>
    <w:p w:rsidR="00000000" w:rsidRPr="00060A6F" w:rsidRDefault="0033223A">
      <w:pPr>
        <w:pStyle w:val="ConsPlusNormal"/>
        <w:ind w:firstLine="540"/>
        <w:jc w:val="both"/>
        <w:rPr>
          <w:lang w:val="ru-RU"/>
        </w:rPr>
      </w:pPr>
      <w:r w:rsidRPr="00060A6F">
        <w:rPr>
          <w:lang w:val="ru-RU"/>
        </w:rPr>
        <w:t>4) чрезвычайно опасные (Т4).</w:t>
      </w:r>
    </w:p>
    <w:p w:rsidR="00000000" w:rsidRPr="00060A6F" w:rsidRDefault="0033223A">
      <w:pPr>
        <w:pStyle w:val="ConsPlusNormal"/>
        <w:ind w:firstLine="540"/>
        <w:jc w:val="both"/>
        <w:rPr>
          <w:lang w:val="ru-RU"/>
        </w:rPr>
      </w:pPr>
      <w:r w:rsidRPr="00060A6F">
        <w:rPr>
          <w:lang w:val="ru-RU"/>
        </w:rPr>
        <w:t>11. Классы пожарной опасности в зависимости от групп пожарной опасности строительных ма</w:t>
      </w:r>
      <w:r w:rsidRPr="00060A6F">
        <w:rPr>
          <w:lang w:val="ru-RU"/>
        </w:rPr>
        <w:t xml:space="preserve">териалов приведены в </w:t>
      </w:r>
      <w:hyperlink w:anchor="Par2441" w:tooltip="Ссылка на текущий документ" w:history="1">
        <w:r w:rsidRPr="00060A6F">
          <w:rPr>
            <w:color w:val="0000FF"/>
            <w:lang w:val="ru-RU"/>
          </w:rPr>
          <w:t>таблице 3</w:t>
        </w:r>
      </w:hyperlink>
      <w:r w:rsidRPr="00060A6F">
        <w:rPr>
          <w:lang w:val="ru-RU"/>
        </w:rPr>
        <w:t xml:space="preserve"> приложения к настоящему Федеральному закону.</w:t>
      </w:r>
    </w:p>
    <w:p w:rsidR="00000000" w:rsidRPr="00060A6F" w:rsidRDefault="0033223A">
      <w:pPr>
        <w:pStyle w:val="ConsPlusNormal"/>
        <w:ind w:firstLine="540"/>
        <w:jc w:val="both"/>
        <w:rPr>
          <w:lang w:val="ru-RU"/>
        </w:rPr>
      </w:pPr>
      <w:r w:rsidRPr="00060A6F">
        <w:rPr>
          <w:lang w:val="ru-RU"/>
        </w:rPr>
        <w:t>12. Для напольных ковровых покрытий группа горючести не определяется.</w:t>
      </w:r>
    </w:p>
    <w:p w:rsidR="00000000" w:rsidRPr="00060A6F" w:rsidRDefault="0033223A">
      <w:pPr>
        <w:pStyle w:val="ConsPlusNormal"/>
        <w:ind w:firstLine="540"/>
        <w:jc w:val="both"/>
        <w:rPr>
          <w:lang w:val="ru-RU"/>
        </w:rPr>
      </w:pPr>
      <w:r w:rsidRPr="00060A6F">
        <w:rPr>
          <w:lang w:val="ru-RU"/>
        </w:rPr>
        <w:t>13. Текстильные и кожевенные материалы по воспламеняем</w:t>
      </w:r>
      <w:r w:rsidRPr="00060A6F">
        <w:rPr>
          <w:lang w:val="ru-RU"/>
        </w:rPr>
        <w:t>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000000" w:rsidRPr="00060A6F" w:rsidRDefault="0033223A">
      <w:pPr>
        <w:pStyle w:val="ConsPlusNormal"/>
        <w:ind w:firstLine="540"/>
        <w:jc w:val="both"/>
        <w:rPr>
          <w:lang w:val="ru-RU"/>
        </w:rPr>
      </w:pPr>
      <w:r w:rsidRPr="00060A6F">
        <w:rPr>
          <w:lang w:val="ru-RU"/>
        </w:rPr>
        <w:t>1) время пламенного горения любого из образцов, испытанных при</w:t>
      </w:r>
      <w:r w:rsidRPr="00060A6F">
        <w:rPr>
          <w:lang w:val="ru-RU"/>
        </w:rPr>
        <w:t xml:space="preserve"> зажигании с поверхности, составляет более 5 секунд;</w:t>
      </w:r>
    </w:p>
    <w:p w:rsidR="00000000" w:rsidRPr="00060A6F" w:rsidRDefault="0033223A">
      <w:pPr>
        <w:pStyle w:val="ConsPlusNormal"/>
        <w:ind w:firstLine="540"/>
        <w:jc w:val="both"/>
        <w:rPr>
          <w:lang w:val="ru-RU"/>
        </w:rPr>
      </w:pPr>
      <w:r w:rsidRPr="00060A6F">
        <w:rPr>
          <w:lang w:val="ru-RU"/>
        </w:rPr>
        <w:t>2) любой из образцов, испытанных при зажигании с поверхности, прогорает до одной из его кромок;</w:t>
      </w:r>
    </w:p>
    <w:p w:rsidR="00000000" w:rsidRPr="00060A6F" w:rsidRDefault="0033223A">
      <w:pPr>
        <w:pStyle w:val="ConsPlusNormal"/>
        <w:ind w:firstLine="540"/>
        <w:jc w:val="both"/>
        <w:rPr>
          <w:lang w:val="ru-RU"/>
        </w:rPr>
      </w:pPr>
      <w:r w:rsidRPr="00060A6F">
        <w:rPr>
          <w:lang w:val="ru-RU"/>
        </w:rPr>
        <w:t>3) хлопчатобумажная вата загорается под любым из испытываемых образцов;</w:t>
      </w:r>
    </w:p>
    <w:p w:rsidR="00000000" w:rsidRPr="00060A6F" w:rsidRDefault="0033223A">
      <w:pPr>
        <w:pStyle w:val="ConsPlusNormal"/>
        <w:ind w:firstLine="540"/>
        <w:jc w:val="both"/>
        <w:rPr>
          <w:lang w:val="ru-RU"/>
        </w:rPr>
      </w:pPr>
      <w:r w:rsidRPr="00060A6F">
        <w:rPr>
          <w:lang w:val="ru-RU"/>
        </w:rPr>
        <w:t xml:space="preserve">4) поверхностная вспышка любого из </w:t>
      </w:r>
      <w:r w:rsidRPr="00060A6F">
        <w:rPr>
          <w:lang w:val="ru-RU"/>
        </w:rPr>
        <w:t>образцов распространяется более чем на 100 миллиметров от точки зажигания с поверхности или кромки;</w:t>
      </w:r>
    </w:p>
    <w:p w:rsidR="00000000" w:rsidRPr="00060A6F" w:rsidRDefault="0033223A">
      <w:pPr>
        <w:pStyle w:val="ConsPlusNormal"/>
        <w:ind w:firstLine="540"/>
        <w:jc w:val="both"/>
        <w:rPr>
          <w:lang w:val="ru-RU"/>
        </w:rPr>
      </w:pPr>
      <w:r w:rsidRPr="00060A6F">
        <w:rPr>
          <w:lang w:val="ru-RU"/>
        </w:rP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000000" w:rsidRPr="00060A6F" w:rsidRDefault="0033223A">
      <w:pPr>
        <w:pStyle w:val="ConsPlusNormal"/>
        <w:ind w:firstLine="540"/>
        <w:jc w:val="both"/>
        <w:rPr>
          <w:lang w:val="ru-RU"/>
        </w:rPr>
      </w:pPr>
      <w:r w:rsidRPr="00060A6F">
        <w:rPr>
          <w:lang w:val="ru-RU"/>
        </w:rPr>
        <w:t>14. Для классификации строительных, текстильных и кожевенных материалов следует применять значение индекса распространения пламени (</w:t>
      </w:r>
      <w:r>
        <w:t>I</w:t>
      </w:r>
      <w:r w:rsidRPr="00060A6F">
        <w:rPr>
          <w:lang w:val="ru-RU"/>
        </w:rPr>
        <w:t xml:space="preserve">) - условного безразмерного показателя, характеризующего способность материалов или веществ воспламеняться, распространять </w:t>
      </w:r>
      <w:r w:rsidRPr="00060A6F">
        <w:rPr>
          <w:lang w:val="ru-RU"/>
        </w:rPr>
        <w:t>пламя по поверхности и выделять тепло. По распространению пламени материалы подразделяются на следующие группы:</w:t>
      </w:r>
    </w:p>
    <w:p w:rsidR="00000000" w:rsidRPr="00060A6F" w:rsidRDefault="0033223A">
      <w:pPr>
        <w:pStyle w:val="ConsPlusNormal"/>
        <w:ind w:firstLine="540"/>
        <w:jc w:val="both"/>
        <w:rPr>
          <w:lang w:val="ru-RU"/>
        </w:rPr>
      </w:pPr>
      <w:r w:rsidRPr="00060A6F">
        <w:rPr>
          <w:lang w:val="ru-RU"/>
        </w:rPr>
        <w:t>1) не распространяющие пламя по поверхности, имеющие индекс распространения пламени 0;</w:t>
      </w:r>
    </w:p>
    <w:p w:rsidR="00000000" w:rsidRPr="00060A6F" w:rsidRDefault="0033223A">
      <w:pPr>
        <w:pStyle w:val="ConsPlusNormal"/>
        <w:ind w:firstLine="540"/>
        <w:jc w:val="both"/>
        <w:rPr>
          <w:lang w:val="ru-RU"/>
        </w:rPr>
      </w:pPr>
      <w:r w:rsidRPr="00060A6F">
        <w:rPr>
          <w:lang w:val="ru-RU"/>
        </w:rPr>
        <w:lastRenderedPageBreak/>
        <w:t>2) медленно распространяющие пламя по поверхности, имеющи</w:t>
      </w:r>
      <w:r w:rsidRPr="00060A6F">
        <w:rPr>
          <w:lang w:val="ru-RU"/>
        </w:rPr>
        <w:t>е индекс распространения пламени не более 20;</w:t>
      </w:r>
    </w:p>
    <w:p w:rsidR="00000000" w:rsidRPr="00060A6F" w:rsidRDefault="0033223A">
      <w:pPr>
        <w:pStyle w:val="ConsPlusNormal"/>
        <w:ind w:firstLine="540"/>
        <w:jc w:val="both"/>
        <w:rPr>
          <w:lang w:val="ru-RU"/>
        </w:rPr>
      </w:pPr>
      <w:r w:rsidRPr="00060A6F">
        <w:rPr>
          <w:lang w:val="ru-RU"/>
        </w:rPr>
        <w:t>3) быстро распространяющие пламя по поверхности, имеющие индекс распространения пламени более 20.</w:t>
      </w:r>
    </w:p>
    <w:p w:rsidR="00000000" w:rsidRPr="00060A6F" w:rsidRDefault="0033223A">
      <w:pPr>
        <w:pStyle w:val="ConsPlusNormal"/>
        <w:ind w:firstLine="540"/>
        <w:jc w:val="both"/>
        <w:rPr>
          <w:lang w:val="ru-RU"/>
        </w:rPr>
      </w:pPr>
      <w:r w:rsidRPr="00060A6F">
        <w:rPr>
          <w:lang w:val="ru-RU"/>
        </w:rPr>
        <w:t>15. Методы испытаний по определению классификационных показателей пожарной опасности строительных, текстильных и</w:t>
      </w:r>
      <w:r w:rsidRPr="00060A6F">
        <w:rPr>
          <w:lang w:val="ru-RU"/>
        </w:rPr>
        <w:t xml:space="preserve"> кожевенных материалов устанавливаются нормативными документами по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20" w:name="Par257"/>
      <w:bookmarkEnd w:id="20"/>
      <w:r w:rsidRPr="00060A6F">
        <w:rPr>
          <w:b/>
          <w:bCs/>
          <w:sz w:val="16"/>
          <w:szCs w:val="16"/>
          <w:lang w:val="ru-RU"/>
        </w:rPr>
        <w:t>Глава 4. ПОКАЗАТЕЛИ ПОЖАРОВЗРЫВООПАСНОСТИ</w:t>
      </w:r>
    </w:p>
    <w:p w:rsidR="00000000" w:rsidRPr="00060A6F" w:rsidRDefault="0033223A">
      <w:pPr>
        <w:pStyle w:val="ConsPlusNormal"/>
        <w:jc w:val="center"/>
        <w:rPr>
          <w:b/>
          <w:bCs/>
          <w:sz w:val="16"/>
          <w:szCs w:val="16"/>
          <w:lang w:val="ru-RU"/>
        </w:rPr>
      </w:pPr>
      <w:r w:rsidRPr="00060A6F">
        <w:rPr>
          <w:b/>
          <w:bCs/>
          <w:sz w:val="16"/>
          <w:szCs w:val="16"/>
          <w:lang w:val="ru-RU"/>
        </w:rPr>
        <w:t>И ПОЖАРНОЙ ОПАСНОСТИ И КЛАССИФИКАЦИЯ ТЕХНОЛОГИЧЕСКИХ СРЕД</w:t>
      </w:r>
    </w:p>
    <w:p w:rsidR="00000000" w:rsidRPr="00060A6F" w:rsidRDefault="0033223A">
      <w:pPr>
        <w:pStyle w:val="ConsPlusNormal"/>
        <w:jc w:val="center"/>
        <w:rPr>
          <w:b/>
          <w:bCs/>
          <w:sz w:val="16"/>
          <w:szCs w:val="16"/>
          <w:lang w:val="ru-RU"/>
        </w:rPr>
      </w:pPr>
      <w:r w:rsidRPr="00060A6F">
        <w:rPr>
          <w:b/>
          <w:bCs/>
          <w:sz w:val="16"/>
          <w:szCs w:val="16"/>
          <w:lang w:val="ru-RU"/>
        </w:rPr>
        <w:t>ПО ПОЖАРОВЗРЫВООПАСНОСТИ И ПОЖАРНОЙ 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21" w:name="Par261"/>
      <w:bookmarkEnd w:id="21"/>
      <w:r w:rsidRPr="00060A6F">
        <w:rPr>
          <w:lang w:val="ru-RU"/>
        </w:rPr>
        <w:t>Статья 14. Цель классификации технологических сред по пожаровзрывоопасности и пожарной 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w:t>
      </w:r>
      <w:r w:rsidRPr="00060A6F">
        <w:rPr>
          <w:lang w:val="ru-RU"/>
        </w:rPr>
        <w:t>ского процесса.</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22" w:name="Par265"/>
      <w:bookmarkEnd w:id="22"/>
      <w:r w:rsidRPr="00060A6F">
        <w:rPr>
          <w:lang w:val="ru-RU"/>
        </w:rPr>
        <w:t>Статья 15. Показатели пожаровзрывоопасности и пожарной опасности технологических сред</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Пожаровзрывоопасность и пожарная опасность технологических сред характеризуется показателями пожаровзрывоопасности и пожарной опасности в</w:t>
      </w:r>
      <w:r w:rsidRPr="00060A6F">
        <w:rPr>
          <w:lang w:val="ru-RU"/>
        </w:rPr>
        <w:t xml:space="preserve">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ar2213" w:tooltip="Ссылка на текущий документ" w:history="1">
        <w:r w:rsidRPr="00060A6F">
          <w:rPr>
            <w:color w:val="0000FF"/>
            <w:lang w:val="ru-RU"/>
          </w:rPr>
          <w:t>табли</w:t>
        </w:r>
        <w:r w:rsidRPr="00060A6F">
          <w:rPr>
            <w:color w:val="0000FF"/>
            <w:lang w:val="ru-RU"/>
          </w:rPr>
          <w:t>це 1</w:t>
        </w:r>
      </w:hyperlink>
      <w:r w:rsidRPr="00060A6F">
        <w:rPr>
          <w:lang w:val="ru-RU"/>
        </w:rPr>
        <w:t xml:space="preserve"> приложения к настоящему Федеральному закону.</w:t>
      </w:r>
    </w:p>
    <w:p w:rsidR="00000000" w:rsidRPr="00060A6F" w:rsidRDefault="0033223A">
      <w:pPr>
        <w:pStyle w:val="ConsPlusNormal"/>
        <w:ind w:firstLine="540"/>
        <w:jc w:val="both"/>
        <w:rPr>
          <w:lang w:val="ru-RU"/>
        </w:rPr>
      </w:pPr>
      <w:r w:rsidRPr="00060A6F">
        <w:rPr>
          <w:lang w:val="ru-RU"/>
        </w:rPr>
        <w:t>2. Методы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23" w:name="Par270"/>
      <w:bookmarkEnd w:id="23"/>
      <w:r w:rsidRPr="00060A6F">
        <w:rPr>
          <w:lang w:val="ru-RU"/>
        </w:rPr>
        <w:t>Статья 16. Классификация технологических сред по пожаровзрывоопасности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Технологические среды по пожаровзрывоопасности подразделяются на следующие группы:</w:t>
      </w:r>
    </w:p>
    <w:p w:rsidR="00000000" w:rsidRPr="00060A6F" w:rsidRDefault="0033223A">
      <w:pPr>
        <w:pStyle w:val="ConsPlusNormal"/>
        <w:ind w:firstLine="540"/>
        <w:jc w:val="both"/>
        <w:rPr>
          <w:lang w:val="ru-RU"/>
        </w:rPr>
      </w:pPr>
      <w:r w:rsidRPr="00060A6F">
        <w:rPr>
          <w:lang w:val="ru-RU"/>
        </w:rPr>
        <w:t>1) пожароопасные;</w:t>
      </w:r>
    </w:p>
    <w:p w:rsidR="00000000" w:rsidRPr="00060A6F" w:rsidRDefault="0033223A">
      <w:pPr>
        <w:pStyle w:val="ConsPlusNormal"/>
        <w:ind w:firstLine="540"/>
        <w:jc w:val="both"/>
        <w:rPr>
          <w:lang w:val="ru-RU"/>
        </w:rPr>
      </w:pPr>
      <w:r w:rsidRPr="00060A6F">
        <w:rPr>
          <w:lang w:val="ru-RU"/>
        </w:rPr>
        <w:t>2) пожаровзрывоопасные;</w:t>
      </w:r>
    </w:p>
    <w:p w:rsidR="00000000" w:rsidRPr="00060A6F" w:rsidRDefault="0033223A">
      <w:pPr>
        <w:pStyle w:val="ConsPlusNormal"/>
        <w:ind w:firstLine="540"/>
        <w:jc w:val="both"/>
        <w:rPr>
          <w:lang w:val="ru-RU"/>
        </w:rPr>
      </w:pPr>
      <w:r w:rsidRPr="00060A6F">
        <w:rPr>
          <w:lang w:val="ru-RU"/>
        </w:rPr>
        <w:t>3) взрывоопасные;</w:t>
      </w:r>
    </w:p>
    <w:p w:rsidR="00000000" w:rsidRPr="00060A6F" w:rsidRDefault="0033223A">
      <w:pPr>
        <w:pStyle w:val="ConsPlusNormal"/>
        <w:ind w:firstLine="540"/>
        <w:jc w:val="both"/>
        <w:rPr>
          <w:lang w:val="ru-RU"/>
        </w:rPr>
      </w:pPr>
      <w:r w:rsidRPr="00060A6F">
        <w:rPr>
          <w:lang w:val="ru-RU"/>
        </w:rPr>
        <w:t>4) пожаробезопасные.</w:t>
      </w:r>
    </w:p>
    <w:p w:rsidR="00000000" w:rsidRPr="00060A6F" w:rsidRDefault="0033223A">
      <w:pPr>
        <w:pStyle w:val="ConsPlusNormal"/>
        <w:ind w:firstLine="540"/>
        <w:jc w:val="both"/>
        <w:rPr>
          <w:lang w:val="ru-RU"/>
        </w:rPr>
      </w:pPr>
      <w:r w:rsidRPr="00060A6F">
        <w:rPr>
          <w:lang w:val="ru-RU"/>
        </w:rP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000000" w:rsidRPr="00060A6F" w:rsidRDefault="0033223A">
      <w:pPr>
        <w:pStyle w:val="ConsPlusNormal"/>
        <w:ind w:firstLine="540"/>
        <w:jc w:val="both"/>
        <w:rPr>
          <w:lang w:val="ru-RU"/>
        </w:rPr>
      </w:pPr>
      <w:r w:rsidRPr="00060A6F">
        <w:rPr>
          <w:lang w:val="ru-RU"/>
        </w:rPr>
        <w:t>3. Среда относится к пожаровзрывоопасным, если возможно образование смесей окислителя с горючи</w:t>
      </w:r>
      <w:r w:rsidRPr="00060A6F">
        <w:rPr>
          <w:lang w:val="ru-RU"/>
        </w:rPr>
        <w:t>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000000" w:rsidRPr="00060A6F" w:rsidRDefault="0033223A">
      <w:pPr>
        <w:pStyle w:val="ConsPlusNormal"/>
        <w:ind w:firstLine="540"/>
        <w:jc w:val="both"/>
        <w:rPr>
          <w:lang w:val="ru-RU"/>
        </w:rPr>
      </w:pPr>
      <w:r w:rsidRPr="00060A6F">
        <w:rPr>
          <w:lang w:val="ru-RU"/>
        </w:rPr>
        <w:t>4. Среда относится к взрывоопасным, если возможно образование смесей воздуха</w:t>
      </w:r>
      <w:r w:rsidRPr="00060A6F">
        <w:rPr>
          <w:lang w:val="ru-RU"/>
        </w:rPr>
        <w:t xml:space="preserve">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w:t>
      </w:r>
      <w:r w:rsidRPr="00060A6F">
        <w:rPr>
          <w:lang w:val="ru-RU"/>
        </w:rPr>
        <w:t xml:space="preserve"> взрываться.</w:t>
      </w:r>
    </w:p>
    <w:p w:rsidR="00000000" w:rsidRPr="00060A6F" w:rsidRDefault="0033223A">
      <w:pPr>
        <w:pStyle w:val="ConsPlusNormal"/>
        <w:ind w:firstLine="540"/>
        <w:jc w:val="both"/>
        <w:rPr>
          <w:lang w:val="ru-RU"/>
        </w:rPr>
      </w:pPr>
      <w:r w:rsidRPr="00060A6F">
        <w:rPr>
          <w:lang w:val="ru-RU"/>
        </w:rPr>
        <w:t>5. К пожаробезопасным средам относится пространство, в котором отсутствуют горючая среда и (или) окислитель.</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24" w:name="Par282"/>
      <w:bookmarkEnd w:id="24"/>
      <w:r w:rsidRPr="00060A6F">
        <w:rPr>
          <w:b/>
          <w:bCs/>
          <w:sz w:val="16"/>
          <w:szCs w:val="16"/>
          <w:lang w:val="ru-RU"/>
        </w:rPr>
        <w:t>Глава 5. КЛАССИФИКАЦИЯ ПОЖАРООПАСНЫХ И ВЗРЫВООПАСНЫХ ЗОН</w:t>
      </w:r>
    </w:p>
    <w:p w:rsidR="00000000" w:rsidRPr="00060A6F" w:rsidRDefault="0033223A">
      <w:pPr>
        <w:pStyle w:val="ConsPlusNormal"/>
        <w:jc w:val="center"/>
        <w:rPr>
          <w:lang w:val="ru-RU"/>
        </w:rPr>
      </w:pPr>
    </w:p>
    <w:p w:rsidR="00000000" w:rsidRPr="00060A6F" w:rsidRDefault="0033223A">
      <w:pPr>
        <w:pStyle w:val="ConsPlusNormal"/>
        <w:ind w:firstLine="540"/>
        <w:jc w:val="both"/>
        <w:outlineLvl w:val="3"/>
        <w:rPr>
          <w:lang w:val="ru-RU"/>
        </w:rPr>
      </w:pPr>
      <w:bookmarkStart w:id="25" w:name="Par284"/>
      <w:bookmarkEnd w:id="25"/>
      <w:r w:rsidRPr="00060A6F">
        <w:rPr>
          <w:lang w:val="ru-RU"/>
        </w:rPr>
        <w:t>Статья 17. Цель классификации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Классификация пожаро</w:t>
      </w:r>
      <w:r w:rsidRPr="00060A6F">
        <w:rPr>
          <w:lang w:val="ru-RU"/>
        </w:rPr>
        <w:t>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26" w:name="Par288"/>
      <w:bookmarkEnd w:id="26"/>
      <w:r w:rsidRPr="00060A6F">
        <w:rPr>
          <w:lang w:val="ru-RU"/>
        </w:rPr>
        <w:t>Статья 18. Классификация пожароопасных зон</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Пожарооп</w:t>
      </w:r>
      <w:r w:rsidRPr="00060A6F">
        <w:rPr>
          <w:lang w:val="ru-RU"/>
        </w:rPr>
        <w:t>асные зоны подразделяются на следующие классы:</w:t>
      </w:r>
    </w:p>
    <w:p w:rsidR="00000000" w:rsidRPr="00060A6F" w:rsidRDefault="0033223A">
      <w:pPr>
        <w:pStyle w:val="ConsPlusNormal"/>
        <w:ind w:firstLine="540"/>
        <w:jc w:val="both"/>
        <w:rPr>
          <w:lang w:val="ru-RU"/>
        </w:rPr>
      </w:pPr>
      <w:r w:rsidRPr="00060A6F">
        <w:rPr>
          <w:lang w:val="ru-RU"/>
        </w:rPr>
        <w:t>1) П-</w:t>
      </w:r>
      <w:r>
        <w:t>I</w:t>
      </w:r>
      <w:r w:rsidRPr="00060A6F">
        <w:rPr>
          <w:lang w:val="ru-RU"/>
        </w:rPr>
        <w:t xml:space="preserve"> - зоны, расположенные в помещениях, в которых обращаются горючие жидкости с температурой вспышки 61 и более градуса Цельсия;</w:t>
      </w:r>
    </w:p>
    <w:p w:rsidR="00000000" w:rsidRPr="00060A6F" w:rsidRDefault="0033223A">
      <w:pPr>
        <w:pStyle w:val="ConsPlusNormal"/>
        <w:ind w:firstLine="540"/>
        <w:jc w:val="both"/>
        <w:rPr>
          <w:lang w:val="ru-RU"/>
        </w:rPr>
      </w:pPr>
      <w:r w:rsidRPr="00060A6F">
        <w:rPr>
          <w:lang w:val="ru-RU"/>
        </w:rPr>
        <w:t>2) П-</w:t>
      </w:r>
      <w:r>
        <w:t>II</w:t>
      </w:r>
      <w:r w:rsidRPr="00060A6F">
        <w:rPr>
          <w:lang w:val="ru-RU"/>
        </w:rPr>
        <w:t xml:space="preserve"> - зоны, расположенные в помещениях, в которых выделяются горючие пыли</w:t>
      </w:r>
      <w:r w:rsidRPr="00060A6F">
        <w:rPr>
          <w:lang w:val="ru-RU"/>
        </w:rPr>
        <w:t xml:space="preserve"> или волокна;</w:t>
      </w:r>
    </w:p>
    <w:p w:rsidR="00000000" w:rsidRPr="00060A6F" w:rsidRDefault="0033223A">
      <w:pPr>
        <w:pStyle w:val="ConsPlusNormal"/>
        <w:ind w:firstLine="540"/>
        <w:jc w:val="both"/>
        <w:rPr>
          <w:lang w:val="ru-RU"/>
        </w:rPr>
      </w:pPr>
      <w:r w:rsidRPr="00060A6F">
        <w:rPr>
          <w:lang w:val="ru-RU"/>
        </w:rPr>
        <w:t>3) П-</w:t>
      </w:r>
      <w:r>
        <w:t>II</w:t>
      </w:r>
      <w:r w:rsidRPr="00060A6F">
        <w:rPr>
          <w:lang w:val="ru-RU"/>
        </w:rPr>
        <w:t>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000000" w:rsidRPr="00060A6F" w:rsidRDefault="0033223A">
      <w:pPr>
        <w:pStyle w:val="ConsPlusNormal"/>
        <w:ind w:firstLine="540"/>
        <w:jc w:val="both"/>
        <w:rPr>
          <w:lang w:val="ru-RU"/>
        </w:rPr>
      </w:pPr>
      <w:r w:rsidRPr="00060A6F">
        <w:rPr>
          <w:lang w:val="ru-RU"/>
        </w:rPr>
        <w:t>4) П-</w:t>
      </w:r>
      <w:r>
        <w:t>III</w:t>
      </w:r>
      <w:r w:rsidRPr="00060A6F">
        <w:rPr>
          <w:lang w:val="ru-RU"/>
        </w:rPr>
        <w:t xml:space="preserve"> - зоны, расположенные вне зданий, со</w:t>
      </w:r>
      <w:r w:rsidRPr="00060A6F">
        <w:rPr>
          <w:lang w:val="ru-RU"/>
        </w:rPr>
        <w:t>оружений, в которых обращаются горючие жидкости с температурой вспышки 61 и более градуса Цельсия или любые твердые горючие вещества.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Методы определения классификационных показателей пожароопасной зоны</w:t>
      </w:r>
      <w:r w:rsidRPr="00060A6F">
        <w:rPr>
          <w:lang w:val="ru-RU"/>
        </w:rPr>
        <w:t xml:space="preserve"> устанавливаются нормативными документами по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27" w:name="Par298"/>
      <w:bookmarkEnd w:id="27"/>
      <w:r w:rsidRPr="00060A6F">
        <w:rPr>
          <w:lang w:val="ru-RU"/>
        </w:rPr>
        <w:t>Статья 19. Классификация взрывоопасных зон</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В зависимости от частоты и длительности присутствия взрывоопасной смеси взрывоопасные зоны подразделяются на следующие классы:</w:t>
      </w:r>
    </w:p>
    <w:p w:rsidR="00000000" w:rsidRPr="00060A6F" w:rsidRDefault="0033223A">
      <w:pPr>
        <w:pStyle w:val="ConsPlusNormal"/>
        <w:ind w:firstLine="540"/>
        <w:jc w:val="both"/>
        <w:rPr>
          <w:lang w:val="ru-RU"/>
        </w:rPr>
      </w:pPr>
      <w:r w:rsidRPr="00060A6F">
        <w:rPr>
          <w:lang w:val="ru-RU"/>
        </w:rPr>
        <w:t>1</w:t>
      </w:r>
      <w:r w:rsidRPr="00060A6F">
        <w:rPr>
          <w:lang w:val="ru-RU"/>
        </w:rPr>
        <w:t>) 0-й класс - зоны, в которых взрывоопасная смесь газов или паров жидкостей с воздухом присутствует постоянно или хотя бы в течение одного часа;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2-й класс - зоны, в</w:t>
      </w:r>
      <w:r w:rsidRPr="00060A6F">
        <w:rPr>
          <w:lang w:val="ru-RU"/>
        </w:rPr>
        <w:t xml:space="preserve">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w:t>
      </w:r>
      <w:r w:rsidRPr="00060A6F">
        <w:rPr>
          <w:lang w:val="ru-RU"/>
        </w:rPr>
        <w:t>нологического оборудования;</w:t>
      </w:r>
    </w:p>
    <w:p w:rsidR="00000000" w:rsidRPr="00060A6F" w:rsidRDefault="0033223A">
      <w:pPr>
        <w:pStyle w:val="ConsPlusNormal"/>
        <w:jc w:val="both"/>
        <w:rPr>
          <w:lang w:val="ru-RU"/>
        </w:rPr>
      </w:pPr>
      <w:r w:rsidRPr="00060A6F">
        <w:rPr>
          <w:lang w:val="ru-RU"/>
        </w:rPr>
        <w:t xml:space="preserve">(п. 3 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4) 20-й класс - зоны, в которых взрывоопасные смеси горючей пыли с воздухом имеют нижний концентрационный предел воспламенения менее 65 граммов на кубический метр и присут</w:t>
      </w:r>
      <w:r w:rsidRPr="00060A6F">
        <w:rPr>
          <w:lang w:val="ru-RU"/>
        </w:rPr>
        <w:t>ствуют постоянно;</w:t>
      </w:r>
    </w:p>
    <w:p w:rsidR="00000000" w:rsidRPr="00060A6F" w:rsidRDefault="0033223A">
      <w:pPr>
        <w:pStyle w:val="ConsPlusNormal"/>
        <w:ind w:firstLine="540"/>
        <w:jc w:val="both"/>
        <w:rPr>
          <w:lang w:val="ru-RU"/>
        </w:rPr>
      </w:pPr>
      <w:r w:rsidRPr="00060A6F">
        <w:rPr>
          <w:lang w:val="ru-RU"/>
        </w:rP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w:t>
      </w:r>
      <w:r w:rsidRPr="00060A6F">
        <w:rPr>
          <w:lang w:val="ru-RU"/>
        </w:rPr>
        <w:t>нтрации 65 и менее граммов на кубический метр;</w:t>
      </w:r>
    </w:p>
    <w:p w:rsidR="00000000" w:rsidRPr="00060A6F" w:rsidRDefault="0033223A">
      <w:pPr>
        <w:pStyle w:val="ConsPlusNormal"/>
        <w:ind w:firstLine="540"/>
        <w:jc w:val="both"/>
        <w:rPr>
          <w:lang w:val="ru-RU"/>
        </w:rPr>
      </w:pPr>
      <w:r w:rsidRPr="00060A6F">
        <w:rPr>
          <w:lang w:val="ru-RU"/>
        </w:rPr>
        <w:t xml:space="preserve">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w:t>
      </w:r>
      <w:r w:rsidRPr="00060A6F">
        <w:rPr>
          <w:lang w:val="ru-RU"/>
        </w:rPr>
        <w:t>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000000" w:rsidRPr="00060A6F" w:rsidRDefault="0033223A">
      <w:pPr>
        <w:pStyle w:val="ConsPlusNormal"/>
        <w:ind w:firstLine="540"/>
        <w:jc w:val="both"/>
        <w:rPr>
          <w:lang w:val="ru-RU"/>
        </w:rPr>
      </w:pPr>
      <w:r w:rsidRPr="00060A6F">
        <w:rPr>
          <w:lang w:val="ru-RU"/>
        </w:rPr>
        <w:t>2. Методы определения классификационных показателей взрывоопасной зоны уста</w:t>
      </w:r>
      <w:r w:rsidRPr="00060A6F">
        <w:rPr>
          <w:lang w:val="ru-RU"/>
        </w:rPr>
        <w:t>навливаются нормативными документами по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28" w:name="Par312"/>
      <w:bookmarkEnd w:id="28"/>
      <w:r w:rsidRPr="00060A6F">
        <w:rPr>
          <w:b/>
          <w:bCs/>
          <w:sz w:val="16"/>
          <w:szCs w:val="16"/>
          <w:lang w:val="ru-RU"/>
        </w:rPr>
        <w:t>Глава 6. КЛАССИФИКАЦИЯ ЭЛЕКТРООБОРУДОВАНИЯ</w:t>
      </w:r>
    </w:p>
    <w:p w:rsidR="00000000" w:rsidRPr="00060A6F" w:rsidRDefault="0033223A">
      <w:pPr>
        <w:pStyle w:val="ConsPlusNormal"/>
        <w:jc w:val="center"/>
        <w:rPr>
          <w:b/>
          <w:bCs/>
          <w:sz w:val="16"/>
          <w:szCs w:val="16"/>
          <w:lang w:val="ru-RU"/>
        </w:rPr>
      </w:pPr>
      <w:r w:rsidRPr="00060A6F">
        <w:rPr>
          <w:b/>
          <w:bCs/>
          <w:sz w:val="16"/>
          <w:szCs w:val="16"/>
          <w:lang w:val="ru-RU"/>
        </w:rPr>
        <w:t>ПО ПОЖАРОВЗРЫВООПАСНОСТИ И ПОЖАРНОЙ ОПАСНОСТИ</w:t>
      </w:r>
    </w:p>
    <w:p w:rsidR="00000000" w:rsidRPr="00060A6F" w:rsidRDefault="0033223A">
      <w:pPr>
        <w:pStyle w:val="ConsPlusNormal"/>
        <w:jc w:val="center"/>
        <w:rPr>
          <w:lang w:val="ru-RU"/>
        </w:rPr>
      </w:pPr>
    </w:p>
    <w:p w:rsidR="00000000" w:rsidRPr="00060A6F" w:rsidRDefault="0033223A">
      <w:pPr>
        <w:pStyle w:val="ConsPlusNormal"/>
        <w:ind w:firstLine="540"/>
        <w:jc w:val="both"/>
        <w:outlineLvl w:val="3"/>
        <w:rPr>
          <w:lang w:val="ru-RU"/>
        </w:rPr>
      </w:pPr>
      <w:bookmarkStart w:id="29" w:name="Par315"/>
      <w:bookmarkEnd w:id="29"/>
      <w:r w:rsidRPr="00060A6F">
        <w:rPr>
          <w:lang w:val="ru-RU"/>
        </w:rPr>
        <w:t>Статья 20. Цель классификации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Классификация электрооборудования по пожаровзры</w:t>
      </w:r>
      <w:r w:rsidRPr="00060A6F">
        <w:rPr>
          <w:lang w:val="ru-RU"/>
        </w:rPr>
        <w:t>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30" w:name="Par319"/>
      <w:bookmarkEnd w:id="30"/>
      <w:r w:rsidRPr="00060A6F">
        <w:rPr>
          <w:lang w:val="ru-RU"/>
        </w:rPr>
        <w:t>Статья 21. Классификация электрооборудования по пожаровзрывоопасности и пожарной 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В зависимости от степени пожаровзрывоопасности и пожарной опасности электрооборудование подразделяется на следующие виды:</w:t>
      </w:r>
    </w:p>
    <w:p w:rsidR="00000000" w:rsidRPr="00060A6F" w:rsidRDefault="0033223A">
      <w:pPr>
        <w:pStyle w:val="ConsPlusNormal"/>
        <w:ind w:firstLine="540"/>
        <w:jc w:val="both"/>
        <w:rPr>
          <w:lang w:val="ru-RU"/>
        </w:rPr>
      </w:pPr>
      <w:r w:rsidRPr="00060A6F">
        <w:rPr>
          <w:lang w:val="ru-RU"/>
        </w:rPr>
        <w:t>1) электрооборудование без с</w:t>
      </w:r>
      <w:r w:rsidRPr="00060A6F">
        <w:rPr>
          <w:lang w:val="ru-RU"/>
        </w:rPr>
        <w:t>редств пожаровзрывозащиты;</w:t>
      </w:r>
    </w:p>
    <w:p w:rsidR="00000000" w:rsidRPr="00060A6F" w:rsidRDefault="0033223A">
      <w:pPr>
        <w:pStyle w:val="ConsPlusNormal"/>
        <w:ind w:firstLine="540"/>
        <w:jc w:val="both"/>
        <w:rPr>
          <w:lang w:val="ru-RU"/>
        </w:rPr>
      </w:pPr>
      <w:r w:rsidRPr="00060A6F">
        <w:rPr>
          <w:lang w:val="ru-RU"/>
        </w:rPr>
        <w:t>2) пожарозащищенное электрооборудование (для пожароопасных зон);</w:t>
      </w:r>
    </w:p>
    <w:p w:rsidR="00000000" w:rsidRPr="00060A6F" w:rsidRDefault="0033223A">
      <w:pPr>
        <w:pStyle w:val="ConsPlusNormal"/>
        <w:ind w:firstLine="540"/>
        <w:jc w:val="both"/>
        <w:rPr>
          <w:lang w:val="ru-RU"/>
        </w:rPr>
      </w:pPr>
      <w:r w:rsidRPr="00060A6F">
        <w:rPr>
          <w:lang w:val="ru-RU"/>
        </w:rPr>
        <w:t>3) взрывозащищенное электрооборудование (для взрывоопасных зон).</w:t>
      </w:r>
    </w:p>
    <w:p w:rsidR="00000000" w:rsidRPr="00060A6F" w:rsidRDefault="0033223A">
      <w:pPr>
        <w:pStyle w:val="ConsPlusNormal"/>
        <w:ind w:firstLine="540"/>
        <w:jc w:val="both"/>
        <w:rPr>
          <w:lang w:val="ru-RU"/>
        </w:rPr>
      </w:pPr>
      <w:r w:rsidRPr="00060A6F">
        <w:rPr>
          <w:lang w:val="ru-RU"/>
        </w:rPr>
        <w:t>2. Под степенью пожаровзрывоопасности и пожарной опасности электрооборудования понимается опасность</w:t>
      </w:r>
      <w:r w:rsidRPr="00060A6F">
        <w:rPr>
          <w:lang w:val="ru-RU"/>
        </w:rPr>
        <w:t xml:space="preserve">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w:t>
      </w:r>
      <w:r w:rsidRPr="00060A6F">
        <w:rPr>
          <w:lang w:val="ru-RU"/>
        </w:rPr>
        <w:t>ассифицируется.</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31" w:name="Par327"/>
      <w:bookmarkEnd w:id="31"/>
      <w:r w:rsidRPr="00060A6F">
        <w:rPr>
          <w:lang w:val="ru-RU"/>
        </w:rPr>
        <w:t>Статья 22. Классификация пожарозащищенного электрооборудования</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w:t>
      </w:r>
      <w:r w:rsidRPr="00060A6F">
        <w:rPr>
          <w:lang w:val="ru-RU"/>
        </w:rPr>
        <w:t xml:space="preserve">ия осуществляется в соответствии с </w:t>
      </w:r>
      <w:hyperlink w:anchor="Par2493" w:tooltip="Ссылка на текущий документ" w:history="1">
        <w:r w:rsidRPr="00060A6F">
          <w:rPr>
            <w:color w:val="0000FF"/>
            <w:lang w:val="ru-RU"/>
          </w:rPr>
          <w:t>таблицами 4</w:t>
        </w:r>
      </w:hyperlink>
      <w:r w:rsidRPr="00060A6F">
        <w:rPr>
          <w:lang w:val="ru-RU"/>
        </w:rPr>
        <w:t xml:space="preserve"> и </w:t>
      </w:r>
      <w:hyperlink w:anchor="Par2515" w:tooltip="Ссылка на текущий документ" w:history="1">
        <w:r w:rsidRPr="00060A6F">
          <w:rPr>
            <w:color w:val="0000FF"/>
            <w:lang w:val="ru-RU"/>
          </w:rPr>
          <w:t>5</w:t>
        </w:r>
      </w:hyperlink>
      <w:r w:rsidRPr="00060A6F">
        <w:rPr>
          <w:lang w:val="ru-RU"/>
        </w:rPr>
        <w:t xml:space="preserve"> приложения к настоящему Федеральному закону.</w:t>
      </w:r>
    </w:p>
    <w:p w:rsidR="00000000" w:rsidRPr="00060A6F" w:rsidRDefault="0033223A">
      <w:pPr>
        <w:pStyle w:val="ConsPlusNormal"/>
        <w:ind w:firstLine="540"/>
        <w:jc w:val="both"/>
        <w:rPr>
          <w:lang w:val="ru-RU"/>
        </w:rPr>
      </w:pPr>
      <w:r w:rsidRPr="00060A6F">
        <w:rPr>
          <w:lang w:val="ru-RU"/>
        </w:rPr>
        <w:t>2. Методы определения степени защиты оболочки по</w:t>
      </w:r>
      <w:r w:rsidRPr="00060A6F">
        <w:rPr>
          <w:lang w:val="ru-RU"/>
        </w:rPr>
        <w:t>жарозащищенного электрооборудования устанавливаются нормативными документами по пожарной безопасности.</w:t>
      </w:r>
    </w:p>
    <w:p w:rsidR="00000000" w:rsidRPr="00060A6F" w:rsidRDefault="0033223A">
      <w:pPr>
        <w:pStyle w:val="ConsPlusNormal"/>
        <w:ind w:firstLine="540"/>
        <w:jc w:val="both"/>
        <w:rPr>
          <w:lang w:val="ru-RU"/>
        </w:rPr>
      </w:pPr>
      <w:r w:rsidRPr="00060A6F">
        <w:rPr>
          <w:lang w:val="ru-RU"/>
        </w:rPr>
        <w:t>3. Маркировка степени защиты оболочки электрооборудования осуществляется при помощи международного знака защиты (</w:t>
      </w:r>
      <w:r>
        <w:t>IP</w:t>
      </w:r>
      <w:r w:rsidRPr="00060A6F">
        <w:rPr>
          <w:lang w:val="ru-RU"/>
        </w:rPr>
        <w:t>) и двух цифр, первая из которых означ</w:t>
      </w:r>
      <w:r w:rsidRPr="00060A6F">
        <w:rPr>
          <w:lang w:val="ru-RU"/>
        </w:rPr>
        <w:t>ает защиту от попадания твердых предметов, вторая - от проникновения воды.</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32" w:name="Par333"/>
      <w:bookmarkEnd w:id="32"/>
      <w:r w:rsidRPr="00060A6F">
        <w:rPr>
          <w:lang w:val="ru-RU"/>
        </w:rPr>
        <w:t>Статья 23. Классификация взрывозащищенного электрооборудования</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Взрывозащищенное электрооборудование классифицируется по уровням взрывозащиты, видам взрывозащиты, гр</w:t>
      </w:r>
      <w:r w:rsidRPr="00060A6F">
        <w:rPr>
          <w:lang w:val="ru-RU"/>
        </w:rPr>
        <w:t>уппам и температурным классам.</w:t>
      </w:r>
    </w:p>
    <w:p w:rsidR="00000000" w:rsidRPr="00060A6F" w:rsidRDefault="0033223A">
      <w:pPr>
        <w:pStyle w:val="ConsPlusNormal"/>
        <w:ind w:firstLine="540"/>
        <w:jc w:val="both"/>
        <w:rPr>
          <w:lang w:val="ru-RU"/>
        </w:rPr>
      </w:pPr>
      <w:r w:rsidRPr="00060A6F">
        <w:rPr>
          <w:lang w:val="ru-RU"/>
        </w:rPr>
        <w:t>2. Взрывозащищенное электрооборудование по уровням взрывозащиты подразделяется на следующие виды:</w:t>
      </w:r>
    </w:p>
    <w:p w:rsidR="00000000" w:rsidRPr="00060A6F" w:rsidRDefault="0033223A">
      <w:pPr>
        <w:pStyle w:val="ConsPlusNormal"/>
        <w:ind w:firstLine="540"/>
        <w:jc w:val="both"/>
        <w:rPr>
          <w:lang w:val="ru-RU"/>
        </w:rPr>
      </w:pPr>
      <w:r w:rsidRPr="00060A6F">
        <w:rPr>
          <w:lang w:val="ru-RU"/>
        </w:rPr>
        <w:lastRenderedPageBreak/>
        <w:t>1) особовзрывобезопасное электрооборудование (уровень 0);</w:t>
      </w:r>
    </w:p>
    <w:p w:rsidR="00000000" w:rsidRPr="00060A6F" w:rsidRDefault="0033223A">
      <w:pPr>
        <w:pStyle w:val="ConsPlusNormal"/>
        <w:ind w:firstLine="540"/>
        <w:jc w:val="both"/>
        <w:rPr>
          <w:lang w:val="ru-RU"/>
        </w:rPr>
      </w:pPr>
      <w:r w:rsidRPr="00060A6F">
        <w:rPr>
          <w:lang w:val="ru-RU"/>
        </w:rPr>
        <w:t>2) взрывобезопасное электрооборудование (уровень 1);</w:t>
      </w:r>
    </w:p>
    <w:p w:rsidR="00000000" w:rsidRPr="00060A6F" w:rsidRDefault="0033223A">
      <w:pPr>
        <w:pStyle w:val="ConsPlusNormal"/>
        <w:ind w:firstLine="540"/>
        <w:jc w:val="both"/>
        <w:rPr>
          <w:lang w:val="ru-RU"/>
        </w:rPr>
      </w:pPr>
      <w:r w:rsidRPr="00060A6F">
        <w:rPr>
          <w:lang w:val="ru-RU"/>
        </w:rPr>
        <w:t>3) электрооборуд</w:t>
      </w:r>
      <w:r w:rsidRPr="00060A6F">
        <w:rPr>
          <w:lang w:val="ru-RU"/>
        </w:rPr>
        <w:t>ование повышенной надежности против взрыва (уровень 2).</w:t>
      </w:r>
    </w:p>
    <w:p w:rsidR="00000000" w:rsidRPr="00060A6F" w:rsidRDefault="0033223A">
      <w:pPr>
        <w:pStyle w:val="ConsPlusNormal"/>
        <w:ind w:firstLine="540"/>
        <w:jc w:val="both"/>
        <w:rPr>
          <w:lang w:val="ru-RU"/>
        </w:rPr>
      </w:pPr>
      <w:r w:rsidRPr="00060A6F">
        <w:rPr>
          <w:lang w:val="ru-RU"/>
        </w:rPr>
        <w:t>3. Особовзрывобезопасное электрооборудование - это взрывобезопасное электрооборудование с дополнительными средствами взрывозащиты.</w:t>
      </w:r>
    </w:p>
    <w:p w:rsidR="00000000" w:rsidRPr="00060A6F" w:rsidRDefault="0033223A">
      <w:pPr>
        <w:pStyle w:val="ConsPlusNormal"/>
        <w:ind w:firstLine="540"/>
        <w:jc w:val="both"/>
        <w:rPr>
          <w:lang w:val="ru-RU"/>
        </w:rPr>
      </w:pPr>
      <w:r w:rsidRPr="00060A6F">
        <w:rPr>
          <w:lang w:val="ru-RU"/>
        </w:rPr>
        <w:t>4. Взрывобезопасное электрооборудование обеспечивает взрывозащиту как</w:t>
      </w:r>
      <w:r w:rsidRPr="00060A6F">
        <w:rPr>
          <w:lang w:val="ru-RU"/>
        </w:rPr>
        <w:t xml:space="preserve">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w:t>
      </w:r>
      <w:r w:rsidRPr="00060A6F">
        <w:rPr>
          <w:lang w:val="ru-RU"/>
        </w:rPr>
        <w:t>тствии аварий и повреждений).</w:t>
      </w:r>
    </w:p>
    <w:p w:rsidR="00000000" w:rsidRPr="00060A6F" w:rsidRDefault="0033223A">
      <w:pPr>
        <w:pStyle w:val="ConsPlusNormal"/>
        <w:ind w:firstLine="540"/>
        <w:jc w:val="both"/>
        <w:rPr>
          <w:lang w:val="ru-RU"/>
        </w:rPr>
      </w:pPr>
      <w:r w:rsidRPr="00060A6F">
        <w:rPr>
          <w:lang w:val="ru-RU"/>
        </w:rPr>
        <w:t>5. Взрывозащищенное электрооборудование по видам взрывозащиты подразделяется на оборудование, имеющее:</w:t>
      </w:r>
    </w:p>
    <w:p w:rsidR="00000000" w:rsidRPr="00060A6F" w:rsidRDefault="0033223A">
      <w:pPr>
        <w:pStyle w:val="ConsPlusNormal"/>
        <w:ind w:firstLine="540"/>
        <w:jc w:val="both"/>
        <w:rPr>
          <w:lang w:val="ru-RU"/>
        </w:rPr>
      </w:pPr>
      <w:r w:rsidRPr="00060A6F">
        <w:rPr>
          <w:lang w:val="ru-RU"/>
        </w:rPr>
        <w:t>1) взрывонепроницаемую оболочку (</w:t>
      </w:r>
      <w:r>
        <w:t>d</w:t>
      </w:r>
      <w:r w:rsidRPr="00060A6F">
        <w:rPr>
          <w:lang w:val="ru-RU"/>
        </w:rPr>
        <w:t>);</w:t>
      </w:r>
    </w:p>
    <w:p w:rsidR="00000000" w:rsidRPr="00060A6F" w:rsidRDefault="0033223A">
      <w:pPr>
        <w:pStyle w:val="ConsPlusNormal"/>
        <w:ind w:firstLine="540"/>
        <w:jc w:val="both"/>
        <w:rPr>
          <w:lang w:val="ru-RU"/>
        </w:rPr>
      </w:pPr>
      <w:r w:rsidRPr="00060A6F">
        <w:rPr>
          <w:lang w:val="ru-RU"/>
        </w:rPr>
        <w:t>2) заполнение или продувку оболочки под избыточным давлением защитным газом (</w:t>
      </w:r>
      <w:r>
        <w:t>p</w:t>
      </w:r>
      <w:r w:rsidRPr="00060A6F">
        <w:rPr>
          <w:lang w:val="ru-RU"/>
        </w:rPr>
        <w:t>);</w:t>
      </w:r>
    </w:p>
    <w:p w:rsidR="00000000" w:rsidRPr="00060A6F" w:rsidRDefault="0033223A">
      <w:pPr>
        <w:pStyle w:val="ConsPlusNormal"/>
        <w:ind w:firstLine="540"/>
        <w:jc w:val="both"/>
        <w:rPr>
          <w:lang w:val="ru-RU"/>
        </w:rPr>
      </w:pPr>
      <w:r w:rsidRPr="00060A6F">
        <w:rPr>
          <w:lang w:val="ru-RU"/>
        </w:rPr>
        <w:t>3) ис</w:t>
      </w:r>
      <w:r w:rsidRPr="00060A6F">
        <w:rPr>
          <w:lang w:val="ru-RU"/>
        </w:rPr>
        <w:t>кробезопасную электрическую цепь (</w:t>
      </w:r>
      <w:r>
        <w:t>i</w:t>
      </w:r>
      <w:r w:rsidRPr="00060A6F">
        <w:rPr>
          <w:lang w:val="ru-RU"/>
        </w:rPr>
        <w:t>);</w:t>
      </w:r>
    </w:p>
    <w:p w:rsidR="00000000" w:rsidRPr="00060A6F" w:rsidRDefault="0033223A">
      <w:pPr>
        <w:pStyle w:val="ConsPlusNormal"/>
        <w:ind w:firstLine="540"/>
        <w:jc w:val="both"/>
        <w:rPr>
          <w:lang w:val="ru-RU"/>
        </w:rPr>
      </w:pPr>
      <w:r w:rsidRPr="00060A6F">
        <w:rPr>
          <w:lang w:val="ru-RU"/>
        </w:rPr>
        <w:t>4) кварцевое заполнение оболочки с токоведущими частями (</w:t>
      </w:r>
      <w:r>
        <w:t>q</w:t>
      </w:r>
      <w:r w:rsidRPr="00060A6F">
        <w:rPr>
          <w:lang w:val="ru-RU"/>
        </w:rPr>
        <w:t>);</w:t>
      </w:r>
    </w:p>
    <w:p w:rsidR="00000000" w:rsidRPr="00060A6F" w:rsidRDefault="0033223A">
      <w:pPr>
        <w:pStyle w:val="ConsPlusNormal"/>
        <w:ind w:firstLine="540"/>
        <w:jc w:val="both"/>
        <w:rPr>
          <w:lang w:val="ru-RU"/>
        </w:rPr>
      </w:pPr>
      <w:r w:rsidRPr="00060A6F">
        <w:rPr>
          <w:lang w:val="ru-RU"/>
        </w:rPr>
        <w:t>5) масляное заполнение оболочки с токоведущими частями (</w:t>
      </w:r>
      <w:r>
        <w:t>o</w:t>
      </w:r>
      <w:r w:rsidRPr="00060A6F">
        <w:rPr>
          <w:lang w:val="ru-RU"/>
        </w:rPr>
        <w:t>);</w:t>
      </w:r>
    </w:p>
    <w:p w:rsidR="00000000" w:rsidRPr="00060A6F" w:rsidRDefault="0033223A">
      <w:pPr>
        <w:pStyle w:val="ConsPlusNormal"/>
        <w:ind w:firstLine="540"/>
        <w:jc w:val="both"/>
        <w:rPr>
          <w:lang w:val="ru-RU"/>
        </w:rPr>
      </w:pPr>
      <w:r w:rsidRPr="00060A6F">
        <w:rPr>
          <w:lang w:val="ru-RU"/>
        </w:rPr>
        <w:t>6) специальный вид взрывозащиты, определяемый особенностями объекта (</w:t>
      </w:r>
      <w:r>
        <w:t>s</w:t>
      </w:r>
      <w:r w:rsidRPr="00060A6F">
        <w:rPr>
          <w:lang w:val="ru-RU"/>
        </w:rPr>
        <w:t>);</w:t>
      </w:r>
    </w:p>
    <w:p w:rsidR="00000000" w:rsidRPr="00060A6F" w:rsidRDefault="0033223A">
      <w:pPr>
        <w:pStyle w:val="ConsPlusNormal"/>
        <w:ind w:firstLine="540"/>
        <w:jc w:val="both"/>
        <w:rPr>
          <w:lang w:val="ru-RU"/>
        </w:rPr>
      </w:pPr>
      <w:r w:rsidRPr="00060A6F">
        <w:rPr>
          <w:lang w:val="ru-RU"/>
        </w:rPr>
        <w:t>7) любой иной вид защиты</w:t>
      </w:r>
      <w:r w:rsidRPr="00060A6F">
        <w:rPr>
          <w:lang w:val="ru-RU"/>
        </w:rPr>
        <w:t xml:space="preserve"> (</w:t>
      </w:r>
      <w:r>
        <w:t>e</w:t>
      </w:r>
      <w:r w:rsidRPr="00060A6F">
        <w:rPr>
          <w:lang w:val="ru-RU"/>
        </w:rPr>
        <w:t>).</w:t>
      </w:r>
    </w:p>
    <w:p w:rsidR="00000000" w:rsidRPr="00060A6F" w:rsidRDefault="0033223A">
      <w:pPr>
        <w:pStyle w:val="ConsPlusNormal"/>
        <w:ind w:firstLine="540"/>
        <w:jc w:val="both"/>
        <w:rPr>
          <w:lang w:val="ru-RU"/>
        </w:rPr>
      </w:pPr>
      <w:r w:rsidRPr="00060A6F">
        <w:rPr>
          <w:lang w:val="ru-RU"/>
        </w:rPr>
        <w:t>6. Взрывозащищенное электрооборудование по допустимости применения в зонах подразделяется на оборудование:</w:t>
      </w:r>
    </w:p>
    <w:p w:rsidR="00000000" w:rsidRPr="00060A6F" w:rsidRDefault="0033223A">
      <w:pPr>
        <w:pStyle w:val="ConsPlusNormal"/>
        <w:ind w:firstLine="540"/>
        <w:jc w:val="both"/>
        <w:rPr>
          <w:lang w:val="ru-RU"/>
        </w:rPr>
      </w:pPr>
      <w:r w:rsidRPr="00060A6F">
        <w:rPr>
          <w:lang w:val="ru-RU"/>
        </w:rPr>
        <w:t xml:space="preserve">1) с промышленными газами и парами (группа </w:t>
      </w:r>
      <w:r>
        <w:t>II</w:t>
      </w:r>
      <w:r w:rsidRPr="00060A6F">
        <w:rPr>
          <w:lang w:val="ru-RU"/>
        </w:rPr>
        <w:t xml:space="preserve"> и подгруппы </w:t>
      </w:r>
      <w:r>
        <w:t>IIA</w:t>
      </w:r>
      <w:r w:rsidRPr="00060A6F">
        <w:rPr>
          <w:lang w:val="ru-RU"/>
        </w:rPr>
        <w:t xml:space="preserve">, </w:t>
      </w:r>
      <w:r>
        <w:t>IIB</w:t>
      </w:r>
      <w:r w:rsidRPr="00060A6F">
        <w:rPr>
          <w:lang w:val="ru-RU"/>
        </w:rPr>
        <w:t xml:space="preserve">, </w:t>
      </w:r>
      <w:r>
        <w:t>IIC</w:t>
      </w:r>
      <w:r w:rsidRPr="00060A6F">
        <w:rPr>
          <w:lang w:val="ru-RU"/>
        </w:rPr>
        <w:t>);</w:t>
      </w:r>
    </w:p>
    <w:p w:rsidR="00000000" w:rsidRPr="00060A6F" w:rsidRDefault="0033223A">
      <w:pPr>
        <w:pStyle w:val="ConsPlusNormal"/>
        <w:ind w:firstLine="540"/>
        <w:jc w:val="both"/>
        <w:rPr>
          <w:lang w:val="ru-RU"/>
        </w:rPr>
      </w:pPr>
      <w:r w:rsidRPr="00060A6F">
        <w:rPr>
          <w:lang w:val="ru-RU"/>
        </w:rPr>
        <w:t xml:space="preserve">2) с рудничным метаном (группа </w:t>
      </w:r>
      <w:r>
        <w:t>I</w:t>
      </w:r>
      <w:r w:rsidRPr="00060A6F">
        <w:rPr>
          <w:lang w:val="ru-RU"/>
        </w:rPr>
        <w:t>).</w:t>
      </w:r>
    </w:p>
    <w:p w:rsidR="00000000" w:rsidRPr="00060A6F" w:rsidRDefault="0033223A">
      <w:pPr>
        <w:pStyle w:val="ConsPlusNormal"/>
        <w:ind w:firstLine="540"/>
        <w:jc w:val="both"/>
        <w:rPr>
          <w:lang w:val="ru-RU"/>
        </w:rPr>
      </w:pPr>
      <w:r w:rsidRPr="00060A6F">
        <w:rPr>
          <w:lang w:val="ru-RU"/>
        </w:rPr>
        <w:t>7. В зависимости от наибольшей доп</w:t>
      </w:r>
      <w:r w:rsidRPr="00060A6F">
        <w:rPr>
          <w:lang w:val="ru-RU"/>
        </w:rPr>
        <w:t xml:space="preserve">устимой температуры поверхности взрывозащищенное электрооборудование группы </w:t>
      </w:r>
      <w:r>
        <w:t>II</w:t>
      </w:r>
      <w:r w:rsidRPr="00060A6F">
        <w:rPr>
          <w:lang w:val="ru-RU"/>
        </w:rPr>
        <w:t xml:space="preserve"> подразделяется на следующие температурные классы:</w:t>
      </w:r>
    </w:p>
    <w:p w:rsidR="00000000" w:rsidRPr="00060A6F" w:rsidRDefault="0033223A">
      <w:pPr>
        <w:pStyle w:val="ConsPlusNormal"/>
        <w:ind w:firstLine="540"/>
        <w:jc w:val="both"/>
        <w:rPr>
          <w:lang w:val="ru-RU"/>
        </w:rPr>
      </w:pPr>
      <w:r w:rsidRPr="00060A6F">
        <w:rPr>
          <w:lang w:val="ru-RU"/>
        </w:rPr>
        <w:t>1) Т1 (450 градусов Цельсия);</w:t>
      </w:r>
    </w:p>
    <w:p w:rsidR="00000000" w:rsidRPr="00060A6F" w:rsidRDefault="0033223A">
      <w:pPr>
        <w:pStyle w:val="ConsPlusNormal"/>
        <w:ind w:firstLine="540"/>
        <w:jc w:val="both"/>
        <w:rPr>
          <w:lang w:val="ru-RU"/>
        </w:rPr>
      </w:pPr>
      <w:r w:rsidRPr="00060A6F">
        <w:rPr>
          <w:lang w:val="ru-RU"/>
        </w:rPr>
        <w:t>2) Т2 (300 градусов Цельсия);</w:t>
      </w:r>
    </w:p>
    <w:p w:rsidR="00000000" w:rsidRPr="00060A6F" w:rsidRDefault="0033223A">
      <w:pPr>
        <w:pStyle w:val="ConsPlusNormal"/>
        <w:ind w:firstLine="540"/>
        <w:jc w:val="both"/>
        <w:rPr>
          <w:lang w:val="ru-RU"/>
        </w:rPr>
      </w:pPr>
      <w:r w:rsidRPr="00060A6F">
        <w:rPr>
          <w:lang w:val="ru-RU"/>
        </w:rPr>
        <w:t>3) Т3 (200 градусов Цельсия);</w:t>
      </w:r>
    </w:p>
    <w:p w:rsidR="00000000" w:rsidRPr="00060A6F" w:rsidRDefault="0033223A">
      <w:pPr>
        <w:pStyle w:val="ConsPlusNormal"/>
        <w:ind w:firstLine="540"/>
        <w:jc w:val="both"/>
        <w:rPr>
          <w:lang w:val="ru-RU"/>
        </w:rPr>
      </w:pPr>
      <w:r w:rsidRPr="00060A6F">
        <w:rPr>
          <w:lang w:val="ru-RU"/>
        </w:rPr>
        <w:t>4) Т4 (135 градусов Цельсия);</w:t>
      </w:r>
    </w:p>
    <w:p w:rsidR="00000000" w:rsidRPr="00060A6F" w:rsidRDefault="0033223A">
      <w:pPr>
        <w:pStyle w:val="ConsPlusNormal"/>
        <w:ind w:firstLine="540"/>
        <w:jc w:val="both"/>
        <w:rPr>
          <w:lang w:val="ru-RU"/>
        </w:rPr>
      </w:pPr>
      <w:r w:rsidRPr="00060A6F">
        <w:rPr>
          <w:lang w:val="ru-RU"/>
        </w:rPr>
        <w:t>5) Т5 (100 градусов Цельсия);</w:t>
      </w:r>
    </w:p>
    <w:p w:rsidR="00000000" w:rsidRPr="00060A6F" w:rsidRDefault="0033223A">
      <w:pPr>
        <w:pStyle w:val="ConsPlusNormal"/>
        <w:ind w:firstLine="540"/>
        <w:jc w:val="both"/>
        <w:rPr>
          <w:lang w:val="ru-RU"/>
        </w:rPr>
      </w:pPr>
      <w:r w:rsidRPr="00060A6F">
        <w:rPr>
          <w:lang w:val="ru-RU"/>
        </w:rPr>
        <w:t>6) Т6 (85 градусов Цельсия).</w:t>
      </w:r>
    </w:p>
    <w:p w:rsidR="00000000" w:rsidRPr="00060A6F" w:rsidRDefault="0033223A">
      <w:pPr>
        <w:pStyle w:val="ConsPlusNormal"/>
        <w:ind w:firstLine="540"/>
        <w:jc w:val="both"/>
        <w:rPr>
          <w:lang w:val="ru-RU"/>
        </w:rPr>
      </w:pPr>
      <w:r w:rsidRPr="00060A6F">
        <w:rPr>
          <w:lang w:val="ru-RU"/>
        </w:rPr>
        <w:t>8. Взрывозащищенное электрооборудование должно иметь маркировку. В приведенной ниже последовательности должны указываться:</w:t>
      </w:r>
    </w:p>
    <w:p w:rsidR="00000000" w:rsidRPr="00060A6F" w:rsidRDefault="0033223A">
      <w:pPr>
        <w:pStyle w:val="ConsPlusNormal"/>
        <w:ind w:firstLine="540"/>
        <w:jc w:val="both"/>
        <w:rPr>
          <w:lang w:val="ru-RU"/>
        </w:rPr>
      </w:pPr>
      <w:r w:rsidRPr="00060A6F">
        <w:rPr>
          <w:lang w:val="ru-RU"/>
        </w:rPr>
        <w:t>1) знак уровня взрывозащиты электрооборудования (2, 1, 0);</w:t>
      </w:r>
    </w:p>
    <w:p w:rsidR="00000000" w:rsidRPr="00060A6F" w:rsidRDefault="0033223A">
      <w:pPr>
        <w:pStyle w:val="ConsPlusNormal"/>
        <w:ind w:firstLine="540"/>
        <w:jc w:val="both"/>
        <w:rPr>
          <w:lang w:val="ru-RU"/>
        </w:rPr>
      </w:pPr>
      <w:r w:rsidRPr="00060A6F">
        <w:rPr>
          <w:lang w:val="ru-RU"/>
        </w:rPr>
        <w:t>2) знак, относя</w:t>
      </w:r>
      <w:r w:rsidRPr="00060A6F">
        <w:rPr>
          <w:lang w:val="ru-RU"/>
        </w:rPr>
        <w:t>щий электрооборудование к взрывозащищенному (</w:t>
      </w:r>
      <w:r>
        <w:t>Ex</w:t>
      </w:r>
      <w:r w:rsidRPr="00060A6F">
        <w:rPr>
          <w:lang w:val="ru-RU"/>
        </w:rPr>
        <w:t>);</w:t>
      </w:r>
    </w:p>
    <w:p w:rsidR="00000000" w:rsidRPr="00060A6F" w:rsidRDefault="0033223A">
      <w:pPr>
        <w:pStyle w:val="ConsPlusNormal"/>
        <w:ind w:firstLine="540"/>
        <w:jc w:val="both"/>
        <w:rPr>
          <w:lang w:val="ru-RU"/>
        </w:rPr>
      </w:pPr>
      <w:r w:rsidRPr="00060A6F">
        <w:rPr>
          <w:lang w:val="ru-RU"/>
        </w:rPr>
        <w:t>3) знак вида взрывозащиты (</w:t>
      </w:r>
      <w:r>
        <w:t>d</w:t>
      </w:r>
      <w:r w:rsidRPr="00060A6F">
        <w:rPr>
          <w:lang w:val="ru-RU"/>
        </w:rPr>
        <w:t xml:space="preserve">, </w:t>
      </w:r>
      <w:r>
        <w:t>p</w:t>
      </w:r>
      <w:r w:rsidRPr="00060A6F">
        <w:rPr>
          <w:lang w:val="ru-RU"/>
        </w:rPr>
        <w:t xml:space="preserve">, </w:t>
      </w:r>
      <w:r>
        <w:t>i</w:t>
      </w:r>
      <w:r w:rsidRPr="00060A6F">
        <w:rPr>
          <w:lang w:val="ru-RU"/>
        </w:rPr>
        <w:t xml:space="preserve">, </w:t>
      </w:r>
      <w:r>
        <w:t>q</w:t>
      </w:r>
      <w:r w:rsidRPr="00060A6F">
        <w:rPr>
          <w:lang w:val="ru-RU"/>
        </w:rPr>
        <w:t xml:space="preserve">, </w:t>
      </w:r>
      <w:r>
        <w:t>o</w:t>
      </w:r>
      <w:r w:rsidRPr="00060A6F">
        <w:rPr>
          <w:lang w:val="ru-RU"/>
        </w:rPr>
        <w:t xml:space="preserve">, </w:t>
      </w:r>
      <w:r>
        <w:t>s</w:t>
      </w:r>
      <w:r w:rsidRPr="00060A6F">
        <w:rPr>
          <w:lang w:val="ru-RU"/>
        </w:rPr>
        <w:t xml:space="preserve">, </w:t>
      </w:r>
      <w:r>
        <w:t>e</w:t>
      </w:r>
      <w:r w:rsidRPr="00060A6F">
        <w:rPr>
          <w:lang w:val="ru-RU"/>
        </w:rPr>
        <w:t>);</w:t>
      </w:r>
    </w:p>
    <w:p w:rsidR="00000000" w:rsidRPr="00060A6F" w:rsidRDefault="0033223A">
      <w:pPr>
        <w:pStyle w:val="ConsPlusNormal"/>
        <w:ind w:firstLine="540"/>
        <w:jc w:val="both"/>
        <w:rPr>
          <w:lang w:val="ru-RU"/>
        </w:rPr>
      </w:pPr>
      <w:r w:rsidRPr="00060A6F">
        <w:rPr>
          <w:lang w:val="ru-RU"/>
        </w:rPr>
        <w:t>4) знак группы или подгруппы электрооборудования (</w:t>
      </w:r>
      <w:r>
        <w:t>I</w:t>
      </w:r>
      <w:r w:rsidRPr="00060A6F">
        <w:rPr>
          <w:lang w:val="ru-RU"/>
        </w:rPr>
        <w:t xml:space="preserve">, </w:t>
      </w:r>
      <w:r>
        <w:t>II</w:t>
      </w:r>
      <w:r w:rsidRPr="00060A6F">
        <w:rPr>
          <w:lang w:val="ru-RU"/>
        </w:rPr>
        <w:t xml:space="preserve">, </w:t>
      </w:r>
      <w:r>
        <w:t>IIA</w:t>
      </w:r>
      <w:r w:rsidRPr="00060A6F">
        <w:rPr>
          <w:lang w:val="ru-RU"/>
        </w:rPr>
        <w:t xml:space="preserve">, </w:t>
      </w:r>
      <w:r>
        <w:t>IIB</w:t>
      </w:r>
      <w:r w:rsidRPr="00060A6F">
        <w:rPr>
          <w:lang w:val="ru-RU"/>
        </w:rPr>
        <w:t xml:space="preserve">, </w:t>
      </w:r>
      <w:r>
        <w:t>IIC</w:t>
      </w:r>
      <w:r w:rsidRPr="00060A6F">
        <w:rPr>
          <w:lang w:val="ru-RU"/>
        </w:rPr>
        <w:t>);</w:t>
      </w:r>
    </w:p>
    <w:p w:rsidR="00000000" w:rsidRPr="00060A6F" w:rsidRDefault="0033223A">
      <w:pPr>
        <w:pStyle w:val="ConsPlusNormal"/>
        <w:ind w:firstLine="540"/>
        <w:jc w:val="both"/>
        <w:rPr>
          <w:lang w:val="ru-RU"/>
        </w:rPr>
      </w:pPr>
      <w:r w:rsidRPr="00060A6F">
        <w:rPr>
          <w:lang w:val="ru-RU"/>
        </w:rPr>
        <w:t>5) знак температурного класса электрооборудования (Т1, Т2, Т3, Т4, Т5, Т6).</w:t>
      </w:r>
    </w:p>
    <w:p w:rsidR="00000000" w:rsidRPr="00060A6F" w:rsidRDefault="0033223A">
      <w:pPr>
        <w:pStyle w:val="ConsPlusNormal"/>
        <w:ind w:firstLine="540"/>
        <w:jc w:val="both"/>
        <w:rPr>
          <w:lang w:val="ru-RU"/>
        </w:rPr>
      </w:pPr>
      <w:r w:rsidRPr="00060A6F">
        <w:rPr>
          <w:lang w:val="ru-RU"/>
        </w:rPr>
        <w:t>9. Метод</w:t>
      </w:r>
      <w:r w:rsidRPr="00060A6F">
        <w:rPr>
          <w:lang w:val="ru-RU"/>
        </w:rPr>
        <w:t>ы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33" w:name="Par368"/>
      <w:bookmarkEnd w:id="33"/>
      <w:r w:rsidRPr="00060A6F">
        <w:rPr>
          <w:b/>
          <w:bCs/>
          <w:sz w:val="16"/>
          <w:szCs w:val="16"/>
          <w:lang w:val="ru-RU"/>
        </w:rPr>
        <w:t>Глава 7. КЛАССИФИКАЦИЯ НАРУЖНЫХ У</w:t>
      </w:r>
      <w:r w:rsidRPr="00060A6F">
        <w:rPr>
          <w:b/>
          <w:bCs/>
          <w:sz w:val="16"/>
          <w:szCs w:val="16"/>
          <w:lang w:val="ru-RU"/>
        </w:rPr>
        <w:t>СТАНОВОК</w:t>
      </w:r>
    </w:p>
    <w:p w:rsidR="00000000" w:rsidRPr="00060A6F" w:rsidRDefault="0033223A">
      <w:pPr>
        <w:pStyle w:val="ConsPlusNormal"/>
        <w:jc w:val="center"/>
        <w:rPr>
          <w:b/>
          <w:bCs/>
          <w:sz w:val="16"/>
          <w:szCs w:val="16"/>
          <w:lang w:val="ru-RU"/>
        </w:rPr>
      </w:pPr>
      <w:r w:rsidRPr="00060A6F">
        <w:rPr>
          <w:b/>
          <w:bCs/>
          <w:sz w:val="16"/>
          <w:szCs w:val="16"/>
          <w:lang w:val="ru-RU"/>
        </w:rPr>
        <w:t>ПО ПОЖАРНОЙ 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34" w:name="Par371"/>
      <w:bookmarkEnd w:id="34"/>
      <w:r w:rsidRPr="00060A6F">
        <w:rPr>
          <w:lang w:val="ru-RU"/>
        </w:rPr>
        <w:t>Статья 24. Цель классификации наружных установок по пожарной 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Классификация наружных установок по пожарной опасности используется для установления требований пожарной безопасности, направленных на пр</w:t>
      </w:r>
      <w:r w:rsidRPr="00060A6F">
        <w:rPr>
          <w:lang w:val="ru-RU"/>
        </w:rPr>
        <w:t>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000000" w:rsidRPr="00060A6F" w:rsidRDefault="0033223A">
      <w:pPr>
        <w:pStyle w:val="ConsPlusNormal"/>
        <w:ind w:firstLine="540"/>
        <w:jc w:val="both"/>
        <w:rPr>
          <w:lang w:val="ru-RU"/>
        </w:rPr>
      </w:pPr>
      <w:r w:rsidRPr="00060A6F">
        <w:rPr>
          <w:lang w:val="ru-RU"/>
        </w:rPr>
        <w:t>2. Классификация наружных установок по пожарной опасности основывается на определении их принадлежнос</w:t>
      </w:r>
      <w:r w:rsidRPr="00060A6F">
        <w:rPr>
          <w:lang w:val="ru-RU"/>
        </w:rPr>
        <w:t>ти к соответствующей категории.</w:t>
      </w:r>
    </w:p>
    <w:p w:rsidR="00000000" w:rsidRPr="00060A6F" w:rsidRDefault="0033223A">
      <w:pPr>
        <w:pStyle w:val="ConsPlusNormal"/>
        <w:ind w:firstLine="540"/>
        <w:jc w:val="both"/>
        <w:rPr>
          <w:lang w:val="ru-RU"/>
        </w:rPr>
      </w:pPr>
      <w:r w:rsidRPr="00060A6F">
        <w:rPr>
          <w:lang w:val="ru-RU"/>
        </w:rP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35" w:name="Par377"/>
      <w:bookmarkEnd w:id="35"/>
      <w:r w:rsidRPr="00060A6F">
        <w:rPr>
          <w:lang w:val="ru-RU"/>
        </w:rPr>
        <w:t>Статья 25. Определение категорий наружных установок по пожарной 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По пожарной опасности наружные установки подразделяются на следующие категории:</w:t>
      </w:r>
    </w:p>
    <w:p w:rsidR="00000000" w:rsidRPr="00060A6F" w:rsidRDefault="0033223A">
      <w:pPr>
        <w:pStyle w:val="ConsPlusNormal"/>
        <w:ind w:firstLine="540"/>
        <w:jc w:val="both"/>
        <w:rPr>
          <w:lang w:val="ru-RU"/>
        </w:rPr>
      </w:pPr>
      <w:r w:rsidRPr="00060A6F">
        <w:rPr>
          <w:lang w:val="ru-RU"/>
        </w:rPr>
        <w:t>1) повышенная взрывопожароопасность (АН);</w:t>
      </w:r>
    </w:p>
    <w:p w:rsidR="00000000" w:rsidRPr="00060A6F" w:rsidRDefault="0033223A">
      <w:pPr>
        <w:pStyle w:val="ConsPlusNormal"/>
        <w:ind w:firstLine="540"/>
        <w:jc w:val="both"/>
        <w:rPr>
          <w:lang w:val="ru-RU"/>
        </w:rPr>
      </w:pPr>
      <w:r w:rsidRPr="00060A6F">
        <w:rPr>
          <w:lang w:val="ru-RU"/>
        </w:rPr>
        <w:t>2) взрывопожароопасность (БН);</w:t>
      </w:r>
    </w:p>
    <w:p w:rsidR="00000000" w:rsidRPr="00060A6F" w:rsidRDefault="0033223A">
      <w:pPr>
        <w:pStyle w:val="ConsPlusNormal"/>
        <w:ind w:firstLine="540"/>
        <w:jc w:val="both"/>
        <w:rPr>
          <w:lang w:val="ru-RU"/>
        </w:rPr>
      </w:pPr>
      <w:r w:rsidRPr="00060A6F">
        <w:rPr>
          <w:lang w:val="ru-RU"/>
        </w:rPr>
        <w:t>3) пожароопасность (ВН);</w:t>
      </w:r>
    </w:p>
    <w:p w:rsidR="00000000" w:rsidRPr="00060A6F" w:rsidRDefault="0033223A">
      <w:pPr>
        <w:pStyle w:val="ConsPlusNormal"/>
        <w:ind w:firstLine="540"/>
        <w:jc w:val="both"/>
        <w:rPr>
          <w:lang w:val="ru-RU"/>
        </w:rPr>
      </w:pPr>
      <w:r w:rsidRPr="00060A6F">
        <w:rPr>
          <w:lang w:val="ru-RU"/>
        </w:rPr>
        <w:t>4) умеренная пожароопасность (ГН);</w:t>
      </w:r>
    </w:p>
    <w:p w:rsidR="00000000" w:rsidRPr="00060A6F" w:rsidRDefault="0033223A">
      <w:pPr>
        <w:pStyle w:val="ConsPlusNormal"/>
        <w:ind w:firstLine="540"/>
        <w:jc w:val="both"/>
        <w:rPr>
          <w:lang w:val="ru-RU"/>
        </w:rPr>
      </w:pPr>
      <w:r w:rsidRPr="00060A6F">
        <w:rPr>
          <w:lang w:val="ru-RU"/>
        </w:rPr>
        <w:t>5) пониженная пожароопасность (ДН).</w:t>
      </w:r>
    </w:p>
    <w:p w:rsidR="00000000" w:rsidRPr="00060A6F" w:rsidRDefault="0033223A">
      <w:pPr>
        <w:pStyle w:val="ConsPlusNormal"/>
        <w:ind w:firstLine="540"/>
        <w:jc w:val="both"/>
        <w:rPr>
          <w:lang w:val="ru-RU"/>
        </w:rPr>
      </w:pPr>
      <w:r w:rsidRPr="00060A6F">
        <w:rPr>
          <w:lang w:val="ru-RU"/>
        </w:rP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w:t>
      </w:r>
      <w:r w:rsidRPr="00060A6F">
        <w:rPr>
          <w:lang w:val="ru-RU"/>
        </w:rPr>
        <w:t>хнологических процессов.</w:t>
      </w:r>
    </w:p>
    <w:p w:rsidR="00000000" w:rsidRPr="00060A6F" w:rsidRDefault="0033223A">
      <w:pPr>
        <w:pStyle w:val="ConsPlusNormal"/>
        <w:ind w:firstLine="540"/>
        <w:jc w:val="both"/>
        <w:rPr>
          <w:lang w:val="ru-RU"/>
        </w:rPr>
      </w:pPr>
      <w:r w:rsidRPr="00060A6F">
        <w:rPr>
          <w:lang w:val="ru-RU"/>
        </w:rP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w:t>
      </w:r>
      <w:r w:rsidRPr="00060A6F">
        <w:rPr>
          <w:lang w:val="ru-RU"/>
        </w:rPr>
        <w:t xml:space="preserve">алы, способные гореть при взаимодействии с водой, </w:t>
      </w:r>
      <w:r w:rsidRPr="00060A6F">
        <w:rPr>
          <w:lang w:val="ru-RU"/>
        </w:rPr>
        <w:lastRenderedPageBreak/>
        <w:t>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w:t>
      </w:r>
      <w:r w:rsidRPr="00060A6F">
        <w:rPr>
          <w:lang w:val="ru-RU"/>
        </w:rPr>
        <w:t>ров от наружной установки).</w:t>
      </w:r>
    </w:p>
    <w:p w:rsidR="00000000" w:rsidRPr="00060A6F" w:rsidRDefault="0033223A">
      <w:pPr>
        <w:pStyle w:val="ConsPlusNormal"/>
        <w:ind w:firstLine="540"/>
        <w:jc w:val="both"/>
        <w:rPr>
          <w:lang w:val="ru-RU"/>
        </w:rPr>
      </w:pPr>
      <w:r w:rsidRPr="00060A6F">
        <w:rPr>
          <w:lang w:val="ru-RU"/>
        </w:rP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w:t>
      </w:r>
      <w:r w:rsidRPr="00060A6F">
        <w:rPr>
          <w:lang w:val="ru-RU"/>
        </w:rPr>
        <w:t>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000000" w:rsidRPr="00060A6F" w:rsidRDefault="0033223A">
      <w:pPr>
        <w:pStyle w:val="ConsPlusNormal"/>
        <w:ind w:firstLine="540"/>
        <w:jc w:val="both"/>
        <w:rPr>
          <w:lang w:val="ru-RU"/>
        </w:rPr>
      </w:pPr>
      <w:r w:rsidRPr="00060A6F">
        <w:rPr>
          <w:lang w:val="ru-RU"/>
        </w:rPr>
        <w:t>5. Установка относится к категории</w:t>
      </w:r>
      <w:r w:rsidRPr="00060A6F">
        <w:rPr>
          <w:lang w:val="ru-RU"/>
        </w:rPr>
        <w:t xml:space="preserve">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w:t>
      </w:r>
      <w:r w:rsidRPr="00060A6F">
        <w:rPr>
          <w:lang w:val="ru-RU"/>
        </w:rPr>
        <w:t>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w:t>
      </w:r>
      <w:r w:rsidRPr="00060A6F">
        <w:rPr>
          <w:lang w:val="ru-RU"/>
        </w:rPr>
        <w:t>риалов превышает одну миллионную в год на расстоянии 30 метров от наружной установки).</w:t>
      </w:r>
    </w:p>
    <w:p w:rsidR="00000000" w:rsidRPr="00060A6F" w:rsidRDefault="0033223A">
      <w:pPr>
        <w:pStyle w:val="ConsPlusNormal"/>
        <w:ind w:firstLine="540"/>
        <w:jc w:val="both"/>
        <w:rPr>
          <w:lang w:val="ru-RU"/>
        </w:rPr>
      </w:pPr>
      <w:r w:rsidRPr="00060A6F">
        <w:rPr>
          <w:lang w:val="ru-RU"/>
        </w:rP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w:t>
      </w:r>
      <w:r w:rsidRPr="00060A6F">
        <w:rPr>
          <w:lang w:val="ru-RU"/>
        </w:rPr>
        <w:t xml:space="preserve">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000000" w:rsidRPr="00060A6F" w:rsidRDefault="0033223A">
      <w:pPr>
        <w:pStyle w:val="ConsPlusNormal"/>
        <w:ind w:firstLine="540"/>
        <w:jc w:val="both"/>
        <w:rPr>
          <w:lang w:val="ru-RU"/>
        </w:rPr>
      </w:pPr>
      <w:r w:rsidRPr="00060A6F">
        <w:rPr>
          <w:lang w:val="ru-RU"/>
        </w:rPr>
        <w:t>7. Установка относ</w:t>
      </w:r>
      <w:r w:rsidRPr="00060A6F">
        <w:rPr>
          <w:lang w:val="ru-RU"/>
        </w:rPr>
        <w:t>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000000" w:rsidRPr="00060A6F" w:rsidRDefault="0033223A">
      <w:pPr>
        <w:pStyle w:val="ConsPlusNormal"/>
        <w:ind w:firstLine="540"/>
        <w:jc w:val="both"/>
        <w:rPr>
          <w:lang w:val="ru-RU"/>
        </w:rPr>
      </w:pPr>
      <w:r w:rsidRPr="00060A6F">
        <w:rPr>
          <w:lang w:val="ru-RU"/>
        </w:rPr>
        <w:t>8. Опред</w:t>
      </w:r>
      <w:r w:rsidRPr="00060A6F">
        <w:rPr>
          <w:lang w:val="ru-RU"/>
        </w:rPr>
        <w:t>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000000" w:rsidRPr="00060A6F" w:rsidRDefault="0033223A">
      <w:pPr>
        <w:pStyle w:val="ConsPlusNormal"/>
        <w:ind w:firstLine="540"/>
        <w:jc w:val="both"/>
        <w:rPr>
          <w:lang w:val="ru-RU"/>
        </w:rPr>
      </w:pPr>
      <w:r w:rsidRPr="00060A6F">
        <w:rPr>
          <w:lang w:val="ru-RU"/>
        </w:rPr>
        <w:t>9. Методы определения классификационных признаков категорий наружных у</w:t>
      </w:r>
      <w:r w:rsidRPr="00060A6F">
        <w:rPr>
          <w:lang w:val="ru-RU"/>
        </w:rPr>
        <w:t>становок по пожарной опасности устанавливаются нормативными документами по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36" w:name="Par394"/>
      <w:bookmarkEnd w:id="36"/>
      <w:r w:rsidRPr="00060A6F">
        <w:rPr>
          <w:b/>
          <w:bCs/>
          <w:sz w:val="16"/>
          <w:szCs w:val="16"/>
          <w:lang w:val="ru-RU"/>
        </w:rPr>
        <w:t>Глава 8. КЛАССИФИКАЦИЯ ЗДАНИЙ, СООРУЖЕНИЙ</w:t>
      </w:r>
    </w:p>
    <w:p w:rsidR="00000000" w:rsidRPr="00060A6F" w:rsidRDefault="0033223A">
      <w:pPr>
        <w:pStyle w:val="ConsPlusNormal"/>
        <w:jc w:val="center"/>
        <w:rPr>
          <w:b/>
          <w:bCs/>
          <w:sz w:val="16"/>
          <w:szCs w:val="16"/>
          <w:lang w:val="ru-RU"/>
        </w:rPr>
      </w:pPr>
      <w:r w:rsidRPr="00060A6F">
        <w:rPr>
          <w:b/>
          <w:bCs/>
          <w:sz w:val="16"/>
          <w:szCs w:val="16"/>
          <w:lang w:val="ru-RU"/>
        </w:rPr>
        <w:t>И ПОМЕЩЕНИЙ ПО ПОЖАРНОЙ И ВЗРЫВОПОЖАРНОЙ ОПАСНОСТИ</w:t>
      </w:r>
    </w:p>
    <w:p w:rsidR="00000000" w:rsidRPr="00060A6F" w:rsidRDefault="0033223A">
      <w:pPr>
        <w:pStyle w:val="ConsPlusNormal"/>
        <w:jc w:val="center"/>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37" w:name="Par398"/>
      <w:bookmarkEnd w:id="37"/>
      <w:r w:rsidRPr="00060A6F">
        <w:rPr>
          <w:lang w:val="ru-RU"/>
        </w:rPr>
        <w:t>Статья 26. Цель классификации зданий, сооружений и помещений по пожарной и взрывопожарной опасности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Классификация зданий, сооружений и помещений по пожарной и взрывопожарной опасности примен</w:t>
      </w:r>
      <w:r w:rsidRPr="00060A6F">
        <w:rPr>
          <w:lang w:val="ru-RU"/>
        </w:rPr>
        <w:t>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000000" w:rsidRPr="00060A6F" w:rsidRDefault="0033223A">
      <w:pPr>
        <w:pStyle w:val="ConsPlusNormal"/>
        <w:jc w:val="both"/>
        <w:rPr>
          <w:lang w:val="ru-RU"/>
        </w:rPr>
      </w:pPr>
      <w:r w:rsidRPr="00060A6F">
        <w:rPr>
          <w:lang w:val="ru-RU"/>
        </w:rPr>
        <w:t>(в ред. Федер</w:t>
      </w:r>
      <w:r w:rsidRPr="00060A6F">
        <w:rPr>
          <w:lang w:val="ru-RU"/>
        </w:rPr>
        <w:t xml:space="preserve">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38" w:name="Par404"/>
      <w:bookmarkEnd w:id="38"/>
      <w:r w:rsidRPr="00060A6F">
        <w:rPr>
          <w:lang w:val="ru-RU"/>
        </w:rPr>
        <w:t>Статья 27. Определение категории зданий, сооружений и помещений по пожарной и взрывопожарной опасности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По пожарной и взрывопожарной опа</w:t>
      </w:r>
      <w:r w:rsidRPr="00060A6F">
        <w:rPr>
          <w:lang w:val="ru-RU"/>
        </w:rPr>
        <w:t>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000000" w:rsidRPr="00060A6F" w:rsidRDefault="0033223A">
      <w:pPr>
        <w:pStyle w:val="ConsPlusNormal"/>
        <w:ind w:firstLine="540"/>
        <w:jc w:val="both"/>
        <w:rPr>
          <w:lang w:val="ru-RU"/>
        </w:rPr>
      </w:pPr>
      <w:r w:rsidRPr="00060A6F">
        <w:rPr>
          <w:lang w:val="ru-RU"/>
        </w:rPr>
        <w:t>1) повышенная взрывопожароопасность (А);</w:t>
      </w:r>
    </w:p>
    <w:p w:rsidR="00000000" w:rsidRPr="00060A6F" w:rsidRDefault="0033223A">
      <w:pPr>
        <w:pStyle w:val="ConsPlusNormal"/>
        <w:ind w:firstLine="540"/>
        <w:jc w:val="both"/>
        <w:rPr>
          <w:lang w:val="ru-RU"/>
        </w:rPr>
      </w:pPr>
      <w:r w:rsidRPr="00060A6F">
        <w:rPr>
          <w:lang w:val="ru-RU"/>
        </w:rPr>
        <w:t>2) взрывопожароопасность (Б);</w:t>
      </w:r>
    </w:p>
    <w:p w:rsidR="00000000" w:rsidRPr="00060A6F" w:rsidRDefault="0033223A">
      <w:pPr>
        <w:pStyle w:val="ConsPlusNormal"/>
        <w:ind w:firstLine="540"/>
        <w:jc w:val="both"/>
        <w:rPr>
          <w:lang w:val="ru-RU"/>
        </w:rPr>
      </w:pPr>
      <w:r w:rsidRPr="00060A6F">
        <w:rPr>
          <w:lang w:val="ru-RU"/>
        </w:rPr>
        <w:t>3) пожароопасность (В1 - В4);</w:t>
      </w:r>
    </w:p>
    <w:p w:rsidR="00000000" w:rsidRPr="00060A6F" w:rsidRDefault="0033223A">
      <w:pPr>
        <w:pStyle w:val="ConsPlusNormal"/>
        <w:ind w:firstLine="540"/>
        <w:jc w:val="both"/>
        <w:rPr>
          <w:lang w:val="ru-RU"/>
        </w:rPr>
      </w:pPr>
      <w:r w:rsidRPr="00060A6F">
        <w:rPr>
          <w:lang w:val="ru-RU"/>
        </w:rPr>
        <w:t xml:space="preserve">4) умеренная </w:t>
      </w:r>
      <w:r w:rsidRPr="00060A6F">
        <w:rPr>
          <w:lang w:val="ru-RU"/>
        </w:rPr>
        <w:t>пожароопасность (Г);</w:t>
      </w:r>
    </w:p>
    <w:p w:rsidR="00000000" w:rsidRPr="00060A6F" w:rsidRDefault="0033223A">
      <w:pPr>
        <w:pStyle w:val="ConsPlusNormal"/>
        <w:ind w:firstLine="540"/>
        <w:jc w:val="both"/>
        <w:rPr>
          <w:lang w:val="ru-RU"/>
        </w:rPr>
      </w:pPr>
      <w:r w:rsidRPr="00060A6F">
        <w:rPr>
          <w:lang w:val="ru-RU"/>
        </w:rPr>
        <w:t>5) пониженная пожароопасность (Д).</w:t>
      </w:r>
    </w:p>
    <w:p w:rsidR="00000000" w:rsidRPr="00060A6F" w:rsidRDefault="0033223A">
      <w:pPr>
        <w:pStyle w:val="ConsPlusNormal"/>
        <w:ind w:firstLine="540"/>
        <w:jc w:val="both"/>
        <w:rPr>
          <w:lang w:val="ru-RU"/>
        </w:rPr>
      </w:pPr>
      <w:r w:rsidRPr="00060A6F">
        <w:rPr>
          <w:lang w:val="ru-RU"/>
        </w:rPr>
        <w:t>2. Здания, сооружения и помещения иного назначения разделению на категории не подлежат.</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Категории помещений по пожарной и взрывопожарной опасност</w:t>
      </w:r>
      <w:r w:rsidRPr="00060A6F">
        <w:rPr>
          <w:lang w:val="ru-RU"/>
        </w:rPr>
        <w:t>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000000" w:rsidRPr="00060A6F" w:rsidRDefault="0033223A">
      <w:pPr>
        <w:pStyle w:val="ConsPlusNormal"/>
        <w:ind w:firstLine="540"/>
        <w:jc w:val="both"/>
        <w:rPr>
          <w:lang w:val="ru-RU"/>
        </w:rPr>
      </w:pPr>
      <w:r w:rsidRPr="00060A6F">
        <w:rPr>
          <w:lang w:val="ru-RU"/>
        </w:rPr>
        <w:t>4. Определение</w:t>
      </w:r>
      <w:r w:rsidRPr="00060A6F">
        <w:rPr>
          <w:lang w:val="ru-RU"/>
        </w:rPr>
        <w:t xml:space="preserve">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000000" w:rsidRPr="00060A6F" w:rsidRDefault="0033223A">
      <w:pPr>
        <w:pStyle w:val="ConsPlusNormal"/>
        <w:ind w:firstLine="540"/>
        <w:jc w:val="both"/>
        <w:rPr>
          <w:lang w:val="ru-RU"/>
        </w:rPr>
      </w:pPr>
      <w:r w:rsidRPr="00060A6F">
        <w:rPr>
          <w:lang w:val="ru-RU"/>
        </w:rPr>
        <w:t>5. К категории А относятся помещения, в которых находятся (обращаются) горючие газы, легковоспла</w:t>
      </w:r>
      <w:r w:rsidRPr="00060A6F">
        <w:rPr>
          <w:lang w:val="ru-RU"/>
        </w:rPr>
        <w:t xml:space="preserve">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w:t>
      </w:r>
      <w:r w:rsidRPr="00060A6F">
        <w:rPr>
          <w:lang w:val="ru-RU"/>
        </w:rPr>
        <w:t>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000000" w:rsidRPr="00060A6F" w:rsidRDefault="0033223A">
      <w:pPr>
        <w:pStyle w:val="ConsPlusNormal"/>
        <w:ind w:firstLine="540"/>
        <w:jc w:val="both"/>
        <w:rPr>
          <w:lang w:val="ru-RU"/>
        </w:rPr>
      </w:pPr>
      <w:r w:rsidRPr="00060A6F">
        <w:rPr>
          <w:lang w:val="ru-RU"/>
        </w:rPr>
        <w:t xml:space="preserve">6. К категории Б </w:t>
      </w:r>
      <w:r w:rsidRPr="00060A6F">
        <w:rPr>
          <w:lang w:val="ru-RU"/>
        </w:rPr>
        <w:t xml:space="preserve">относятся помещения, в которых находятся (обращаются) горючие пыли или волокна, </w:t>
      </w:r>
      <w:r w:rsidRPr="00060A6F">
        <w:rPr>
          <w:lang w:val="ru-RU"/>
        </w:rPr>
        <w:lastRenderedPageBreak/>
        <w:t>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w:t>
      </w:r>
      <w:r w:rsidRPr="00060A6F">
        <w:rPr>
          <w:lang w:val="ru-RU"/>
        </w:rPr>
        <w:t>овоздушные смеси, при воспламенении которых развивается расчетное избыточное давление взрыва в помещении, превышающее 5 килопаскалей.</w:t>
      </w:r>
    </w:p>
    <w:p w:rsidR="00000000" w:rsidRPr="00060A6F" w:rsidRDefault="0033223A">
      <w:pPr>
        <w:pStyle w:val="ConsPlusNormal"/>
        <w:ind w:firstLine="540"/>
        <w:jc w:val="both"/>
        <w:rPr>
          <w:lang w:val="ru-RU"/>
        </w:rPr>
      </w:pPr>
      <w:r w:rsidRPr="00060A6F">
        <w:rPr>
          <w:lang w:val="ru-RU"/>
        </w:rPr>
        <w:t>7. К категориям В1 - В4 относятся помещения, в которых находятся (обращаются) горючие и трудногорючие жидкости, твердые го</w:t>
      </w:r>
      <w:r w:rsidRPr="00060A6F">
        <w:rPr>
          <w:lang w:val="ru-RU"/>
        </w:rPr>
        <w:t>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w:t>
      </w:r>
      <w:r w:rsidRPr="00060A6F">
        <w:rPr>
          <w:lang w:val="ru-RU"/>
        </w:rPr>
        <w:t>носятся к категории А или Б.</w:t>
      </w:r>
    </w:p>
    <w:p w:rsidR="00000000" w:rsidRPr="00060A6F" w:rsidRDefault="0033223A">
      <w:pPr>
        <w:pStyle w:val="ConsPlusNormal"/>
        <w:ind w:firstLine="540"/>
        <w:jc w:val="both"/>
        <w:rPr>
          <w:lang w:val="ru-RU"/>
        </w:rPr>
      </w:pPr>
      <w:r w:rsidRPr="00060A6F">
        <w:rPr>
          <w:lang w:val="ru-RU"/>
        </w:rP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w:t>
      </w:r>
      <w:r w:rsidRPr="00060A6F">
        <w:rPr>
          <w:lang w:val="ru-RU"/>
        </w:rPr>
        <w:t>ойств веществ и материалов, составляющих пожарную нагрузку.</w:t>
      </w:r>
    </w:p>
    <w:p w:rsidR="00000000" w:rsidRPr="00060A6F" w:rsidRDefault="0033223A">
      <w:pPr>
        <w:pStyle w:val="ConsPlusNormal"/>
        <w:ind w:firstLine="540"/>
        <w:jc w:val="both"/>
        <w:rPr>
          <w:lang w:val="ru-RU"/>
        </w:rPr>
      </w:pPr>
      <w:r w:rsidRPr="00060A6F">
        <w:rPr>
          <w:lang w:val="ru-RU"/>
        </w:rP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w:t>
      </w:r>
      <w:r w:rsidRPr="00060A6F">
        <w:rPr>
          <w:lang w:val="ru-RU"/>
        </w:rPr>
        <w:t>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000000" w:rsidRPr="00060A6F" w:rsidRDefault="0033223A">
      <w:pPr>
        <w:pStyle w:val="ConsPlusNormal"/>
        <w:ind w:firstLine="540"/>
        <w:jc w:val="both"/>
        <w:rPr>
          <w:lang w:val="ru-RU"/>
        </w:rPr>
      </w:pPr>
      <w:r w:rsidRPr="00060A6F">
        <w:rPr>
          <w:lang w:val="ru-RU"/>
        </w:rPr>
        <w:t>10. К категории Д относятся помещения, в которых находятся (обращаются) негорючие вещества и материалы в х</w:t>
      </w:r>
      <w:r w:rsidRPr="00060A6F">
        <w:rPr>
          <w:lang w:val="ru-RU"/>
        </w:rPr>
        <w:t>олодном состоянии.</w:t>
      </w:r>
    </w:p>
    <w:p w:rsidR="00000000" w:rsidRPr="00060A6F" w:rsidRDefault="0033223A">
      <w:pPr>
        <w:pStyle w:val="ConsPlusNormal"/>
        <w:ind w:firstLine="540"/>
        <w:jc w:val="both"/>
        <w:rPr>
          <w:lang w:val="ru-RU"/>
        </w:rPr>
      </w:pPr>
      <w:r w:rsidRPr="00060A6F">
        <w:rPr>
          <w:lang w:val="ru-RU"/>
        </w:rP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000000" w:rsidRPr="00060A6F" w:rsidRDefault="0033223A">
      <w:pPr>
        <w:pStyle w:val="ConsPlusNormal"/>
        <w:ind w:firstLine="540"/>
        <w:jc w:val="both"/>
        <w:rPr>
          <w:lang w:val="ru-RU"/>
        </w:rPr>
      </w:pPr>
      <w:r w:rsidRPr="00060A6F">
        <w:rPr>
          <w:lang w:val="ru-RU"/>
        </w:rPr>
        <w:t>13. Здание не относится к категории А, если суммированная площадь помещений категор</w:t>
      </w:r>
      <w:r w:rsidRPr="00060A6F">
        <w:rPr>
          <w:lang w:val="ru-RU"/>
        </w:rPr>
        <w:t>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000000" w:rsidRPr="00060A6F" w:rsidRDefault="0033223A">
      <w:pPr>
        <w:pStyle w:val="ConsPlusNormal"/>
        <w:ind w:firstLine="540"/>
        <w:jc w:val="both"/>
        <w:rPr>
          <w:lang w:val="ru-RU"/>
        </w:rPr>
      </w:pPr>
      <w:r w:rsidRPr="00060A6F">
        <w:rPr>
          <w:lang w:val="ru-RU"/>
        </w:rPr>
        <w:t xml:space="preserve">14. Здание относится к категории Б, если одновременно </w:t>
      </w:r>
      <w:r w:rsidRPr="00060A6F">
        <w:rPr>
          <w:lang w:val="ru-RU"/>
        </w:rPr>
        <w:t>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000000" w:rsidRPr="00060A6F" w:rsidRDefault="0033223A">
      <w:pPr>
        <w:pStyle w:val="ConsPlusNormal"/>
        <w:ind w:firstLine="540"/>
        <w:jc w:val="both"/>
        <w:rPr>
          <w:lang w:val="ru-RU"/>
        </w:rPr>
      </w:pPr>
      <w:r w:rsidRPr="00060A6F">
        <w:rPr>
          <w:lang w:val="ru-RU"/>
        </w:rPr>
        <w:t>15. Здание не относится к категории Б, если суммированная</w:t>
      </w:r>
      <w:r w:rsidRPr="00060A6F">
        <w:rPr>
          <w:lang w:val="ru-RU"/>
        </w:rPr>
        <w:t xml:space="preserve">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000000" w:rsidRPr="00060A6F" w:rsidRDefault="0033223A">
      <w:pPr>
        <w:pStyle w:val="ConsPlusNormal"/>
        <w:ind w:firstLine="540"/>
        <w:jc w:val="both"/>
        <w:rPr>
          <w:lang w:val="ru-RU"/>
        </w:rPr>
      </w:pPr>
      <w:r w:rsidRPr="00060A6F">
        <w:rPr>
          <w:lang w:val="ru-RU"/>
        </w:rPr>
        <w:t>16. Здание относится к к</w:t>
      </w:r>
      <w:r w:rsidRPr="00060A6F">
        <w:rPr>
          <w:lang w:val="ru-RU"/>
        </w:rPr>
        <w:t>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w:t>
      </w:r>
      <w:r w:rsidRPr="00060A6F">
        <w:rPr>
          <w:lang w:val="ru-RU"/>
        </w:rPr>
        <w:t>рованной площади всех помещений.</w:t>
      </w:r>
    </w:p>
    <w:p w:rsidR="00000000" w:rsidRPr="00060A6F" w:rsidRDefault="0033223A">
      <w:pPr>
        <w:pStyle w:val="ConsPlusNormal"/>
        <w:ind w:firstLine="540"/>
        <w:jc w:val="both"/>
        <w:rPr>
          <w:lang w:val="ru-RU"/>
        </w:rPr>
      </w:pPr>
      <w:r w:rsidRPr="00060A6F">
        <w:rPr>
          <w:lang w:val="ru-RU"/>
        </w:rPr>
        <w:t xml:space="preserve">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w:t>
      </w:r>
      <w:r w:rsidRPr="00060A6F">
        <w:rPr>
          <w:lang w:val="ru-RU"/>
        </w:rPr>
        <w:t>метров) и эти помещения оснащаются установками автоматического пожаротушения.</w:t>
      </w:r>
    </w:p>
    <w:p w:rsidR="00000000" w:rsidRPr="00060A6F" w:rsidRDefault="0033223A">
      <w:pPr>
        <w:pStyle w:val="ConsPlusNormal"/>
        <w:ind w:firstLine="540"/>
        <w:jc w:val="both"/>
        <w:rPr>
          <w:lang w:val="ru-RU"/>
        </w:rPr>
      </w:pPr>
      <w:r w:rsidRPr="00060A6F">
        <w:rPr>
          <w:lang w:val="ru-RU"/>
        </w:rPr>
        <w:t>18. Здание отн</w:t>
      </w:r>
      <w:r w:rsidRPr="00060A6F">
        <w:rPr>
          <w:lang w:val="ru-RU"/>
        </w:rPr>
        <w:t>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000000" w:rsidRPr="00060A6F" w:rsidRDefault="0033223A">
      <w:pPr>
        <w:pStyle w:val="ConsPlusNormal"/>
        <w:ind w:firstLine="540"/>
        <w:jc w:val="both"/>
        <w:rPr>
          <w:lang w:val="ru-RU"/>
        </w:rPr>
      </w:pPr>
      <w:r w:rsidRPr="00060A6F">
        <w:rPr>
          <w:lang w:val="ru-RU"/>
        </w:rPr>
        <w:t>19. Здание не относ</w:t>
      </w:r>
      <w:r w:rsidRPr="00060A6F">
        <w:rPr>
          <w:lang w:val="ru-RU"/>
        </w:rPr>
        <w:t>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w:t>
      </w:r>
      <w:r w:rsidRPr="00060A6F">
        <w:rPr>
          <w:lang w:val="ru-RU"/>
        </w:rPr>
        <w:t>снащаются установками автоматического пожаротушения.</w:t>
      </w:r>
    </w:p>
    <w:p w:rsidR="00000000" w:rsidRPr="00060A6F" w:rsidRDefault="0033223A">
      <w:pPr>
        <w:pStyle w:val="ConsPlusNormal"/>
        <w:ind w:firstLine="540"/>
        <w:jc w:val="both"/>
        <w:rPr>
          <w:lang w:val="ru-RU"/>
        </w:rPr>
      </w:pPr>
      <w:r w:rsidRPr="00060A6F">
        <w:rPr>
          <w:lang w:val="ru-RU"/>
        </w:rPr>
        <w:t>20. Здание относится к категории Д, если оно не относится к категории А, Б, В или Г.</w:t>
      </w:r>
    </w:p>
    <w:p w:rsidR="00000000" w:rsidRPr="00060A6F" w:rsidRDefault="0033223A">
      <w:pPr>
        <w:pStyle w:val="ConsPlusNormal"/>
        <w:ind w:firstLine="540"/>
        <w:jc w:val="both"/>
        <w:rPr>
          <w:lang w:val="ru-RU"/>
        </w:rPr>
      </w:pPr>
      <w:r w:rsidRPr="00060A6F">
        <w:rPr>
          <w:lang w:val="ru-RU"/>
        </w:rPr>
        <w:t>21. Методы определения классификационных признаков отнесения зданий и помещений производственного и складского назначе</w:t>
      </w:r>
      <w:r w:rsidRPr="00060A6F">
        <w:rPr>
          <w:lang w:val="ru-RU"/>
        </w:rPr>
        <w:t>ния к категориям по пожарной и взрывопожарной опасности устанавливаются нормативными документами по пожарной безопасности.</w:t>
      </w:r>
    </w:p>
    <w:p w:rsidR="00000000" w:rsidRPr="00060A6F" w:rsidRDefault="0033223A">
      <w:pPr>
        <w:pStyle w:val="ConsPlusNormal"/>
        <w:ind w:firstLine="540"/>
        <w:jc w:val="both"/>
        <w:rPr>
          <w:lang w:val="ru-RU"/>
        </w:rPr>
      </w:pPr>
      <w:r w:rsidRPr="00060A6F">
        <w:rPr>
          <w:lang w:val="ru-RU"/>
        </w:rPr>
        <w:t>22. Категории зданий, сооружений и помещений производственного и складского назначения по пожарной и взрывопожарной опасности указыва</w:t>
      </w:r>
      <w:r w:rsidRPr="00060A6F">
        <w:rPr>
          <w:lang w:val="ru-RU"/>
        </w:rPr>
        <w:t>ются в проектной документации на объекты капитального строительства и реконструкции.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39" w:name="Par438"/>
      <w:bookmarkEnd w:id="39"/>
      <w:r w:rsidRPr="00060A6F">
        <w:rPr>
          <w:b/>
          <w:bCs/>
          <w:sz w:val="16"/>
          <w:szCs w:val="16"/>
          <w:lang w:val="ru-RU"/>
        </w:rPr>
        <w:t>Глава 9. ПОЖАРНО-ТЕХНИЧЕСКАЯ КЛАССИФИКАЦИЯ ЗДАНИЙ,</w:t>
      </w:r>
    </w:p>
    <w:p w:rsidR="00000000" w:rsidRPr="00060A6F" w:rsidRDefault="0033223A">
      <w:pPr>
        <w:pStyle w:val="ConsPlusNormal"/>
        <w:jc w:val="center"/>
        <w:rPr>
          <w:b/>
          <w:bCs/>
          <w:sz w:val="16"/>
          <w:szCs w:val="16"/>
          <w:lang w:val="ru-RU"/>
        </w:rPr>
      </w:pPr>
      <w:r w:rsidRPr="00060A6F">
        <w:rPr>
          <w:b/>
          <w:bCs/>
          <w:sz w:val="16"/>
          <w:szCs w:val="16"/>
          <w:lang w:val="ru-RU"/>
        </w:rPr>
        <w:t>СООРУЖЕНИЙ И ПОЖАРНЫХ ОТСЕКОВ</w:t>
      </w:r>
    </w:p>
    <w:p w:rsidR="00000000" w:rsidRPr="00060A6F" w:rsidRDefault="0033223A">
      <w:pPr>
        <w:pStyle w:val="ConsPlusNormal"/>
        <w:jc w:val="center"/>
        <w:rPr>
          <w:lang w:val="ru-RU"/>
        </w:rPr>
      </w:pPr>
      <w:r w:rsidRPr="00060A6F">
        <w:rPr>
          <w:lang w:val="ru-RU"/>
        </w:rPr>
        <w:t>(в ред. Федерального зако</w:t>
      </w:r>
      <w:r w:rsidRPr="00060A6F">
        <w:rPr>
          <w:lang w:val="ru-RU"/>
        </w:rPr>
        <w:t xml:space="preserve">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40" w:name="Par442"/>
      <w:bookmarkEnd w:id="40"/>
      <w:r w:rsidRPr="00060A6F">
        <w:rPr>
          <w:lang w:val="ru-RU"/>
        </w:rPr>
        <w:t>Статья 28. Цель классификации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w:t>
      </w:r>
      <w:r w:rsidRPr="00060A6F">
        <w:rPr>
          <w:lang w:val="ru-RU"/>
        </w:rPr>
        <w:t>ний, сооружений в зависимости от их функционального назначения и пожарной опасности.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lastRenderedPageBreak/>
        <w:t>2. Степень огнестойкости зданий, сооружений и пожарных отсеков, классы их функциональной и конструктивной пожарной опас</w:t>
      </w:r>
      <w:r w:rsidRPr="00060A6F">
        <w:rPr>
          <w:lang w:val="ru-RU"/>
        </w:rPr>
        <w:t>ности указываются в проектной документации на объекты капитального строительства и реконструкции.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41" w:name="Par449"/>
      <w:bookmarkEnd w:id="41"/>
      <w:r w:rsidRPr="00060A6F">
        <w:rPr>
          <w:lang w:val="ru-RU"/>
        </w:rPr>
        <w:t>Статья 29. Пожарно-техническая классификация зданий, сооружений и пожарных отсеков</w:t>
      </w:r>
    </w:p>
    <w:p w:rsidR="00000000" w:rsidRPr="00060A6F" w:rsidRDefault="0033223A">
      <w:pPr>
        <w:pStyle w:val="ConsPlusNormal"/>
        <w:jc w:val="both"/>
        <w:rPr>
          <w:lang w:val="ru-RU"/>
        </w:rPr>
      </w:pPr>
      <w:r w:rsidRPr="00060A6F">
        <w:rPr>
          <w:lang w:val="ru-RU"/>
        </w:rPr>
        <w:t>(в ред. Фе</w:t>
      </w:r>
      <w:r w:rsidRPr="00060A6F">
        <w:rPr>
          <w:lang w:val="ru-RU"/>
        </w:rPr>
        <w:t xml:space="preserve">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Классификация зданий, сооружений и пожарных отсеков осуществляется с учетом следующих критериев:</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 степень огнестойкости;</w:t>
      </w:r>
    </w:p>
    <w:p w:rsidR="00000000" w:rsidRPr="00060A6F" w:rsidRDefault="0033223A">
      <w:pPr>
        <w:pStyle w:val="ConsPlusNormal"/>
        <w:ind w:firstLine="540"/>
        <w:jc w:val="both"/>
        <w:rPr>
          <w:lang w:val="ru-RU"/>
        </w:rPr>
      </w:pPr>
      <w:r w:rsidRPr="00060A6F">
        <w:rPr>
          <w:lang w:val="ru-RU"/>
        </w:rPr>
        <w:t>2) класс конструктивной пожарной опасн</w:t>
      </w:r>
      <w:r w:rsidRPr="00060A6F">
        <w:rPr>
          <w:lang w:val="ru-RU"/>
        </w:rPr>
        <w:t>ости;</w:t>
      </w:r>
    </w:p>
    <w:p w:rsidR="00000000" w:rsidRPr="00060A6F" w:rsidRDefault="0033223A">
      <w:pPr>
        <w:pStyle w:val="ConsPlusNormal"/>
        <w:ind w:firstLine="540"/>
        <w:jc w:val="both"/>
        <w:rPr>
          <w:lang w:val="ru-RU"/>
        </w:rPr>
      </w:pPr>
      <w:r w:rsidRPr="00060A6F">
        <w:rPr>
          <w:lang w:val="ru-RU"/>
        </w:rPr>
        <w:t>3) класс функциональной пожарной 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42" w:name="Par458"/>
      <w:bookmarkEnd w:id="42"/>
      <w:r w:rsidRPr="00060A6F">
        <w:rPr>
          <w:lang w:val="ru-RU"/>
        </w:rPr>
        <w:t>Статья 30. Классификация зданий, сооружений и пожарных отсеков по степени огнестойкости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 xml:space="preserve">1. Здания, сооружения и пожарные отсеки по степени огнестойкости подразделяются на здания, сооружения и пожарные отсеки </w:t>
      </w:r>
      <w:r>
        <w:t>I</w:t>
      </w:r>
      <w:r w:rsidRPr="00060A6F">
        <w:rPr>
          <w:lang w:val="ru-RU"/>
        </w:rPr>
        <w:t xml:space="preserve">, </w:t>
      </w:r>
      <w:r>
        <w:t>II</w:t>
      </w:r>
      <w:r w:rsidRPr="00060A6F">
        <w:rPr>
          <w:lang w:val="ru-RU"/>
        </w:rPr>
        <w:t xml:space="preserve">, </w:t>
      </w:r>
      <w:r>
        <w:t>III</w:t>
      </w:r>
      <w:r w:rsidRPr="00060A6F">
        <w:rPr>
          <w:lang w:val="ru-RU"/>
        </w:rPr>
        <w:t xml:space="preserve">, </w:t>
      </w:r>
      <w:r>
        <w:t>IV</w:t>
      </w:r>
      <w:r w:rsidRPr="00060A6F">
        <w:rPr>
          <w:lang w:val="ru-RU"/>
        </w:rPr>
        <w:t xml:space="preserve"> и </w:t>
      </w:r>
      <w:r>
        <w:t>V</w:t>
      </w:r>
      <w:r w:rsidRPr="00060A6F">
        <w:rPr>
          <w:lang w:val="ru-RU"/>
        </w:rPr>
        <w:t xml:space="preserve"> степеней огнестойкости.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Порядок определения степени огнестойко</w:t>
      </w:r>
      <w:r w:rsidRPr="00060A6F">
        <w:rPr>
          <w:lang w:val="ru-RU"/>
        </w:rPr>
        <w:t xml:space="preserve">сти зданий, сооружений и пожарных отсеков устанавливается </w:t>
      </w:r>
      <w:hyperlink w:anchor="Par1196" w:tooltip="Ссылка на текущий документ" w:history="1">
        <w:r w:rsidRPr="00060A6F">
          <w:rPr>
            <w:color w:val="0000FF"/>
            <w:lang w:val="ru-RU"/>
          </w:rPr>
          <w:t>статьей 87</w:t>
        </w:r>
      </w:hyperlink>
      <w:r w:rsidRPr="00060A6F">
        <w:rPr>
          <w:lang w:val="ru-RU"/>
        </w:rPr>
        <w:t xml:space="preserve"> настоящего Федерального закона.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43" w:name="Par466"/>
      <w:bookmarkEnd w:id="43"/>
      <w:r w:rsidRPr="00060A6F">
        <w:rPr>
          <w:lang w:val="ru-RU"/>
        </w:rPr>
        <w:t>Статья 31. Классификация зданий, с</w:t>
      </w:r>
      <w:r w:rsidRPr="00060A6F">
        <w:rPr>
          <w:lang w:val="ru-RU"/>
        </w:rPr>
        <w:t>ооружений и пожарных отсеков по конструктивной пожарной опасности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Здания, сооружения и пожарные отсеки по конструктивной пожарной опасности подразделяются на классы С0, С1, С2 и С3.</w:t>
      </w:r>
    </w:p>
    <w:p w:rsidR="00000000" w:rsidRPr="00060A6F" w:rsidRDefault="0033223A">
      <w:pPr>
        <w:pStyle w:val="ConsPlusNormal"/>
        <w:jc w:val="both"/>
        <w:rPr>
          <w:lang w:val="ru-RU"/>
        </w:rPr>
      </w:pPr>
      <w:r w:rsidRPr="00060A6F">
        <w:rPr>
          <w:lang w:val="ru-RU"/>
        </w:rPr>
        <w:t>(в ред. Федерально</w:t>
      </w:r>
      <w:r w:rsidRPr="00060A6F">
        <w:rPr>
          <w:lang w:val="ru-RU"/>
        </w:rPr>
        <w:t xml:space="preserve">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2. Порядок определения класса конструктивной пожарной опасности зданий, сооружений и пожарных отсеков устанавливается </w:t>
      </w:r>
      <w:hyperlink w:anchor="Par1196" w:tooltip="Ссылка на текущий документ" w:history="1">
        <w:r w:rsidRPr="00060A6F">
          <w:rPr>
            <w:color w:val="0000FF"/>
            <w:lang w:val="ru-RU"/>
          </w:rPr>
          <w:t>статьей 87</w:t>
        </w:r>
      </w:hyperlink>
      <w:r w:rsidRPr="00060A6F">
        <w:rPr>
          <w:lang w:val="ru-RU"/>
        </w:rPr>
        <w:t xml:space="preserve"> настоящего Федерального закона.</w:t>
      </w:r>
    </w:p>
    <w:p w:rsidR="00000000" w:rsidRPr="00060A6F" w:rsidRDefault="0033223A">
      <w:pPr>
        <w:pStyle w:val="ConsPlusNormal"/>
        <w:jc w:val="both"/>
        <w:rPr>
          <w:lang w:val="ru-RU"/>
        </w:rPr>
      </w:pPr>
      <w:r w:rsidRPr="00060A6F">
        <w:rPr>
          <w:lang w:val="ru-RU"/>
        </w:rPr>
        <w:t>(в ре</w:t>
      </w:r>
      <w:r w:rsidRPr="00060A6F">
        <w:rPr>
          <w:lang w:val="ru-RU"/>
        </w:rPr>
        <w:t xml:space="preserve">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44" w:name="Par474"/>
      <w:bookmarkEnd w:id="44"/>
      <w:r w:rsidRPr="00060A6F">
        <w:rPr>
          <w:lang w:val="ru-RU"/>
        </w:rPr>
        <w:t>Статья 32. Классификация зданий, сооружений и пожарных отсеков по функциональной пожарной опасности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Здания (сооружения, пожарные отсеки и ча</w:t>
      </w:r>
      <w:r w:rsidRPr="00060A6F">
        <w:rPr>
          <w:lang w:val="ru-RU"/>
        </w:rPr>
        <w:t>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w:t>
      </w:r>
      <w:r w:rsidRPr="00060A6F">
        <w:rPr>
          <w:lang w:val="ru-RU"/>
        </w:rPr>
        <w:t>ооружении, возможности пребывания их в состоянии сна подразделяются на: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 Ф1 - здания, предназначенные для постоянного проживания и временного пребывания людей, в том числе:</w:t>
      </w:r>
    </w:p>
    <w:p w:rsidR="00000000" w:rsidRPr="00060A6F" w:rsidRDefault="0033223A">
      <w:pPr>
        <w:pStyle w:val="ConsPlusNormal"/>
        <w:ind w:firstLine="540"/>
        <w:jc w:val="both"/>
        <w:rPr>
          <w:lang w:val="ru-RU"/>
        </w:rPr>
      </w:pPr>
      <w:r w:rsidRPr="00060A6F">
        <w:rPr>
          <w:lang w:val="ru-RU"/>
        </w:rPr>
        <w:t>а) Ф1.1 - здания дошкольных о</w:t>
      </w:r>
      <w:r w:rsidRPr="00060A6F">
        <w:rPr>
          <w:lang w:val="ru-RU"/>
        </w:rPr>
        <w:t>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000000" w:rsidRPr="00060A6F" w:rsidRDefault="0033223A">
      <w:pPr>
        <w:pStyle w:val="ConsPlusNormal"/>
        <w:jc w:val="both"/>
        <w:rPr>
          <w:lang w:val="ru-RU"/>
        </w:rPr>
      </w:pPr>
      <w:r w:rsidRPr="00060A6F">
        <w:rPr>
          <w:lang w:val="ru-RU"/>
        </w:rPr>
        <w:t xml:space="preserve">(пп. "а" в ред. Федерального закона от 02.07.2013 </w:t>
      </w:r>
      <w:r>
        <w:t>N</w:t>
      </w:r>
      <w:r w:rsidRPr="00060A6F">
        <w:rPr>
          <w:lang w:val="ru-RU"/>
        </w:rPr>
        <w:t xml:space="preserve"> 185-ФЗ)</w:t>
      </w:r>
    </w:p>
    <w:p w:rsidR="00000000" w:rsidRPr="00060A6F" w:rsidRDefault="0033223A">
      <w:pPr>
        <w:pStyle w:val="ConsPlusNormal"/>
        <w:ind w:firstLine="540"/>
        <w:jc w:val="both"/>
        <w:rPr>
          <w:lang w:val="ru-RU"/>
        </w:rPr>
      </w:pPr>
      <w:r w:rsidRPr="00060A6F">
        <w:rPr>
          <w:lang w:val="ru-RU"/>
        </w:rPr>
        <w:t>б) Ф1.2 - гостиницы, общежития, спальные корпуса санаториев и домов отдыха общего типа, кемпингов, мотелей и пансионатов;</w:t>
      </w:r>
    </w:p>
    <w:p w:rsidR="00000000" w:rsidRPr="00060A6F" w:rsidRDefault="0033223A">
      <w:pPr>
        <w:pStyle w:val="ConsPlusNormal"/>
        <w:ind w:firstLine="540"/>
        <w:jc w:val="both"/>
        <w:rPr>
          <w:lang w:val="ru-RU"/>
        </w:rPr>
      </w:pPr>
      <w:r w:rsidRPr="00060A6F">
        <w:rPr>
          <w:lang w:val="ru-RU"/>
        </w:rPr>
        <w:t>в) Ф1.3 - многоквартирные жилые дома;</w:t>
      </w:r>
    </w:p>
    <w:p w:rsidR="00000000" w:rsidRPr="00060A6F" w:rsidRDefault="0033223A">
      <w:pPr>
        <w:pStyle w:val="ConsPlusNormal"/>
        <w:ind w:firstLine="540"/>
        <w:jc w:val="both"/>
        <w:rPr>
          <w:lang w:val="ru-RU"/>
        </w:rPr>
      </w:pPr>
      <w:r w:rsidRPr="00060A6F">
        <w:rPr>
          <w:lang w:val="ru-RU"/>
        </w:rPr>
        <w:t>г) Ф1.4 - одноквартирные жилые дома, в том числе блокированные;</w:t>
      </w:r>
    </w:p>
    <w:p w:rsidR="00000000" w:rsidRPr="00060A6F" w:rsidRDefault="0033223A">
      <w:pPr>
        <w:pStyle w:val="ConsPlusNormal"/>
        <w:ind w:firstLine="540"/>
        <w:jc w:val="both"/>
        <w:rPr>
          <w:lang w:val="ru-RU"/>
        </w:rPr>
      </w:pPr>
      <w:r w:rsidRPr="00060A6F">
        <w:rPr>
          <w:lang w:val="ru-RU"/>
        </w:rPr>
        <w:t>2) Ф2 - здания зрелищных и культ</w:t>
      </w:r>
      <w:r w:rsidRPr="00060A6F">
        <w:rPr>
          <w:lang w:val="ru-RU"/>
        </w:rPr>
        <w:t>урно-просветительных учреждений, в том числе:</w:t>
      </w:r>
    </w:p>
    <w:p w:rsidR="00000000" w:rsidRPr="00060A6F" w:rsidRDefault="0033223A">
      <w:pPr>
        <w:pStyle w:val="ConsPlusNormal"/>
        <w:ind w:firstLine="540"/>
        <w:jc w:val="both"/>
        <w:rPr>
          <w:lang w:val="ru-RU"/>
        </w:rPr>
      </w:pPr>
      <w:bookmarkStart w:id="45" w:name="Par486"/>
      <w:bookmarkEnd w:id="45"/>
      <w:r w:rsidRPr="00060A6F">
        <w:rPr>
          <w:lang w:val="ru-RU"/>
        </w:rP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w:t>
      </w:r>
      <w:r w:rsidRPr="00060A6F">
        <w:rPr>
          <w:lang w:val="ru-RU"/>
        </w:rPr>
        <w:t>х;</w:t>
      </w:r>
    </w:p>
    <w:p w:rsidR="00000000" w:rsidRPr="00060A6F" w:rsidRDefault="0033223A">
      <w:pPr>
        <w:pStyle w:val="ConsPlusNormal"/>
        <w:ind w:firstLine="540"/>
        <w:jc w:val="both"/>
        <w:rPr>
          <w:lang w:val="ru-RU"/>
        </w:rPr>
      </w:pPr>
      <w:bookmarkStart w:id="46" w:name="Par487"/>
      <w:bookmarkEnd w:id="46"/>
      <w:r w:rsidRPr="00060A6F">
        <w:rPr>
          <w:lang w:val="ru-RU"/>
        </w:rPr>
        <w:t>б) Ф2.2 - музеи, выставки, танцевальные залы и другие подобные учреждения в закрытых помещениях;</w:t>
      </w:r>
    </w:p>
    <w:p w:rsidR="00000000" w:rsidRPr="00060A6F" w:rsidRDefault="0033223A">
      <w:pPr>
        <w:pStyle w:val="ConsPlusNormal"/>
        <w:ind w:firstLine="540"/>
        <w:jc w:val="both"/>
        <w:rPr>
          <w:lang w:val="ru-RU"/>
        </w:rPr>
      </w:pPr>
      <w:r w:rsidRPr="00060A6F">
        <w:rPr>
          <w:lang w:val="ru-RU"/>
        </w:rPr>
        <w:t xml:space="preserve">в) Ф2.3 - здания учреждений, указанные в </w:t>
      </w:r>
      <w:hyperlink w:anchor="Par486" w:tooltip="Ссылка на текущий документ" w:history="1">
        <w:r w:rsidRPr="00060A6F">
          <w:rPr>
            <w:color w:val="0000FF"/>
            <w:lang w:val="ru-RU"/>
          </w:rPr>
          <w:t>подпункте "а"</w:t>
        </w:r>
      </w:hyperlink>
      <w:r w:rsidRPr="00060A6F">
        <w:rPr>
          <w:lang w:val="ru-RU"/>
        </w:rPr>
        <w:t xml:space="preserve"> настоящего пункта, на открытом воз</w:t>
      </w:r>
      <w:r w:rsidRPr="00060A6F">
        <w:rPr>
          <w:lang w:val="ru-RU"/>
        </w:rPr>
        <w:t>духе;</w:t>
      </w:r>
    </w:p>
    <w:p w:rsidR="00000000" w:rsidRPr="00060A6F" w:rsidRDefault="0033223A">
      <w:pPr>
        <w:pStyle w:val="ConsPlusNormal"/>
        <w:ind w:firstLine="540"/>
        <w:jc w:val="both"/>
        <w:rPr>
          <w:lang w:val="ru-RU"/>
        </w:rPr>
      </w:pPr>
      <w:r w:rsidRPr="00060A6F">
        <w:rPr>
          <w:lang w:val="ru-RU"/>
        </w:rPr>
        <w:t xml:space="preserve">г) Ф2.4 - здания учреждений, указанные в </w:t>
      </w:r>
      <w:hyperlink w:anchor="Par487" w:tooltip="Ссылка на текущий документ" w:history="1">
        <w:r w:rsidRPr="00060A6F">
          <w:rPr>
            <w:color w:val="0000FF"/>
            <w:lang w:val="ru-RU"/>
          </w:rPr>
          <w:t>подпункте "б"</w:t>
        </w:r>
      </w:hyperlink>
      <w:r w:rsidRPr="00060A6F">
        <w:rPr>
          <w:lang w:val="ru-RU"/>
        </w:rPr>
        <w:t xml:space="preserve"> настоящего пункта, на открытом воздухе;</w:t>
      </w:r>
    </w:p>
    <w:p w:rsidR="00000000" w:rsidRPr="00060A6F" w:rsidRDefault="0033223A">
      <w:pPr>
        <w:pStyle w:val="ConsPlusNormal"/>
        <w:ind w:firstLine="540"/>
        <w:jc w:val="both"/>
        <w:rPr>
          <w:lang w:val="ru-RU"/>
        </w:rPr>
      </w:pPr>
      <w:r w:rsidRPr="00060A6F">
        <w:rPr>
          <w:lang w:val="ru-RU"/>
        </w:rPr>
        <w:t>3) Ф3 - здания организаций по обслуживанию населения, в том числе:</w:t>
      </w:r>
    </w:p>
    <w:p w:rsidR="00000000" w:rsidRPr="00060A6F" w:rsidRDefault="0033223A">
      <w:pPr>
        <w:pStyle w:val="ConsPlusNormal"/>
        <w:ind w:firstLine="540"/>
        <w:jc w:val="both"/>
        <w:rPr>
          <w:lang w:val="ru-RU"/>
        </w:rPr>
      </w:pPr>
      <w:r w:rsidRPr="00060A6F">
        <w:rPr>
          <w:lang w:val="ru-RU"/>
        </w:rPr>
        <w:t>а) Ф3.1 - здания организаций торг</w:t>
      </w:r>
      <w:r w:rsidRPr="00060A6F">
        <w:rPr>
          <w:lang w:val="ru-RU"/>
        </w:rPr>
        <w:t>овли;</w:t>
      </w:r>
    </w:p>
    <w:p w:rsidR="00000000" w:rsidRPr="00060A6F" w:rsidRDefault="0033223A">
      <w:pPr>
        <w:pStyle w:val="ConsPlusNormal"/>
        <w:ind w:firstLine="540"/>
        <w:jc w:val="both"/>
        <w:rPr>
          <w:lang w:val="ru-RU"/>
        </w:rPr>
      </w:pPr>
      <w:r w:rsidRPr="00060A6F">
        <w:rPr>
          <w:lang w:val="ru-RU"/>
        </w:rPr>
        <w:t>б) Ф3.2 - здания организаций общественного питания;</w:t>
      </w:r>
    </w:p>
    <w:p w:rsidR="00000000" w:rsidRPr="00060A6F" w:rsidRDefault="0033223A">
      <w:pPr>
        <w:pStyle w:val="ConsPlusNormal"/>
        <w:ind w:firstLine="540"/>
        <w:jc w:val="both"/>
        <w:rPr>
          <w:lang w:val="ru-RU"/>
        </w:rPr>
      </w:pPr>
      <w:r w:rsidRPr="00060A6F">
        <w:rPr>
          <w:lang w:val="ru-RU"/>
        </w:rPr>
        <w:t>в) Ф3.3 - вокзалы;</w:t>
      </w:r>
    </w:p>
    <w:p w:rsidR="00000000" w:rsidRPr="00060A6F" w:rsidRDefault="0033223A">
      <w:pPr>
        <w:pStyle w:val="ConsPlusNormal"/>
        <w:ind w:firstLine="540"/>
        <w:jc w:val="both"/>
        <w:rPr>
          <w:lang w:val="ru-RU"/>
        </w:rPr>
      </w:pPr>
      <w:r w:rsidRPr="00060A6F">
        <w:rPr>
          <w:lang w:val="ru-RU"/>
        </w:rPr>
        <w:t>г) Ф3.4 - поликлиники и амбулатории;</w:t>
      </w:r>
    </w:p>
    <w:p w:rsidR="00000000" w:rsidRPr="00060A6F" w:rsidRDefault="0033223A">
      <w:pPr>
        <w:pStyle w:val="ConsPlusNormal"/>
        <w:ind w:firstLine="540"/>
        <w:jc w:val="both"/>
        <w:rPr>
          <w:lang w:val="ru-RU"/>
        </w:rPr>
      </w:pPr>
      <w:r w:rsidRPr="00060A6F">
        <w:rPr>
          <w:lang w:val="ru-RU"/>
        </w:rPr>
        <w:t>д) Ф3.5 - помещения для посетителей организаций бытового и коммунального обслуживания с нерасчетным числом посадочных мест для посетителей;</w:t>
      </w:r>
    </w:p>
    <w:p w:rsidR="00000000" w:rsidRPr="00060A6F" w:rsidRDefault="0033223A">
      <w:pPr>
        <w:pStyle w:val="ConsPlusNormal"/>
        <w:ind w:firstLine="540"/>
        <w:jc w:val="both"/>
        <w:rPr>
          <w:lang w:val="ru-RU"/>
        </w:rPr>
      </w:pPr>
      <w:r w:rsidRPr="00060A6F">
        <w:rPr>
          <w:lang w:val="ru-RU"/>
        </w:rPr>
        <w:lastRenderedPageBreak/>
        <w:t>е)</w:t>
      </w:r>
      <w:r w:rsidRPr="00060A6F">
        <w:rPr>
          <w:lang w:val="ru-RU"/>
        </w:rPr>
        <w:t xml:space="preserve">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000000" w:rsidRPr="00060A6F" w:rsidRDefault="0033223A">
      <w:pPr>
        <w:pStyle w:val="ConsPlusNormal"/>
        <w:ind w:firstLine="540"/>
        <w:jc w:val="both"/>
        <w:rPr>
          <w:lang w:val="ru-RU"/>
        </w:rPr>
      </w:pPr>
      <w:r w:rsidRPr="00060A6F">
        <w:rPr>
          <w:lang w:val="ru-RU"/>
        </w:rPr>
        <w:t xml:space="preserve">4) Ф4 - здания образовательных организаций, научных и проектных организаций, органов управления учреждений, </w:t>
      </w:r>
      <w:r w:rsidRPr="00060A6F">
        <w:rPr>
          <w:lang w:val="ru-RU"/>
        </w:rPr>
        <w:t>в том числе:</w:t>
      </w:r>
    </w:p>
    <w:p w:rsidR="00000000" w:rsidRPr="00060A6F" w:rsidRDefault="0033223A">
      <w:pPr>
        <w:pStyle w:val="ConsPlusNormal"/>
        <w:jc w:val="both"/>
        <w:rPr>
          <w:lang w:val="ru-RU"/>
        </w:rPr>
      </w:pPr>
      <w:r w:rsidRPr="00060A6F">
        <w:rPr>
          <w:lang w:val="ru-RU"/>
        </w:rPr>
        <w:t xml:space="preserve">(в ред. Федерального закона от 02.07.2013 </w:t>
      </w:r>
      <w:r>
        <w:t>N</w:t>
      </w:r>
      <w:r w:rsidRPr="00060A6F">
        <w:rPr>
          <w:lang w:val="ru-RU"/>
        </w:rPr>
        <w:t xml:space="preserve"> 185-ФЗ)</w:t>
      </w:r>
    </w:p>
    <w:p w:rsidR="00000000" w:rsidRPr="00060A6F" w:rsidRDefault="0033223A">
      <w:pPr>
        <w:pStyle w:val="ConsPlusNormal"/>
        <w:ind w:firstLine="540"/>
        <w:jc w:val="both"/>
        <w:rPr>
          <w:lang w:val="ru-RU"/>
        </w:rPr>
      </w:pPr>
      <w:r w:rsidRPr="00060A6F">
        <w:rPr>
          <w:lang w:val="ru-RU"/>
        </w:rP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000000" w:rsidRPr="00060A6F" w:rsidRDefault="0033223A">
      <w:pPr>
        <w:pStyle w:val="ConsPlusNormal"/>
        <w:jc w:val="both"/>
        <w:rPr>
          <w:lang w:val="ru-RU"/>
        </w:rPr>
      </w:pPr>
      <w:r w:rsidRPr="00060A6F">
        <w:rPr>
          <w:lang w:val="ru-RU"/>
        </w:rPr>
        <w:t>(пп. "а" в ред. Федерального закона от 02.07.201</w:t>
      </w:r>
      <w:r w:rsidRPr="00060A6F">
        <w:rPr>
          <w:lang w:val="ru-RU"/>
        </w:rPr>
        <w:t xml:space="preserve">3 </w:t>
      </w:r>
      <w:r>
        <w:t>N</w:t>
      </w:r>
      <w:r w:rsidRPr="00060A6F">
        <w:rPr>
          <w:lang w:val="ru-RU"/>
        </w:rPr>
        <w:t xml:space="preserve"> 185-ФЗ)</w:t>
      </w:r>
    </w:p>
    <w:p w:rsidR="00000000" w:rsidRPr="00060A6F" w:rsidRDefault="0033223A">
      <w:pPr>
        <w:pStyle w:val="ConsPlusNormal"/>
        <w:ind w:firstLine="540"/>
        <w:jc w:val="both"/>
        <w:rPr>
          <w:lang w:val="ru-RU"/>
        </w:rPr>
      </w:pPr>
      <w:r w:rsidRPr="00060A6F">
        <w:rPr>
          <w:lang w:val="ru-RU"/>
        </w:rPr>
        <w:t>б) Ф4.2 - здания образовательных организаций высшего образования, организаций дополнительного профессионального образования;</w:t>
      </w:r>
    </w:p>
    <w:p w:rsidR="00000000" w:rsidRPr="00060A6F" w:rsidRDefault="0033223A">
      <w:pPr>
        <w:pStyle w:val="ConsPlusNormal"/>
        <w:jc w:val="both"/>
        <w:rPr>
          <w:lang w:val="ru-RU"/>
        </w:rPr>
      </w:pPr>
      <w:r w:rsidRPr="00060A6F">
        <w:rPr>
          <w:lang w:val="ru-RU"/>
        </w:rPr>
        <w:t xml:space="preserve">(пп. "б" в ред. Федерального закона от 02.07.2013 </w:t>
      </w:r>
      <w:r>
        <w:t>N</w:t>
      </w:r>
      <w:r w:rsidRPr="00060A6F">
        <w:rPr>
          <w:lang w:val="ru-RU"/>
        </w:rPr>
        <w:t xml:space="preserve"> 185-ФЗ)</w:t>
      </w:r>
    </w:p>
    <w:p w:rsidR="00000000" w:rsidRPr="00060A6F" w:rsidRDefault="0033223A">
      <w:pPr>
        <w:pStyle w:val="ConsPlusNormal"/>
        <w:ind w:firstLine="540"/>
        <w:jc w:val="both"/>
        <w:rPr>
          <w:lang w:val="ru-RU"/>
        </w:rPr>
      </w:pPr>
      <w:r w:rsidRPr="00060A6F">
        <w:rPr>
          <w:lang w:val="ru-RU"/>
        </w:rPr>
        <w:t>в) Ф4.3 - здания органов управления учреждений, проектно-ко</w:t>
      </w:r>
      <w:r w:rsidRPr="00060A6F">
        <w:rPr>
          <w:lang w:val="ru-RU"/>
        </w:rPr>
        <w:t>нструкторских организаций, информационных и редакционно-издательских организаций, научных организаций, банков, контор, офисов;</w:t>
      </w:r>
    </w:p>
    <w:p w:rsidR="00000000" w:rsidRPr="00060A6F" w:rsidRDefault="0033223A">
      <w:pPr>
        <w:pStyle w:val="ConsPlusNormal"/>
        <w:ind w:firstLine="540"/>
        <w:jc w:val="both"/>
        <w:rPr>
          <w:lang w:val="ru-RU"/>
        </w:rPr>
      </w:pPr>
      <w:r w:rsidRPr="00060A6F">
        <w:rPr>
          <w:lang w:val="ru-RU"/>
        </w:rPr>
        <w:t>г) Ф4.4 - здания пожарных депо;</w:t>
      </w:r>
    </w:p>
    <w:p w:rsidR="00000000" w:rsidRPr="00060A6F" w:rsidRDefault="0033223A">
      <w:pPr>
        <w:pStyle w:val="ConsPlusNormal"/>
        <w:ind w:firstLine="540"/>
        <w:jc w:val="both"/>
        <w:rPr>
          <w:lang w:val="ru-RU"/>
        </w:rPr>
      </w:pPr>
      <w:r w:rsidRPr="00060A6F">
        <w:rPr>
          <w:lang w:val="ru-RU"/>
        </w:rPr>
        <w:t>5) Ф5 - здания производственного или складского назначения, в том числе:</w:t>
      </w:r>
    </w:p>
    <w:p w:rsidR="00000000" w:rsidRPr="00060A6F" w:rsidRDefault="0033223A">
      <w:pPr>
        <w:pStyle w:val="ConsPlusNormal"/>
        <w:ind w:firstLine="540"/>
        <w:jc w:val="both"/>
        <w:rPr>
          <w:lang w:val="ru-RU"/>
        </w:rPr>
      </w:pPr>
      <w:r w:rsidRPr="00060A6F">
        <w:rPr>
          <w:lang w:val="ru-RU"/>
        </w:rPr>
        <w:t>а) Ф5.1 - производственн</w:t>
      </w:r>
      <w:r w:rsidRPr="00060A6F">
        <w:rPr>
          <w:lang w:val="ru-RU"/>
        </w:rPr>
        <w:t>ые здания, сооружения, производственные и лабораторные помещения, мастерские;</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б) Ф5.2 - складские здания, сооружения, стоянки для автомобилей без технического обслуживания и ремонта, книгохранилища, архив</w:t>
      </w:r>
      <w:r w:rsidRPr="00060A6F">
        <w:rPr>
          <w:lang w:val="ru-RU"/>
        </w:rPr>
        <w:t>ы, складские помещения;</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в) Ф5.3 - здания сельскохозяйственного назначения.</w:t>
      </w:r>
    </w:p>
    <w:p w:rsidR="00000000" w:rsidRPr="00060A6F" w:rsidRDefault="0033223A">
      <w:pPr>
        <w:pStyle w:val="ConsPlusNormal"/>
        <w:ind w:firstLine="540"/>
        <w:jc w:val="both"/>
        <w:rPr>
          <w:lang w:val="ru-RU"/>
        </w:rPr>
      </w:pPr>
      <w:r w:rsidRPr="00060A6F">
        <w:rPr>
          <w:lang w:val="ru-RU"/>
        </w:rP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47" w:name="Par514"/>
      <w:bookmarkEnd w:id="47"/>
      <w:r w:rsidRPr="00060A6F">
        <w:rPr>
          <w:lang w:val="ru-RU"/>
        </w:rPr>
        <w:t>Статья 33. Классифика</w:t>
      </w:r>
      <w:r w:rsidRPr="00060A6F">
        <w:rPr>
          <w:lang w:val="ru-RU"/>
        </w:rPr>
        <w:t>ция зданий пожарных депо</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000000" w:rsidRPr="00060A6F" w:rsidRDefault="0033223A">
      <w:pPr>
        <w:pStyle w:val="ConsPlusNormal"/>
        <w:ind w:firstLine="540"/>
        <w:jc w:val="both"/>
        <w:rPr>
          <w:lang w:val="ru-RU"/>
        </w:rPr>
      </w:pPr>
      <w:r w:rsidRPr="00060A6F">
        <w:rPr>
          <w:lang w:val="ru-RU"/>
        </w:rPr>
        <w:t xml:space="preserve">1) </w:t>
      </w:r>
      <w:r>
        <w:t>I</w:t>
      </w:r>
      <w:r w:rsidRPr="00060A6F">
        <w:rPr>
          <w:lang w:val="ru-RU"/>
        </w:rPr>
        <w:t xml:space="preserve"> - пожарные депо на 6, 8, 10 и 12 автомобилей для охраны городских поселений;</w:t>
      </w:r>
    </w:p>
    <w:p w:rsidR="00000000" w:rsidRPr="00060A6F" w:rsidRDefault="0033223A">
      <w:pPr>
        <w:pStyle w:val="ConsPlusNormal"/>
        <w:ind w:firstLine="540"/>
        <w:jc w:val="both"/>
        <w:rPr>
          <w:lang w:val="ru-RU"/>
        </w:rPr>
      </w:pPr>
      <w:r w:rsidRPr="00060A6F">
        <w:rPr>
          <w:lang w:val="ru-RU"/>
        </w:rPr>
        <w:t xml:space="preserve">2) </w:t>
      </w:r>
      <w:r>
        <w:t>II</w:t>
      </w:r>
      <w:r w:rsidRPr="00060A6F">
        <w:rPr>
          <w:lang w:val="ru-RU"/>
        </w:rPr>
        <w:t xml:space="preserve"> - пожарные депо на 2, 4 и 6 автомобилей для охраны городских поселений;</w:t>
      </w:r>
    </w:p>
    <w:p w:rsidR="00000000" w:rsidRPr="00060A6F" w:rsidRDefault="0033223A">
      <w:pPr>
        <w:pStyle w:val="ConsPlusNormal"/>
        <w:ind w:firstLine="540"/>
        <w:jc w:val="both"/>
        <w:rPr>
          <w:lang w:val="ru-RU"/>
        </w:rPr>
      </w:pPr>
      <w:r w:rsidRPr="00060A6F">
        <w:rPr>
          <w:lang w:val="ru-RU"/>
        </w:rPr>
        <w:t xml:space="preserve">3) </w:t>
      </w:r>
      <w:r>
        <w:t>III</w:t>
      </w:r>
      <w:r w:rsidRPr="00060A6F">
        <w:rPr>
          <w:lang w:val="ru-RU"/>
        </w:rPr>
        <w:t xml:space="preserve"> - пожарные депо на 6, 8, 10 и 12 автомобилей для охраны организаций;</w:t>
      </w:r>
    </w:p>
    <w:p w:rsidR="00000000" w:rsidRPr="00060A6F" w:rsidRDefault="0033223A">
      <w:pPr>
        <w:pStyle w:val="ConsPlusNormal"/>
        <w:ind w:firstLine="540"/>
        <w:jc w:val="both"/>
        <w:rPr>
          <w:lang w:val="ru-RU"/>
        </w:rPr>
      </w:pPr>
      <w:r w:rsidRPr="00060A6F">
        <w:rPr>
          <w:lang w:val="ru-RU"/>
        </w:rPr>
        <w:t xml:space="preserve">4) </w:t>
      </w:r>
      <w:r>
        <w:t>IV</w:t>
      </w:r>
      <w:r w:rsidRPr="00060A6F">
        <w:rPr>
          <w:lang w:val="ru-RU"/>
        </w:rPr>
        <w:t xml:space="preserve"> - пожарные депо на 2, 4 и 6 автомобилей для охраны организаций;</w:t>
      </w:r>
    </w:p>
    <w:p w:rsidR="00000000" w:rsidRPr="00060A6F" w:rsidRDefault="0033223A">
      <w:pPr>
        <w:pStyle w:val="ConsPlusNormal"/>
        <w:ind w:firstLine="540"/>
        <w:jc w:val="both"/>
        <w:rPr>
          <w:lang w:val="ru-RU"/>
        </w:rPr>
      </w:pPr>
      <w:r w:rsidRPr="00060A6F">
        <w:rPr>
          <w:lang w:val="ru-RU"/>
        </w:rPr>
        <w:t xml:space="preserve">5) </w:t>
      </w:r>
      <w:r>
        <w:t>V</w:t>
      </w:r>
      <w:r w:rsidRPr="00060A6F">
        <w:rPr>
          <w:lang w:val="ru-RU"/>
        </w:rPr>
        <w:t xml:space="preserve"> - пожарные депо на 1, 2, 3 и 4 а</w:t>
      </w:r>
      <w:r w:rsidRPr="00060A6F">
        <w:rPr>
          <w:lang w:val="ru-RU"/>
        </w:rPr>
        <w:t>втомобиля для охраны сельских поселений.</w:t>
      </w:r>
    </w:p>
    <w:p w:rsidR="00000000" w:rsidRPr="00060A6F" w:rsidRDefault="0033223A">
      <w:pPr>
        <w:pStyle w:val="ConsPlusNormal"/>
        <w:ind w:firstLine="540"/>
        <w:jc w:val="both"/>
        <w:rPr>
          <w:lang w:val="ru-RU"/>
        </w:rPr>
      </w:pPr>
      <w:r w:rsidRPr="00060A6F">
        <w:rPr>
          <w:lang w:val="ru-RU"/>
        </w:rPr>
        <w:t xml:space="preserve">2. Здания пожарных депо </w:t>
      </w:r>
      <w:r>
        <w:t>I</w:t>
      </w:r>
      <w:r w:rsidRPr="00060A6F">
        <w:rPr>
          <w:lang w:val="ru-RU"/>
        </w:rPr>
        <w:t xml:space="preserve"> и </w:t>
      </w:r>
      <w:r>
        <w:t>III</w:t>
      </w:r>
      <w:r w:rsidRPr="00060A6F">
        <w:rPr>
          <w:lang w:val="ru-RU"/>
        </w:rPr>
        <w:t xml:space="preserve">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w:t>
      </w:r>
      <w:r w:rsidRPr="00060A6F">
        <w:rPr>
          <w:lang w:val="ru-RU"/>
        </w:rPr>
        <w:t>тчерской службы пожарной охраны.</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48" w:name="Par524"/>
      <w:bookmarkEnd w:id="48"/>
      <w:r w:rsidRPr="00060A6F">
        <w:rPr>
          <w:b/>
          <w:bCs/>
          <w:sz w:val="16"/>
          <w:szCs w:val="16"/>
          <w:lang w:val="ru-RU"/>
        </w:rPr>
        <w:t>Глава 10. ПОЖАРНО-ТЕХНИЧЕСКАЯ КЛАССИФИКАЦИЯ СТРОИТЕЛЬНЫХ</w:t>
      </w:r>
    </w:p>
    <w:p w:rsidR="00000000" w:rsidRPr="00060A6F" w:rsidRDefault="0033223A">
      <w:pPr>
        <w:pStyle w:val="ConsPlusNormal"/>
        <w:jc w:val="center"/>
        <w:rPr>
          <w:b/>
          <w:bCs/>
          <w:sz w:val="16"/>
          <w:szCs w:val="16"/>
          <w:lang w:val="ru-RU"/>
        </w:rPr>
      </w:pPr>
      <w:r w:rsidRPr="00060A6F">
        <w:rPr>
          <w:b/>
          <w:bCs/>
          <w:sz w:val="16"/>
          <w:szCs w:val="16"/>
          <w:lang w:val="ru-RU"/>
        </w:rPr>
        <w:t>КОНСТРУКЦИЙ И ПРОТИВОПОЖАРНЫХ ПРЕГРАД</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49" w:name="Par527"/>
      <w:bookmarkEnd w:id="49"/>
      <w:r w:rsidRPr="00060A6F">
        <w:rPr>
          <w:lang w:val="ru-RU"/>
        </w:rPr>
        <w:t>Статья 34. Цель классификации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Строительные конструкции классифицируются по огнестойкости для устан</w:t>
      </w:r>
      <w:r w:rsidRPr="00060A6F">
        <w:rPr>
          <w:lang w:val="ru-RU"/>
        </w:rPr>
        <w:t>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Строитель</w:t>
      </w:r>
      <w:r w:rsidRPr="00060A6F">
        <w:rPr>
          <w:lang w:val="ru-RU"/>
        </w:rPr>
        <w:t>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000000" w:rsidRPr="00060A6F" w:rsidRDefault="0033223A">
      <w:pPr>
        <w:pStyle w:val="ConsPlusNormal"/>
        <w:ind w:firstLine="540"/>
        <w:jc w:val="both"/>
        <w:rPr>
          <w:lang w:val="ru-RU"/>
        </w:rPr>
      </w:pPr>
      <w:r w:rsidRPr="00060A6F">
        <w:rPr>
          <w:lang w:val="ru-RU"/>
        </w:rPr>
        <w:t>3. Противопожарные преграды классифицируются по способу предотвращения</w:t>
      </w:r>
      <w:r w:rsidRPr="00060A6F">
        <w:rPr>
          <w:lang w:val="ru-RU"/>
        </w:rPr>
        <w:t xml:space="preserve">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50" w:name="Par534"/>
      <w:bookmarkEnd w:id="50"/>
      <w:r w:rsidRPr="00060A6F">
        <w:rPr>
          <w:lang w:val="ru-RU"/>
        </w:rPr>
        <w:t>Статья 35. Классификаци</w:t>
      </w:r>
      <w:r w:rsidRPr="00060A6F">
        <w:rPr>
          <w:lang w:val="ru-RU"/>
        </w:rPr>
        <w:t>я строительных конструкций по огнестойкости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Строительные конструкции зданий и сооружений в зав</w:t>
      </w:r>
      <w:r w:rsidRPr="00060A6F">
        <w:rPr>
          <w:lang w:val="ru-RU"/>
        </w:rPr>
        <w:t>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000000" w:rsidRPr="00060A6F" w:rsidRDefault="0033223A">
      <w:pPr>
        <w:pStyle w:val="ConsPlusNormal"/>
        <w:jc w:val="both"/>
        <w:rPr>
          <w:lang w:val="ru-RU"/>
        </w:rPr>
      </w:pPr>
      <w:r w:rsidRPr="00060A6F">
        <w:rPr>
          <w:lang w:val="ru-RU"/>
        </w:rPr>
        <w:t>(в ред. Федерального закона от 10.07.2012</w:t>
      </w:r>
      <w:r w:rsidRPr="00060A6F">
        <w:rPr>
          <w:lang w:val="ru-RU"/>
        </w:rPr>
        <w:t xml:space="preserve">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 ненормируемый;</w:t>
      </w:r>
    </w:p>
    <w:p w:rsidR="00000000" w:rsidRPr="00060A6F" w:rsidRDefault="0033223A">
      <w:pPr>
        <w:pStyle w:val="ConsPlusNormal"/>
        <w:ind w:firstLine="540"/>
        <w:jc w:val="both"/>
        <w:rPr>
          <w:lang w:val="ru-RU"/>
        </w:rPr>
      </w:pPr>
      <w:r w:rsidRPr="00060A6F">
        <w:rPr>
          <w:lang w:val="ru-RU"/>
        </w:rPr>
        <w:t>2) не менее 15 минут;</w:t>
      </w:r>
    </w:p>
    <w:p w:rsidR="00000000" w:rsidRPr="00060A6F" w:rsidRDefault="0033223A">
      <w:pPr>
        <w:pStyle w:val="ConsPlusNormal"/>
        <w:ind w:firstLine="540"/>
        <w:jc w:val="both"/>
        <w:rPr>
          <w:lang w:val="ru-RU"/>
        </w:rPr>
      </w:pPr>
      <w:r w:rsidRPr="00060A6F">
        <w:rPr>
          <w:lang w:val="ru-RU"/>
        </w:rPr>
        <w:t>3) не менее 30 минут;</w:t>
      </w:r>
    </w:p>
    <w:p w:rsidR="00000000" w:rsidRPr="00060A6F" w:rsidRDefault="0033223A">
      <w:pPr>
        <w:pStyle w:val="ConsPlusNormal"/>
        <w:ind w:firstLine="540"/>
        <w:jc w:val="both"/>
        <w:rPr>
          <w:lang w:val="ru-RU"/>
        </w:rPr>
      </w:pPr>
      <w:r w:rsidRPr="00060A6F">
        <w:rPr>
          <w:lang w:val="ru-RU"/>
        </w:rPr>
        <w:t>4) не менее 45 минут;</w:t>
      </w:r>
    </w:p>
    <w:p w:rsidR="00000000" w:rsidRPr="00060A6F" w:rsidRDefault="0033223A">
      <w:pPr>
        <w:pStyle w:val="ConsPlusNormal"/>
        <w:ind w:firstLine="540"/>
        <w:jc w:val="both"/>
        <w:rPr>
          <w:lang w:val="ru-RU"/>
        </w:rPr>
      </w:pPr>
      <w:r w:rsidRPr="00060A6F">
        <w:rPr>
          <w:lang w:val="ru-RU"/>
        </w:rPr>
        <w:t>5) не менее 60 минут;</w:t>
      </w:r>
    </w:p>
    <w:p w:rsidR="00000000" w:rsidRPr="00060A6F" w:rsidRDefault="0033223A">
      <w:pPr>
        <w:pStyle w:val="ConsPlusNormal"/>
        <w:ind w:firstLine="540"/>
        <w:jc w:val="both"/>
        <w:rPr>
          <w:lang w:val="ru-RU"/>
        </w:rPr>
      </w:pPr>
      <w:r w:rsidRPr="00060A6F">
        <w:rPr>
          <w:lang w:val="ru-RU"/>
        </w:rPr>
        <w:t>6) не менее 90 минут;</w:t>
      </w:r>
    </w:p>
    <w:p w:rsidR="00000000" w:rsidRPr="00060A6F" w:rsidRDefault="0033223A">
      <w:pPr>
        <w:pStyle w:val="ConsPlusNormal"/>
        <w:ind w:firstLine="540"/>
        <w:jc w:val="both"/>
        <w:rPr>
          <w:lang w:val="ru-RU"/>
        </w:rPr>
      </w:pPr>
      <w:r w:rsidRPr="00060A6F">
        <w:rPr>
          <w:lang w:val="ru-RU"/>
        </w:rPr>
        <w:t>7) не менее 120 минут;</w:t>
      </w:r>
    </w:p>
    <w:p w:rsidR="00000000" w:rsidRPr="00060A6F" w:rsidRDefault="0033223A">
      <w:pPr>
        <w:pStyle w:val="ConsPlusNormal"/>
        <w:ind w:firstLine="540"/>
        <w:jc w:val="both"/>
        <w:rPr>
          <w:lang w:val="ru-RU"/>
        </w:rPr>
      </w:pPr>
      <w:r w:rsidRPr="00060A6F">
        <w:rPr>
          <w:lang w:val="ru-RU"/>
        </w:rPr>
        <w:t>8) не менее 150 минут;</w:t>
      </w:r>
    </w:p>
    <w:p w:rsidR="00000000" w:rsidRPr="00060A6F" w:rsidRDefault="0033223A">
      <w:pPr>
        <w:pStyle w:val="ConsPlusNormal"/>
        <w:ind w:firstLine="540"/>
        <w:jc w:val="both"/>
        <w:rPr>
          <w:lang w:val="ru-RU"/>
        </w:rPr>
      </w:pPr>
      <w:r w:rsidRPr="00060A6F">
        <w:rPr>
          <w:lang w:val="ru-RU"/>
        </w:rPr>
        <w:lastRenderedPageBreak/>
        <w:t>9) не менее 180 минут;</w:t>
      </w:r>
    </w:p>
    <w:p w:rsidR="00000000" w:rsidRPr="00060A6F" w:rsidRDefault="0033223A">
      <w:pPr>
        <w:pStyle w:val="ConsPlusNormal"/>
        <w:ind w:firstLine="540"/>
        <w:jc w:val="both"/>
        <w:rPr>
          <w:lang w:val="ru-RU"/>
        </w:rPr>
      </w:pPr>
      <w:r w:rsidRPr="00060A6F">
        <w:rPr>
          <w:lang w:val="ru-RU"/>
        </w:rPr>
        <w:t>10) не менее 240 минут;</w:t>
      </w:r>
    </w:p>
    <w:p w:rsidR="00000000" w:rsidRPr="00060A6F" w:rsidRDefault="0033223A">
      <w:pPr>
        <w:pStyle w:val="ConsPlusNormal"/>
        <w:ind w:firstLine="540"/>
        <w:jc w:val="both"/>
        <w:rPr>
          <w:lang w:val="ru-RU"/>
        </w:rPr>
      </w:pPr>
      <w:r w:rsidRPr="00060A6F">
        <w:rPr>
          <w:lang w:val="ru-RU"/>
        </w:rPr>
        <w:t>11) не менее 360 минут.</w:t>
      </w:r>
    </w:p>
    <w:p w:rsidR="00000000" w:rsidRPr="00060A6F" w:rsidRDefault="0033223A">
      <w:pPr>
        <w:pStyle w:val="ConsPlusNormal"/>
        <w:ind w:firstLine="540"/>
        <w:jc w:val="both"/>
        <w:rPr>
          <w:lang w:val="ru-RU"/>
        </w:rPr>
      </w:pPr>
      <w:r w:rsidRPr="00060A6F">
        <w:rPr>
          <w:lang w:val="ru-RU"/>
        </w:rP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w:t>
      </w:r>
      <w:r w:rsidRPr="00060A6F">
        <w:rPr>
          <w:lang w:val="ru-RU"/>
        </w:rPr>
        <w:t xml:space="preserve"> времени достижения одного или последовательно нескольких из следующих признаков предельных состояний:</w:t>
      </w:r>
    </w:p>
    <w:p w:rsidR="00000000" w:rsidRPr="00060A6F" w:rsidRDefault="0033223A">
      <w:pPr>
        <w:pStyle w:val="ConsPlusNormal"/>
        <w:ind w:firstLine="540"/>
        <w:jc w:val="both"/>
        <w:rPr>
          <w:lang w:val="ru-RU"/>
        </w:rPr>
      </w:pPr>
      <w:r w:rsidRPr="00060A6F">
        <w:rPr>
          <w:lang w:val="ru-RU"/>
        </w:rPr>
        <w:t>1) потеря несущей способности (</w:t>
      </w:r>
      <w:r>
        <w:t>R</w:t>
      </w:r>
      <w:r w:rsidRPr="00060A6F">
        <w:rPr>
          <w:lang w:val="ru-RU"/>
        </w:rPr>
        <w:t>);</w:t>
      </w:r>
    </w:p>
    <w:p w:rsidR="00000000" w:rsidRPr="00060A6F" w:rsidRDefault="0033223A">
      <w:pPr>
        <w:pStyle w:val="ConsPlusNormal"/>
        <w:ind w:firstLine="540"/>
        <w:jc w:val="both"/>
        <w:rPr>
          <w:lang w:val="ru-RU"/>
        </w:rPr>
      </w:pPr>
      <w:r w:rsidRPr="00060A6F">
        <w:rPr>
          <w:lang w:val="ru-RU"/>
        </w:rPr>
        <w:t>2) потеря целостности (</w:t>
      </w:r>
      <w:r>
        <w:t>E</w:t>
      </w:r>
      <w:r w:rsidRPr="00060A6F">
        <w:rPr>
          <w:lang w:val="ru-RU"/>
        </w:rPr>
        <w:t>);</w:t>
      </w:r>
    </w:p>
    <w:p w:rsidR="00000000" w:rsidRPr="00060A6F" w:rsidRDefault="0033223A">
      <w:pPr>
        <w:pStyle w:val="ConsPlusNormal"/>
        <w:ind w:firstLine="540"/>
        <w:jc w:val="both"/>
        <w:rPr>
          <w:lang w:val="ru-RU"/>
        </w:rPr>
      </w:pPr>
      <w:r w:rsidRPr="00060A6F">
        <w:rPr>
          <w:lang w:val="ru-RU"/>
        </w:rPr>
        <w:t>3) потеря теплоизолирующей способности вследствие повышения температуры на необогреваемой п</w:t>
      </w:r>
      <w:r w:rsidRPr="00060A6F">
        <w:rPr>
          <w:lang w:val="ru-RU"/>
        </w:rPr>
        <w:t>оверхности конструкции до предельных значений (</w:t>
      </w:r>
      <w:r>
        <w:t>I</w:t>
      </w:r>
      <w:r w:rsidRPr="00060A6F">
        <w:rPr>
          <w:lang w:val="ru-RU"/>
        </w:rPr>
        <w:t>) или достижения предельной величины плотности теплового потока на нормируемом расстоянии от необогреваемой поверхности конструкции (</w:t>
      </w:r>
      <w:r>
        <w:t>W</w:t>
      </w:r>
      <w:r w:rsidRPr="00060A6F">
        <w:rPr>
          <w:lang w:val="ru-RU"/>
        </w:rPr>
        <w:t>).</w:t>
      </w:r>
    </w:p>
    <w:p w:rsidR="00000000" w:rsidRPr="00060A6F" w:rsidRDefault="0033223A">
      <w:pPr>
        <w:pStyle w:val="ConsPlusNormal"/>
        <w:ind w:firstLine="540"/>
        <w:jc w:val="both"/>
        <w:rPr>
          <w:lang w:val="ru-RU"/>
        </w:rPr>
      </w:pPr>
      <w:r w:rsidRPr="00060A6F">
        <w:rPr>
          <w:lang w:val="ru-RU"/>
        </w:rPr>
        <w:t>3. Предел огнестойкости для заполнения проемов в противопожарных прегра</w:t>
      </w:r>
      <w:r w:rsidRPr="00060A6F">
        <w:rPr>
          <w:lang w:val="ru-RU"/>
        </w:rPr>
        <w:t>дах наступает при потере целостности (</w:t>
      </w:r>
      <w:r>
        <w:t>E</w:t>
      </w:r>
      <w:r w:rsidRPr="00060A6F">
        <w:rPr>
          <w:lang w:val="ru-RU"/>
        </w:rPr>
        <w:t>), теплоизолирующей способности (</w:t>
      </w:r>
      <w:r>
        <w:t>I</w:t>
      </w:r>
      <w:r w:rsidRPr="00060A6F">
        <w:rPr>
          <w:lang w:val="ru-RU"/>
        </w:rPr>
        <w:t>), достижении предельной величины плотности теплового потока (</w:t>
      </w:r>
      <w:r>
        <w:t>W</w:t>
      </w:r>
      <w:r w:rsidRPr="00060A6F">
        <w:rPr>
          <w:lang w:val="ru-RU"/>
        </w:rPr>
        <w:t>) и (или) дымогазонепроницаемости (</w:t>
      </w:r>
      <w:r>
        <w:t>S</w:t>
      </w:r>
      <w:r w:rsidRPr="00060A6F">
        <w:rPr>
          <w:lang w:val="ru-RU"/>
        </w:rPr>
        <w:t>).</w:t>
      </w:r>
    </w:p>
    <w:p w:rsidR="00000000" w:rsidRPr="00060A6F" w:rsidRDefault="0033223A">
      <w:pPr>
        <w:pStyle w:val="ConsPlusNormal"/>
        <w:ind w:firstLine="540"/>
        <w:jc w:val="both"/>
        <w:rPr>
          <w:lang w:val="ru-RU"/>
        </w:rPr>
      </w:pPr>
      <w:r w:rsidRPr="00060A6F">
        <w:rPr>
          <w:lang w:val="ru-RU"/>
        </w:rPr>
        <w:t>4. Методы определения пределов огнестойкости строительных конструкций и признаков</w:t>
      </w:r>
      <w:r w:rsidRPr="00060A6F">
        <w:rPr>
          <w:lang w:val="ru-RU"/>
        </w:rPr>
        <w:t xml:space="preserve"> предельных состояний устанавливаются нормативными документами по пожарной безопасности.</w:t>
      </w:r>
    </w:p>
    <w:p w:rsidR="00000000" w:rsidRPr="00060A6F" w:rsidRDefault="0033223A">
      <w:pPr>
        <w:pStyle w:val="ConsPlusNormal"/>
        <w:ind w:firstLine="540"/>
        <w:jc w:val="both"/>
        <w:rPr>
          <w:lang w:val="ru-RU"/>
        </w:rPr>
      </w:pPr>
      <w:r w:rsidRPr="00060A6F">
        <w:rPr>
          <w:lang w:val="ru-RU"/>
        </w:rPr>
        <w:t>5. Условные обозначения пределов огнестойкости строительных конструкций содержат буквенные обозначения предельного состояния и группы.</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51" w:name="Par557"/>
      <w:bookmarkEnd w:id="51"/>
      <w:r w:rsidRPr="00060A6F">
        <w:rPr>
          <w:lang w:val="ru-RU"/>
        </w:rPr>
        <w:t>Статья 36. Классифи</w:t>
      </w:r>
      <w:r w:rsidRPr="00060A6F">
        <w:rPr>
          <w:lang w:val="ru-RU"/>
        </w:rPr>
        <w:t>кация строительных конструкций по пожарной 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Строительные конструкции по пожарной опасности подразделяются на следующие классы:</w:t>
      </w:r>
    </w:p>
    <w:p w:rsidR="00000000" w:rsidRPr="00060A6F" w:rsidRDefault="0033223A">
      <w:pPr>
        <w:pStyle w:val="ConsPlusNormal"/>
        <w:ind w:firstLine="540"/>
        <w:jc w:val="both"/>
        <w:rPr>
          <w:lang w:val="ru-RU"/>
        </w:rPr>
      </w:pPr>
      <w:r w:rsidRPr="00060A6F">
        <w:rPr>
          <w:lang w:val="ru-RU"/>
        </w:rPr>
        <w:t>1) непожароопасные (</w:t>
      </w:r>
      <w:r>
        <w:t>K</w:t>
      </w:r>
      <w:r w:rsidRPr="00060A6F">
        <w:rPr>
          <w:lang w:val="ru-RU"/>
        </w:rPr>
        <w:t>0);</w:t>
      </w:r>
    </w:p>
    <w:p w:rsidR="00000000" w:rsidRPr="00060A6F" w:rsidRDefault="0033223A">
      <w:pPr>
        <w:pStyle w:val="ConsPlusNormal"/>
        <w:ind w:firstLine="540"/>
        <w:jc w:val="both"/>
        <w:rPr>
          <w:lang w:val="ru-RU"/>
        </w:rPr>
      </w:pPr>
      <w:r w:rsidRPr="00060A6F">
        <w:rPr>
          <w:lang w:val="ru-RU"/>
        </w:rPr>
        <w:t>2) малопожароопасные (</w:t>
      </w:r>
      <w:r>
        <w:t>K</w:t>
      </w:r>
      <w:r w:rsidRPr="00060A6F">
        <w:rPr>
          <w:lang w:val="ru-RU"/>
        </w:rPr>
        <w:t>1);</w:t>
      </w:r>
    </w:p>
    <w:p w:rsidR="00000000" w:rsidRPr="00060A6F" w:rsidRDefault="0033223A">
      <w:pPr>
        <w:pStyle w:val="ConsPlusNormal"/>
        <w:ind w:firstLine="540"/>
        <w:jc w:val="both"/>
        <w:rPr>
          <w:lang w:val="ru-RU"/>
        </w:rPr>
      </w:pPr>
      <w:r w:rsidRPr="00060A6F">
        <w:rPr>
          <w:lang w:val="ru-RU"/>
        </w:rPr>
        <w:t>3) умереннопожароопасные (</w:t>
      </w:r>
      <w:r>
        <w:t>K</w:t>
      </w:r>
      <w:r w:rsidRPr="00060A6F">
        <w:rPr>
          <w:lang w:val="ru-RU"/>
        </w:rPr>
        <w:t>2);</w:t>
      </w:r>
    </w:p>
    <w:p w:rsidR="00000000" w:rsidRPr="00060A6F" w:rsidRDefault="0033223A">
      <w:pPr>
        <w:pStyle w:val="ConsPlusNormal"/>
        <w:ind w:firstLine="540"/>
        <w:jc w:val="both"/>
        <w:rPr>
          <w:lang w:val="ru-RU"/>
        </w:rPr>
      </w:pPr>
      <w:r w:rsidRPr="00060A6F">
        <w:rPr>
          <w:lang w:val="ru-RU"/>
        </w:rPr>
        <w:t>4) пожароопасные (</w:t>
      </w:r>
      <w:r>
        <w:t>K</w:t>
      </w:r>
      <w:r w:rsidRPr="00060A6F">
        <w:rPr>
          <w:lang w:val="ru-RU"/>
        </w:rPr>
        <w:t>3).</w:t>
      </w:r>
    </w:p>
    <w:p w:rsidR="00000000" w:rsidRPr="00060A6F" w:rsidRDefault="0033223A">
      <w:pPr>
        <w:pStyle w:val="ConsPlusNormal"/>
        <w:ind w:firstLine="540"/>
        <w:jc w:val="both"/>
        <w:rPr>
          <w:lang w:val="ru-RU"/>
        </w:rPr>
      </w:pPr>
      <w:r w:rsidRPr="00060A6F">
        <w:rPr>
          <w:lang w:val="ru-RU"/>
        </w:rPr>
        <w:t xml:space="preserve">2. Класс пожарной опасности строительных конструкций определяется в соответствии с </w:t>
      </w:r>
      <w:hyperlink w:anchor="Par2541" w:tooltip="Ссылка на текущий документ" w:history="1">
        <w:r w:rsidRPr="00060A6F">
          <w:rPr>
            <w:color w:val="0000FF"/>
            <w:lang w:val="ru-RU"/>
          </w:rPr>
          <w:t>таблицей 6</w:t>
        </w:r>
      </w:hyperlink>
      <w:r w:rsidRPr="00060A6F">
        <w:rPr>
          <w:lang w:val="ru-RU"/>
        </w:rPr>
        <w:t xml:space="preserve"> приложения к настоящему Федеральному закону.</w:t>
      </w:r>
    </w:p>
    <w:p w:rsidR="00000000" w:rsidRPr="00060A6F" w:rsidRDefault="0033223A">
      <w:pPr>
        <w:pStyle w:val="ConsPlusNormal"/>
        <w:ind w:firstLine="540"/>
        <w:jc w:val="both"/>
        <w:rPr>
          <w:lang w:val="ru-RU"/>
        </w:rPr>
      </w:pPr>
      <w:r w:rsidRPr="00060A6F">
        <w:rPr>
          <w:lang w:val="ru-RU"/>
        </w:rPr>
        <w:t>3. Численные значения критериев отнесения строительных констр</w:t>
      </w:r>
      <w:r w:rsidRPr="00060A6F">
        <w:rPr>
          <w:lang w:val="ru-RU"/>
        </w:rPr>
        <w:t>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52" w:name="Par567"/>
      <w:bookmarkEnd w:id="52"/>
      <w:r w:rsidRPr="00060A6F">
        <w:rPr>
          <w:lang w:val="ru-RU"/>
        </w:rPr>
        <w:t>Статья 37. Классификация противопожарных преград</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Противопожарные преграды в зависимос</w:t>
      </w:r>
      <w:r w:rsidRPr="00060A6F">
        <w:rPr>
          <w:lang w:val="ru-RU"/>
        </w:rPr>
        <w:t>ти от способа предотвращения распространения опасных факторов пожара подразделяются на следующие типы:</w:t>
      </w:r>
    </w:p>
    <w:p w:rsidR="00000000" w:rsidRPr="00060A6F" w:rsidRDefault="0033223A">
      <w:pPr>
        <w:pStyle w:val="ConsPlusNormal"/>
        <w:ind w:firstLine="540"/>
        <w:jc w:val="both"/>
        <w:rPr>
          <w:lang w:val="ru-RU"/>
        </w:rPr>
      </w:pPr>
      <w:r w:rsidRPr="00060A6F">
        <w:rPr>
          <w:lang w:val="ru-RU"/>
        </w:rPr>
        <w:t>1) противопожарные стены;</w:t>
      </w:r>
    </w:p>
    <w:p w:rsidR="00000000" w:rsidRPr="00060A6F" w:rsidRDefault="0033223A">
      <w:pPr>
        <w:pStyle w:val="ConsPlusNormal"/>
        <w:ind w:firstLine="540"/>
        <w:jc w:val="both"/>
        <w:rPr>
          <w:lang w:val="ru-RU"/>
        </w:rPr>
      </w:pPr>
      <w:r w:rsidRPr="00060A6F">
        <w:rPr>
          <w:lang w:val="ru-RU"/>
        </w:rPr>
        <w:t>2) противопожарные перегородки;</w:t>
      </w:r>
    </w:p>
    <w:p w:rsidR="00000000" w:rsidRPr="00060A6F" w:rsidRDefault="0033223A">
      <w:pPr>
        <w:pStyle w:val="ConsPlusNormal"/>
        <w:ind w:firstLine="540"/>
        <w:jc w:val="both"/>
        <w:rPr>
          <w:lang w:val="ru-RU"/>
        </w:rPr>
      </w:pPr>
      <w:r w:rsidRPr="00060A6F">
        <w:rPr>
          <w:lang w:val="ru-RU"/>
        </w:rPr>
        <w:t>3) противопожарные перекрытия;</w:t>
      </w:r>
    </w:p>
    <w:p w:rsidR="00000000" w:rsidRPr="00060A6F" w:rsidRDefault="0033223A">
      <w:pPr>
        <w:pStyle w:val="ConsPlusNormal"/>
        <w:ind w:firstLine="540"/>
        <w:jc w:val="both"/>
        <w:rPr>
          <w:lang w:val="ru-RU"/>
        </w:rPr>
      </w:pPr>
      <w:r w:rsidRPr="00060A6F">
        <w:rPr>
          <w:lang w:val="ru-RU"/>
        </w:rPr>
        <w:t>4) противопожарные разрывы;</w:t>
      </w:r>
    </w:p>
    <w:p w:rsidR="00000000" w:rsidRPr="00060A6F" w:rsidRDefault="0033223A">
      <w:pPr>
        <w:pStyle w:val="ConsPlusNormal"/>
        <w:ind w:firstLine="540"/>
        <w:jc w:val="both"/>
        <w:rPr>
          <w:lang w:val="ru-RU"/>
        </w:rPr>
      </w:pPr>
      <w:r w:rsidRPr="00060A6F">
        <w:rPr>
          <w:lang w:val="ru-RU"/>
        </w:rPr>
        <w:t>5) противопожарные занавесы, шторы и</w:t>
      </w:r>
      <w:r w:rsidRPr="00060A6F">
        <w:rPr>
          <w:lang w:val="ru-RU"/>
        </w:rPr>
        <w:t xml:space="preserve"> экраны;</w:t>
      </w:r>
    </w:p>
    <w:p w:rsidR="00000000" w:rsidRPr="00060A6F" w:rsidRDefault="0033223A">
      <w:pPr>
        <w:pStyle w:val="ConsPlusNormal"/>
        <w:ind w:firstLine="540"/>
        <w:jc w:val="both"/>
        <w:rPr>
          <w:lang w:val="ru-RU"/>
        </w:rPr>
      </w:pPr>
      <w:r w:rsidRPr="00060A6F">
        <w:rPr>
          <w:lang w:val="ru-RU"/>
        </w:rPr>
        <w:t>6) противопожарные водяные завесы;</w:t>
      </w:r>
    </w:p>
    <w:p w:rsidR="00000000" w:rsidRPr="00060A6F" w:rsidRDefault="0033223A">
      <w:pPr>
        <w:pStyle w:val="ConsPlusNormal"/>
        <w:ind w:firstLine="540"/>
        <w:jc w:val="both"/>
        <w:rPr>
          <w:lang w:val="ru-RU"/>
        </w:rPr>
      </w:pPr>
      <w:r w:rsidRPr="00060A6F">
        <w:rPr>
          <w:lang w:val="ru-RU"/>
        </w:rPr>
        <w:t>7) противопожарные минерализованные полосы.</w:t>
      </w:r>
    </w:p>
    <w:p w:rsidR="00000000" w:rsidRPr="00060A6F" w:rsidRDefault="0033223A">
      <w:pPr>
        <w:pStyle w:val="ConsPlusNormal"/>
        <w:ind w:firstLine="540"/>
        <w:jc w:val="both"/>
        <w:rPr>
          <w:lang w:val="ru-RU"/>
        </w:rPr>
      </w:pPr>
      <w:r w:rsidRPr="00060A6F">
        <w:rPr>
          <w:lang w:val="ru-RU"/>
        </w:rP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w:t>
      </w:r>
      <w:r w:rsidRPr="00060A6F">
        <w:rPr>
          <w:lang w:val="ru-RU"/>
        </w:rPr>
        <w:t xml:space="preserve">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000000" w:rsidRPr="00060A6F" w:rsidRDefault="0033223A">
      <w:pPr>
        <w:pStyle w:val="ConsPlusNormal"/>
        <w:ind w:firstLine="540"/>
        <w:jc w:val="both"/>
        <w:rPr>
          <w:lang w:val="ru-RU"/>
        </w:rPr>
        <w:sectPr w:rsidR="00000000" w:rsidRPr="00060A6F" w:rsidSect="00060A6F">
          <w:headerReference w:type="default" r:id="rId6"/>
          <w:pgSz w:w="11906" w:h="16838"/>
          <w:pgMar w:top="426" w:right="566" w:bottom="284" w:left="1133" w:header="0" w:footer="0" w:gutter="0"/>
          <w:cols w:space="720"/>
          <w:noEndnote/>
        </w:sect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590"/>
        <w:gridCol w:w="3630"/>
      </w:tblGrid>
      <w:tr w:rsidR="00000000">
        <w:tc>
          <w:tcPr>
            <w:tcW w:w="7590" w:type="dxa"/>
            <w:tcMar>
              <w:top w:w="102" w:type="dxa"/>
              <w:left w:w="62" w:type="dxa"/>
              <w:bottom w:w="102" w:type="dxa"/>
              <w:right w:w="62" w:type="dxa"/>
            </w:tcMar>
          </w:tcPr>
          <w:p w:rsidR="00000000" w:rsidRDefault="0033223A">
            <w:pPr>
              <w:pStyle w:val="ConsPlusNormal"/>
            </w:pPr>
            <w:r>
              <w:lastRenderedPageBreak/>
              <w:t>1) стены</w:t>
            </w:r>
          </w:p>
        </w:tc>
        <w:tc>
          <w:tcPr>
            <w:tcW w:w="3630" w:type="dxa"/>
            <w:tcMar>
              <w:top w:w="102" w:type="dxa"/>
              <w:left w:w="62" w:type="dxa"/>
              <w:bottom w:w="102" w:type="dxa"/>
              <w:right w:w="62" w:type="dxa"/>
            </w:tcMar>
          </w:tcPr>
          <w:p w:rsidR="00000000" w:rsidRDefault="0033223A">
            <w:pPr>
              <w:pStyle w:val="ConsPlusNormal"/>
            </w:pPr>
            <w:r>
              <w:t>1-й или 2-й тип;</w:t>
            </w:r>
          </w:p>
        </w:tc>
      </w:tr>
      <w:tr w:rsidR="00000000">
        <w:tc>
          <w:tcPr>
            <w:tcW w:w="7590" w:type="dxa"/>
            <w:tcMar>
              <w:top w:w="102" w:type="dxa"/>
              <w:left w:w="62" w:type="dxa"/>
              <w:bottom w:w="102" w:type="dxa"/>
              <w:right w:w="62" w:type="dxa"/>
            </w:tcMar>
          </w:tcPr>
          <w:p w:rsidR="00000000" w:rsidRDefault="0033223A">
            <w:pPr>
              <w:pStyle w:val="ConsPlusNormal"/>
            </w:pPr>
            <w:r>
              <w:t>2) перегородки</w:t>
            </w:r>
          </w:p>
        </w:tc>
        <w:tc>
          <w:tcPr>
            <w:tcW w:w="3630" w:type="dxa"/>
            <w:tcMar>
              <w:top w:w="102" w:type="dxa"/>
              <w:left w:w="62" w:type="dxa"/>
              <w:bottom w:w="102" w:type="dxa"/>
              <w:right w:w="62" w:type="dxa"/>
            </w:tcMar>
          </w:tcPr>
          <w:p w:rsidR="00000000" w:rsidRDefault="0033223A">
            <w:pPr>
              <w:pStyle w:val="ConsPlusNormal"/>
            </w:pPr>
            <w:r>
              <w:t>1-й или 2-й тип;</w:t>
            </w:r>
          </w:p>
        </w:tc>
      </w:tr>
      <w:tr w:rsidR="00000000">
        <w:tc>
          <w:tcPr>
            <w:tcW w:w="7590" w:type="dxa"/>
            <w:tcMar>
              <w:top w:w="102" w:type="dxa"/>
              <w:left w:w="62" w:type="dxa"/>
              <w:bottom w:w="102" w:type="dxa"/>
              <w:right w:w="62" w:type="dxa"/>
            </w:tcMar>
          </w:tcPr>
          <w:p w:rsidR="00000000" w:rsidRDefault="0033223A">
            <w:pPr>
              <w:pStyle w:val="ConsPlusNormal"/>
            </w:pPr>
            <w:r>
              <w:t>3) перекрытия</w:t>
            </w:r>
          </w:p>
        </w:tc>
        <w:tc>
          <w:tcPr>
            <w:tcW w:w="3630" w:type="dxa"/>
            <w:tcMar>
              <w:top w:w="102" w:type="dxa"/>
              <w:left w:w="62" w:type="dxa"/>
              <w:bottom w:w="102" w:type="dxa"/>
              <w:right w:w="62" w:type="dxa"/>
            </w:tcMar>
          </w:tcPr>
          <w:p w:rsidR="00000000" w:rsidRDefault="0033223A">
            <w:pPr>
              <w:pStyle w:val="ConsPlusNormal"/>
            </w:pPr>
            <w:r>
              <w:t>1, 2, 3 или 4-й тип;</w:t>
            </w:r>
          </w:p>
        </w:tc>
      </w:tr>
      <w:tr w:rsidR="00000000">
        <w:tc>
          <w:tcPr>
            <w:tcW w:w="7590" w:type="dxa"/>
            <w:tcMar>
              <w:top w:w="102" w:type="dxa"/>
              <w:left w:w="62" w:type="dxa"/>
              <w:bottom w:w="102" w:type="dxa"/>
              <w:right w:w="62" w:type="dxa"/>
            </w:tcMar>
          </w:tcPr>
          <w:p w:rsidR="00000000" w:rsidRPr="00060A6F" w:rsidRDefault="0033223A">
            <w:pPr>
              <w:pStyle w:val="ConsPlusNormal"/>
              <w:rPr>
                <w:lang w:val="ru-RU"/>
              </w:rPr>
            </w:pPr>
            <w:r w:rsidRPr="00060A6F">
              <w:rPr>
                <w:lang w:val="ru-RU"/>
              </w:rPr>
              <w:t>4) двери, ворота, люки, клапаны, экраны, шторы</w:t>
            </w:r>
          </w:p>
        </w:tc>
        <w:tc>
          <w:tcPr>
            <w:tcW w:w="3630" w:type="dxa"/>
            <w:tcMar>
              <w:top w:w="102" w:type="dxa"/>
              <w:left w:w="62" w:type="dxa"/>
              <w:bottom w:w="102" w:type="dxa"/>
              <w:right w:w="62" w:type="dxa"/>
            </w:tcMar>
          </w:tcPr>
          <w:p w:rsidR="00000000" w:rsidRDefault="0033223A">
            <w:pPr>
              <w:pStyle w:val="ConsPlusNormal"/>
            </w:pPr>
            <w:r>
              <w:t>1, 2 или 3-й тип;</w:t>
            </w:r>
          </w:p>
        </w:tc>
      </w:tr>
      <w:tr w:rsidR="00000000">
        <w:tc>
          <w:tcPr>
            <w:tcW w:w="7590" w:type="dxa"/>
            <w:tcMar>
              <w:top w:w="102" w:type="dxa"/>
              <w:left w:w="62" w:type="dxa"/>
              <w:bottom w:w="102" w:type="dxa"/>
              <w:right w:w="62" w:type="dxa"/>
            </w:tcMar>
          </w:tcPr>
          <w:p w:rsidR="00000000" w:rsidRDefault="0033223A">
            <w:pPr>
              <w:pStyle w:val="ConsPlusNormal"/>
            </w:pPr>
            <w:r>
              <w:t>5) окна</w:t>
            </w:r>
          </w:p>
        </w:tc>
        <w:tc>
          <w:tcPr>
            <w:tcW w:w="3630" w:type="dxa"/>
            <w:tcMar>
              <w:top w:w="102" w:type="dxa"/>
              <w:left w:w="62" w:type="dxa"/>
              <w:bottom w:w="102" w:type="dxa"/>
              <w:right w:w="62" w:type="dxa"/>
            </w:tcMar>
          </w:tcPr>
          <w:p w:rsidR="00000000" w:rsidRDefault="0033223A">
            <w:pPr>
              <w:pStyle w:val="ConsPlusNormal"/>
            </w:pPr>
            <w:r>
              <w:t>1, 2 или 3-й тип;</w:t>
            </w:r>
          </w:p>
        </w:tc>
      </w:tr>
      <w:tr w:rsidR="00000000">
        <w:tc>
          <w:tcPr>
            <w:tcW w:w="7590" w:type="dxa"/>
            <w:tcMar>
              <w:top w:w="102" w:type="dxa"/>
              <w:left w:w="62" w:type="dxa"/>
              <w:bottom w:w="102" w:type="dxa"/>
              <w:right w:w="62" w:type="dxa"/>
            </w:tcMar>
          </w:tcPr>
          <w:p w:rsidR="00000000" w:rsidRDefault="0033223A">
            <w:pPr>
              <w:pStyle w:val="ConsPlusNormal"/>
            </w:pPr>
            <w:r>
              <w:t>6) занавесы</w:t>
            </w:r>
          </w:p>
        </w:tc>
        <w:tc>
          <w:tcPr>
            <w:tcW w:w="3630" w:type="dxa"/>
            <w:tcMar>
              <w:top w:w="102" w:type="dxa"/>
              <w:left w:w="62" w:type="dxa"/>
              <w:bottom w:w="102" w:type="dxa"/>
              <w:right w:w="62" w:type="dxa"/>
            </w:tcMar>
          </w:tcPr>
          <w:p w:rsidR="00000000" w:rsidRDefault="0033223A">
            <w:pPr>
              <w:pStyle w:val="ConsPlusNormal"/>
            </w:pPr>
            <w:r>
              <w:t>1-й тип;</w:t>
            </w:r>
          </w:p>
        </w:tc>
      </w:tr>
      <w:tr w:rsidR="00000000">
        <w:tc>
          <w:tcPr>
            <w:tcW w:w="7590" w:type="dxa"/>
            <w:tcMar>
              <w:top w:w="102" w:type="dxa"/>
              <w:left w:w="62" w:type="dxa"/>
              <w:bottom w:w="102" w:type="dxa"/>
              <w:right w:w="62" w:type="dxa"/>
            </w:tcMar>
          </w:tcPr>
          <w:p w:rsidR="00000000" w:rsidRDefault="0033223A">
            <w:pPr>
              <w:pStyle w:val="ConsPlusNormal"/>
            </w:pPr>
            <w:r>
              <w:t>7) тамбур-шлюзы</w:t>
            </w:r>
          </w:p>
        </w:tc>
        <w:tc>
          <w:tcPr>
            <w:tcW w:w="3630" w:type="dxa"/>
            <w:tcMar>
              <w:top w:w="102" w:type="dxa"/>
              <w:left w:w="62" w:type="dxa"/>
              <w:bottom w:w="102" w:type="dxa"/>
              <w:right w:w="62" w:type="dxa"/>
            </w:tcMar>
          </w:tcPr>
          <w:p w:rsidR="00000000" w:rsidRDefault="0033223A">
            <w:pPr>
              <w:pStyle w:val="ConsPlusNormal"/>
            </w:pPr>
            <w:r>
              <w:t>1-й или 2-й тип.</w:t>
            </w:r>
          </w:p>
        </w:tc>
      </w:tr>
    </w:tbl>
    <w:p w:rsidR="00000000" w:rsidRDefault="0033223A">
      <w:pPr>
        <w:pStyle w:val="ConsPlusNormal"/>
        <w:ind w:firstLine="540"/>
        <w:jc w:val="both"/>
        <w:sectPr w:rsidR="00000000">
          <w:headerReference w:type="default" r:id="rId7"/>
          <w:footerReference w:type="default" r:id="rId8"/>
          <w:pgSz w:w="16838" w:h="11906" w:orient="landscape"/>
          <w:pgMar w:top="1133" w:right="1440" w:bottom="566" w:left="1440" w:header="0" w:footer="0" w:gutter="0"/>
          <w:cols w:space="720"/>
          <w:noEndnote/>
        </w:sectPr>
      </w:pPr>
    </w:p>
    <w:p w:rsidR="00000000" w:rsidRPr="00060A6F" w:rsidRDefault="0033223A">
      <w:pPr>
        <w:pStyle w:val="ConsPlusNormal"/>
        <w:ind w:firstLine="540"/>
        <w:jc w:val="both"/>
        <w:rPr>
          <w:lang w:val="ru-RU"/>
        </w:rPr>
      </w:pPr>
      <w:r w:rsidRPr="00060A6F">
        <w:rPr>
          <w:lang w:val="ru-RU"/>
        </w:rPr>
        <w:lastRenderedPageBreak/>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ar1218" w:tooltip="Ссылка на текущий документ" w:history="1">
        <w:r w:rsidRPr="00060A6F">
          <w:rPr>
            <w:color w:val="0000FF"/>
            <w:lang w:val="ru-RU"/>
          </w:rPr>
          <w:t>статьей 88</w:t>
        </w:r>
      </w:hyperlink>
      <w:r w:rsidRPr="00060A6F">
        <w:rPr>
          <w:lang w:val="ru-RU"/>
        </w:rPr>
        <w:t xml:space="preserve"> настоящего Федерального закона.</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53" w:name="Par594"/>
      <w:bookmarkEnd w:id="53"/>
      <w:r w:rsidRPr="00060A6F">
        <w:rPr>
          <w:b/>
          <w:bCs/>
          <w:sz w:val="16"/>
          <w:szCs w:val="16"/>
          <w:lang w:val="ru-RU"/>
        </w:rPr>
        <w:t>Глава 11. ПОЖАРНО-ТЕХНИЧЕСКАЯ КЛАССИФИКАЦИЯ ЛЕСТНИЦ</w:t>
      </w:r>
    </w:p>
    <w:p w:rsidR="00000000" w:rsidRPr="00060A6F" w:rsidRDefault="0033223A">
      <w:pPr>
        <w:pStyle w:val="ConsPlusNormal"/>
        <w:jc w:val="center"/>
        <w:rPr>
          <w:b/>
          <w:bCs/>
          <w:sz w:val="16"/>
          <w:szCs w:val="16"/>
          <w:lang w:val="ru-RU"/>
        </w:rPr>
      </w:pPr>
      <w:r w:rsidRPr="00060A6F">
        <w:rPr>
          <w:b/>
          <w:bCs/>
          <w:sz w:val="16"/>
          <w:szCs w:val="16"/>
          <w:lang w:val="ru-RU"/>
        </w:rPr>
        <w:t>И ЛЕСТНИЧНЫХ КЛЕТОК</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54" w:name="Par597"/>
      <w:bookmarkEnd w:id="54"/>
      <w:r w:rsidRPr="00060A6F">
        <w:rPr>
          <w:lang w:val="ru-RU"/>
        </w:rPr>
        <w:t>Статья 38. Цель классификации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Лестницы и лестничные клетки</w:t>
      </w:r>
      <w:r w:rsidRPr="00060A6F">
        <w:rPr>
          <w:lang w:val="ru-RU"/>
        </w:rPr>
        <w:t xml:space="preserve">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55" w:name="Par601"/>
      <w:bookmarkEnd w:id="55"/>
      <w:r w:rsidRPr="00060A6F">
        <w:rPr>
          <w:lang w:val="ru-RU"/>
        </w:rPr>
        <w:t>Статья 39. Классификация лестниц</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Лестницы, предназначенны</w:t>
      </w:r>
      <w:r w:rsidRPr="00060A6F">
        <w:rPr>
          <w:lang w:val="ru-RU"/>
        </w:rPr>
        <w:t>е для эвакуации людей из зданий и сооружений при пожаре, подразделяются на следующие типы:</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 внутренние лестницы, размещаемые на лестничных клетках;</w:t>
      </w:r>
    </w:p>
    <w:p w:rsidR="00000000" w:rsidRPr="00060A6F" w:rsidRDefault="0033223A">
      <w:pPr>
        <w:pStyle w:val="ConsPlusNormal"/>
        <w:ind w:firstLine="540"/>
        <w:jc w:val="both"/>
        <w:rPr>
          <w:lang w:val="ru-RU"/>
        </w:rPr>
      </w:pPr>
      <w:r w:rsidRPr="00060A6F">
        <w:rPr>
          <w:lang w:val="ru-RU"/>
        </w:rPr>
        <w:t>2) внутренние открытые лестницы;</w:t>
      </w:r>
    </w:p>
    <w:p w:rsidR="00000000" w:rsidRPr="00060A6F" w:rsidRDefault="0033223A">
      <w:pPr>
        <w:pStyle w:val="ConsPlusNormal"/>
        <w:ind w:firstLine="540"/>
        <w:jc w:val="both"/>
        <w:rPr>
          <w:lang w:val="ru-RU"/>
        </w:rPr>
      </w:pPr>
      <w:r w:rsidRPr="00060A6F">
        <w:rPr>
          <w:lang w:val="ru-RU"/>
        </w:rPr>
        <w:t>3) наружные открытые лестницы.</w:t>
      </w:r>
    </w:p>
    <w:p w:rsidR="00000000" w:rsidRPr="00060A6F" w:rsidRDefault="0033223A">
      <w:pPr>
        <w:pStyle w:val="ConsPlusNormal"/>
        <w:ind w:firstLine="540"/>
        <w:jc w:val="both"/>
        <w:rPr>
          <w:lang w:val="ru-RU"/>
        </w:rPr>
      </w:pPr>
      <w:r w:rsidRPr="00060A6F">
        <w:rPr>
          <w:lang w:val="ru-RU"/>
        </w:rP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000000" w:rsidRPr="00060A6F" w:rsidRDefault="0033223A">
      <w:pPr>
        <w:pStyle w:val="ConsPlusNormal"/>
        <w:ind w:firstLine="540"/>
        <w:jc w:val="both"/>
        <w:rPr>
          <w:lang w:val="ru-RU"/>
        </w:rPr>
      </w:pPr>
      <w:r w:rsidRPr="00060A6F">
        <w:rPr>
          <w:lang w:val="ru-RU"/>
        </w:rPr>
        <w:t>1) П1 - вертикальные лестницы;</w:t>
      </w:r>
    </w:p>
    <w:p w:rsidR="00000000" w:rsidRPr="00060A6F" w:rsidRDefault="0033223A">
      <w:pPr>
        <w:pStyle w:val="ConsPlusNormal"/>
        <w:ind w:firstLine="540"/>
        <w:jc w:val="both"/>
        <w:rPr>
          <w:lang w:val="ru-RU"/>
        </w:rPr>
      </w:pPr>
      <w:r w:rsidRPr="00060A6F">
        <w:rPr>
          <w:lang w:val="ru-RU"/>
        </w:rPr>
        <w:t>2) П2 - маршевые лестницы с уклоном не более 6:1.</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56" w:name="Par612"/>
      <w:bookmarkEnd w:id="56"/>
      <w:r w:rsidRPr="00060A6F">
        <w:rPr>
          <w:lang w:val="ru-RU"/>
        </w:rPr>
        <w:t>Статья 40. Классификация лестничных клеток</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Лестничные клетки в зависимости от степени их защиты от задымления при пожаре подразделяются на следующие типы:</w:t>
      </w:r>
    </w:p>
    <w:p w:rsidR="00000000" w:rsidRPr="00060A6F" w:rsidRDefault="0033223A">
      <w:pPr>
        <w:pStyle w:val="ConsPlusNormal"/>
        <w:ind w:firstLine="540"/>
        <w:jc w:val="both"/>
        <w:rPr>
          <w:lang w:val="ru-RU"/>
        </w:rPr>
      </w:pPr>
      <w:r w:rsidRPr="00060A6F">
        <w:rPr>
          <w:lang w:val="ru-RU"/>
        </w:rPr>
        <w:t>1) обычные лестничные клетки;</w:t>
      </w:r>
    </w:p>
    <w:p w:rsidR="00000000" w:rsidRPr="00060A6F" w:rsidRDefault="0033223A">
      <w:pPr>
        <w:pStyle w:val="ConsPlusNormal"/>
        <w:ind w:firstLine="540"/>
        <w:jc w:val="both"/>
        <w:rPr>
          <w:lang w:val="ru-RU"/>
        </w:rPr>
      </w:pPr>
      <w:r w:rsidRPr="00060A6F">
        <w:rPr>
          <w:lang w:val="ru-RU"/>
        </w:rPr>
        <w:t>2) незадымляемые лестничные клетки.</w:t>
      </w:r>
    </w:p>
    <w:p w:rsidR="00000000" w:rsidRPr="00060A6F" w:rsidRDefault="0033223A">
      <w:pPr>
        <w:pStyle w:val="ConsPlusNormal"/>
        <w:ind w:firstLine="540"/>
        <w:jc w:val="both"/>
        <w:rPr>
          <w:lang w:val="ru-RU"/>
        </w:rPr>
      </w:pPr>
      <w:r w:rsidRPr="00060A6F">
        <w:rPr>
          <w:lang w:val="ru-RU"/>
        </w:rPr>
        <w:t>2. Обычные лестни</w:t>
      </w:r>
      <w:r w:rsidRPr="00060A6F">
        <w:rPr>
          <w:lang w:val="ru-RU"/>
        </w:rPr>
        <w:t>чные клетки в зависимости от способа освещения подразделяются на следующие типы:</w:t>
      </w:r>
    </w:p>
    <w:p w:rsidR="00000000" w:rsidRPr="00060A6F" w:rsidRDefault="0033223A">
      <w:pPr>
        <w:pStyle w:val="ConsPlusNormal"/>
        <w:ind w:firstLine="540"/>
        <w:jc w:val="both"/>
        <w:rPr>
          <w:lang w:val="ru-RU"/>
        </w:rPr>
      </w:pPr>
      <w:r w:rsidRPr="00060A6F">
        <w:rPr>
          <w:lang w:val="ru-RU"/>
        </w:rPr>
        <w:t>1) Л1 - лестничные клетки с естественным освещением через остекленные или открытые проемы в наружных стенах на каждом этаже;</w:t>
      </w:r>
    </w:p>
    <w:p w:rsidR="00000000" w:rsidRPr="00060A6F" w:rsidRDefault="0033223A">
      <w:pPr>
        <w:pStyle w:val="ConsPlusNormal"/>
        <w:ind w:firstLine="540"/>
        <w:jc w:val="both"/>
        <w:rPr>
          <w:lang w:val="ru-RU"/>
        </w:rPr>
      </w:pPr>
      <w:r w:rsidRPr="00060A6F">
        <w:rPr>
          <w:lang w:val="ru-RU"/>
        </w:rPr>
        <w:t>2) Л2 - лестничные клетки с естественным освещение</w:t>
      </w:r>
      <w:r w:rsidRPr="00060A6F">
        <w:rPr>
          <w:lang w:val="ru-RU"/>
        </w:rPr>
        <w:t>м через остекленные или открытые проемы в покрытии.</w:t>
      </w:r>
    </w:p>
    <w:p w:rsidR="00000000" w:rsidRPr="00060A6F" w:rsidRDefault="0033223A">
      <w:pPr>
        <w:pStyle w:val="ConsPlusNormal"/>
        <w:ind w:firstLine="540"/>
        <w:jc w:val="both"/>
        <w:rPr>
          <w:lang w:val="ru-RU"/>
        </w:rPr>
      </w:pPr>
      <w:r w:rsidRPr="00060A6F">
        <w:rPr>
          <w:lang w:val="ru-RU"/>
        </w:rPr>
        <w:t>3. Незадымляемые лестничные клетки в зависимости от способа защиты от задымления при пожаре подразделяются на следующие типы:</w:t>
      </w:r>
    </w:p>
    <w:p w:rsidR="00000000" w:rsidRPr="00060A6F" w:rsidRDefault="0033223A">
      <w:pPr>
        <w:pStyle w:val="ConsPlusNormal"/>
        <w:ind w:firstLine="540"/>
        <w:jc w:val="both"/>
        <w:rPr>
          <w:lang w:val="ru-RU"/>
        </w:rPr>
      </w:pPr>
      <w:r w:rsidRPr="00060A6F">
        <w:rPr>
          <w:lang w:val="ru-RU"/>
        </w:rPr>
        <w:t>1) Н1 - лестничные клетки с входом на лестничную клетку с этажа через незадымл</w:t>
      </w:r>
      <w:r w:rsidRPr="00060A6F">
        <w:rPr>
          <w:lang w:val="ru-RU"/>
        </w:rPr>
        <w:t>яемую наружную воздушную зону по открытым переходам;</w:t>
      </w:r>
    </w:p>
    <w:p w:rsidR="00000000" w:rsidRPr="00060A6F" w:rsidRDefault="0033223A">
      <w:pPr>
        <w:pStyle w:val="ConsPlusNormal"/>
        <w:ind w:firstLine="540"/>
        <w:jc w:val="both"/>
        <w:rPr>
          <w:lang w:val="ru-RU"/>
        </w:rPr>
      </w:pPr>
      <w:r w:rsidRPr="00060A6F">
        <w:rPr>
          <w:lang w:val="ru-RU"/>
        </w:rPr>
        <w:t>2) Н2 - лестничные клетки с подпором воздуха на лестничную клетку при пожаре;</w:t>
      </w:r>
    </w:p>
    <w:p w:rsidR="00000000" w:rsidRPr="00060A6F" w:rsidRDefault="0033223A">
      <w:pPr>
        <w:pStyle w:val="ConsPlusNormal"/>
        <w:ind w:firstLine="540"/>
        <w:jc w:val="both"/>
        <w:rPr>
          <w:lang w:val="ru-RU"/>
        </w:rPr>
      </w:pPr>
      <w:r w:rsidRPr="00060A6F">
        <w:rPr>
          <w:lang w:val="ru-RU"/>
        </w:rPr>
        <w:t>3) Н3 - лестничные клетки с входом на них на каждом этаже через тамбур-шлюз, в котором постоянно или во время пожара обеспечи</w:t>
      </w:r>
      <w:r w:rsidRPr="00060A6F">
        <w:rPr>
          <w:lang w:val="ru-RU"/>
        </w:rPr>
        <w:t>вается подпор воздуха.</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57" w:name="Par625"/>
      <w:bookmarkEnd w:id="57"/>
      <w:r w:rsidRPr="00060A6F">
        <w:rPr>
          <w:b/>
          <w:bCs/>
          <w:sz w:val="16"/>
          <w:szCs w:val="16"/>
          <w:lang w:val="ru-RU"/>
        </w:rPr>
        <w:t>Глава 12. КЛАССИФИКАЦИЯ ПОЖАРНОЙ ТЕХНИКИ</w:t>
      </w:r>
    </w:p>
    <w:p w:rsidR="00000000" w:rsidRPr="00060A6F" w:rsidRDefault="0033223A">
      <w:pPr>
        <w:pStyle w:val="ConsPlusNormal"/>
        <w:jc w:val="center"/>
        <w:rPr>
          <w:lang w:val="ru-RU"/>
        </w:rPr>
      </w:pPr>
    </w:p>
    <w:p w:rsidR="00000000" w:rsidRPr="00060A6F" w:rsidRDefault="0033223A">
      <w:pPr>
        <w:pStyle w:val="ConsPlusNormal"/>
        <w:ind w:firstLine="540"/>
        <w:jc w:val="both"/>
        <w:outlineLvl w:val="3"/>
        <w:rPr>
          <w:lang w:val="ru-RU"/>
        </w:rPr>
      </w:pPr>
      <w:bookmarkStart w:id="58" w:name="Par627"/>
      <w:bookmarkEnd w:id="58"/>
      <w:r w:rsidRPr="00060A6F">
        <w:rPr>
          <w:lang w:val="ru-RU"/>
        </w:rPr>
        <w:t>Статья 41. Цель классификации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Классификация пожарной техники используется для определения ее назначения, области применения, а также для установления требований пожа</w:t>
      </w:r>
      <w:r w:rsidRPr="00060A6F">
        <w:rPr>
          <w:lang w:val="ru-RU"/>
        </w:rPr>
        <w:t>рной безопасности при эксплуатации пожарной техники.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59" w:name="Par631"/>
      <w:bookmarkEnd w:id="59"/>
      <w:r w:rsidRPr="00060A6F">
        <w:rPr>
          <w:lang w:val="ru-RU"/>
        </w:rPr>
        <w:t>Статья 42. Классификация пожарной техники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lastRenderedPageBreak/>
        <w:t>Пожарная техника в зависимости от назначения и области применения подразделяется на следующие типы:</w:t>
      </w:r>
    </w:p>
    <w:p w:rsidR="00000000" w:rsidRPr="00060A6F" w:rsidRDefault="0033223A">
      <w:pPr>
        <w:pStyle w:val="ConsPlusNormal"/>
        <w:ind w:firstLine="540"/>
        <w:jc w:val="both"/>
        <w:rPr>
          <w:lang w:val="ru-RU"/>
        </w:rPr>
      </w:pPr>
      <w:r w:rsidRPr="00060A6F">
        <w:rPr>
          <w:lang w:val="ru-RU"/>
        </w:rPr>
        <w:t>1) первичные средства пожаротушения;</w:t>
      </w:r>
    </w:p>
    <w:p w:rsidR="00000000" w:rsidRPr="00060A6F" w:rsidRDefault="0033223A">
      <w:pPr>
        <w:pStyle w:val="ConsPlusNormal"/>
        <w:ind w:firstLine="540"/>
        <w:jc w:val="both"/>
        <w:rPr>
          <w:lang w:val="ru-RU"/>
        </w:rPr>
      </w:pPr>
      <w:r w:rsidRPr="00060A6F">
        <w:rPr>
          <w:lang w:val="ru-RU"/>
        </w:rPr>
        <w:t>2) мобильные средства пожаротушения;</w:t>
      </w:r>
    </w:p>
    <w:p w:rsidR="00000000" w:rsidRPr="00060A6F" w:rsidRDefault="0033223A">
      <w:pPr>
        <w:pStyle w:val="ConsPlusNormal"/>
        <w:ind w:firstLine="540"/>
        <w:jc w:val="both"/>
        <w:rPr>
          <w:lang w:val="ru-RU"/>
        </w:rPr>
      </w:pPr>
      <w:r w:rsidRPr="00060A6F">
        <w:rPr>
          <w:lang w:val="ru-RU"/>
        </w:rPr>
        <w:t>3) установки пожаротушения;</w:t>
      </w:r>
    </w:p>
    <w:p w:rsidR="00000000" w:rsidRPr="00060A6F" w:rsidRDefault="0033223A">
      <w:pPr>
        <w:pStyle w:val="ConsPlusNormal"/>
        <w:ind w:firstLine="540"/>
        <w:jc w:val="both"/>
        <w:rPr>
          <w:lang w:val="ru-RU"/>
        </w:rPr>
      </w:pPr>
      <w:r w:rsidRPr="00060A6F">
        <w:rPr>
          <w:lang w:val="ru-RU"/>
        </w:rPr>
        <w:t>4) средства пожарной автоматики;</w:t>
      </w:r>
    </w:p>
    <w:p w:rsidR="00000000" w:rsidRPr="00060A6F" w:rsidRDefault="0033223A">
      <w:pPr>
        <w:pStyle w:val="ConsPlusNormal"/>
        <w:ind w:firstLine="540"/>
        <w:jc w:val="both"/>
        <w:rPr>
          <w:lang w:val="ru-RU"/>
        </w:rPr>
      </w:pPr>
      <w:r w:rsidRPr="00060A6F">
        <w:rPr>
          <w:lang w:val="ru-RU"/>
        </w:rPr>
        <w:t>5) пожарное оборудование;</w:t>
      </w:r>
    </w:p>
    <w:p w:rsidR="00000000" w:rsidRPr="00060A6F" w:rsidRDefault="0033223A">
      <w:pPr>
        <w:pStyle w:val="ConsPlusNormal"/>
        <w:ind w:firstLine="540"/>
        <w:jc w:val="both"/>
        <w:rPr>
          <w:lang w:val="ru-RU"/>
        </w:rPr>
      </w:pPr>
      <w:r w:rsidRPr="00060A6F">
        <w:rPr>
          <w:lang w:val="ru-RU"/>
        </w:rPr>
        <w:t>6) средства индивидуальной защиты и спасения людей при пожаре;</w:t>
      </w:r>
    </w:p>
    <w:p w:rsidR="00000000" w:rsidRPr="00060A6F" w:rsidRDefault="0033223A">
      <w:pPr>
        <w:pStyle w:val="ConsPlusNormal"/>
        <w:ind w:firstLine="540"/>
        <w:jc w:val="both"/>
        <w:rPr>
          <w:lang w:val="ru-RU"/>
        </w:rPr>
      </w:pPr>
      <w:r w:rsidRPr="00060A6F">
        <w:rPr>
          <w:lang w:val="ru-RU"/>
        </w:rPr>
        <w:t>7) пожарный инструмент (механизированный и немеханизированный);</w:t>
      </w:r>
    </w:p>
    <w:p w:rsidR="00000000" w:rsidRPr="00060A6F" w:rsidRDefault="0033223A">
      <w:pPr>
        <w:pStyle w:val="ConsPlusNormal"/>
        <w:ind w:firstLine="540"/>
        <w:jc w:val="both"/>
        <w:rPr>
          <w:lang w:val="ru-RU"/>
        </w:rPr>
      </w:pPr>
      <w:r w:rsidRPr="00060A6F">
        <w:rPr>
          <w:lang w:val="ru-RU"/>
        </w:rPr>
        <w:t>8) по</w:t>
      </w:r>
      <w:r w:rsidRPr="00060A6F">
        <w:rPr>
          <w:lang w:val="ru-RU"/>
        </w:rPr>
        <w:t>жарные сигнализация, связь и оповещение.</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60" w:name="Par643"/>
      <w:bookmarkEnd w:id="60"/>
      <w:r w:rsidRPr="00060A6F">
        <w:rPr>
          <w:lang w:val="ru-RU"/>
        </w:rPr>
        <w:t>Статья 43. Классификация и область применения первичных средств пожаротушения</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Первичные средства пожаротушения предназначены для использования работниками организаций, личным составом подразделений пож</w:t>
      </w:r>
      <w:r w:rsidRPr="00060A6F">
        <w:rPr>
          <w:lang w:val="ru-RU"/>
        </w:rPr>
        <w:t>арной охраны и иными лицами в целях борьбы с пожарами и подразделяются на следующие типы:</w:t>
      </w:r>
    </w:p>
    <w:p w:rsidR="00000000" w:rsidRPr="00060A6F" w:rsidRDefault="0033223A">
      <w:pPr>
        <w:pStyle w:val="ConsPlusNormal"/>
        <w:ind w:firstLine="540"/>
        <w:jc w:val="both"/>
        <w:rPr>
          <w:lang w:val="ru-RU"/>
        </w:rPr>
      </w:pPr>
      <w:r w:rsidRPr="00060A6F">
        <w:rPr>
          <w:lang w:val="ru-RU"/>
        </w:rPr>
        <w:t>1) переносные и передвижные огнетушители;</w:t>
      </w:r>
    </w:p>
    <w:p w:rsidR="00000000" w:rsidRPr="00060A6F" w:rsidRDefault="0033223A">
      <w:pPr>
        <w:pStyle w:val="ConsPlusNormal"/>
        <w:ind w:firstLine="540"/>
        <w:jc w:val="both"/>
        <w:rPr>
          <w:lang w:val="ru-RU"/>
        </w:rPr>
      </w:pPr>
      <w:r w:rsidRPr="00060A6F">
        <w:rPr>
          <w:lang w:val="ru-RU"/>
        </w:rPr>
        <w:t>2) пожарные краны и средства обеспечения их использования;</w:t>
      </w:r>
    </w:p>
    <w:p w:rsidR="00000000" w:rsidRPr="00060A6F" w:rsidRDefault="0033223A">
      <w:pPr>
        <w:pStyle w:val="ConsPlusNormal"/>
        <w:ind w:firstLine="540"/>
        <w:jc w:val="both"/>
        <w:rPr>
          <w:lang w:val="ru-RU"/>
        </w:rPr>
      </w:pPr>
      <w:r w:rsidRPr="00060A6F">
        <w:rPr>
          <w:lang w:val="ru-RU"/>
        </w:rPr>
        <w:t>3) пожарный инвентарь;</w:t>
      </w:r>
    </w:p>
    <w:p w:rsidR="00000000" w:rsidRPr="00060A6F" w:rsidRDefault="0033223A">
      <w:pPr>
        <w:pStyle w:val="ConsPlusNormal"/>
        <w:ind w:firstLine="540"/>
        <w:jc w:val="both"/>
        <w:rPr>
          <w:lang w:val="ru-RU"/>
        </w:rPr>
      </w:pPr>
      <w:r w:rsidRPr="00060A6F">
        <w:rPr>
          <w:lang w:val="ru-RU"/>
        </w:rPr>
        <w:t>4) покрывала для изоляции очага возгорания</w:t>
      </w:r>
      <w:r w:rsidRPr="00060A6F">
        <w:rPr>
          <w:lang w:val="ru-RU"/>
        </w:rPr>
        <w:t>.</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61" w:name="Par651"/>
      <w:bookmarkEnd w:id="61"/>
      <w:r w:rsidRPr="00060A6F">
        <w:rPr>
          <w:lang w:val="ru-RU"/>
        </w:rPr>
        <w:t>Статья 44. Классификация мобильных средств пожаротушения</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w:t>
      </w:r>
      <w:r w:rsidRPr="00060A6F">
        <w:rPr>
          <w:lang w:val="ru-RU"/>
        </w:rPr>
        <w:t xml:space="preserve"> при тушении пожаров.</w:t>
      </w:r>
    </w:p>
    <w:p w:rsidR="00000000" w:rsidRPr="00060A6F" w:rsidRDefault="0033223A">
      <w:pPr>
        <w:pStyle w:val="ConsPlusNormal"/>
        <w:ind w:firstLine="540"/>
        <w:jc w:val="both"/>
        <w:rPr>
          <w:lang w:val="ru-RU"/>
        </w:rPr>
      </w:pPr>
      <w:r w:rsidRPr="00060A6F">
        <w:rPr>
          <w:lang w:val="ru-RU"/>
        </w:rPr>
        <w:t>2. Мобильные средства пожаротушения подразделяются на следующие типы:</w:t>
      </w:r>
    </w:p>
    <w:p w:rsidR="00000000" w:rsidRPr="00060A6F" w:rsidRDefault="0033223A">
      <w:pPr>
        <w:pStyle w:val="ConsPlusNormal"/>
        <w:ind w:firstLine="540"/>
        <w:jc w:val="both"/>
        <w:rPr>
          <w:lang w:val="ru-RU"/>
        </w:rPr>
      </w:pPr>
      <w:r w:rsidRPr="00060A6F">
        <w:rPr>
          <w:lang w:val="ru-RU"/>
        </w:rPr>
        <w:t>1) пожарные автомобили (основные и специальные);</w:t>
      </w:r>
    </w:p>
    <w:p w:rsidR="00000000" w:rsidRPr="00060A6F" w:rsidRDefault="0033223A">
      <w:pPr>
        <w:pStyle w:val="ConsPlusNormal"/>
        <w:ind w:firstLine="540"/>
        <w:jc w:val="both"/>
        <w:rPr>
          <w:lang w:val="ru-RU"/>
        </w:rPr>
      </w:pPr>
      <w:r w:rsidRPr="00060A6F">
        <w:rPr>
          <w:lang w:val="ru-RU"/>
        </w:rPr>
        <w:t>2) пожарные самолеты, вертолеты;</w:t>
      </w:r>
    </w:p>
    <w:p w:rsidR="00000000" w:rsidRPr="00060A6F" w:rsidRDefault="0033223A">
      <w:pPr>
        <w:pStyle w:val="ConsPlusNormal"/>
        <w:ind w:firstLine="540"/>
        <w:jc w:val="both"/>
        <w:rPr>
          <w:lang w:val="ru-RU"/>
        </w:rPr>
      </w:pPr>
      <w:r w:rsidRPr="00060A6F">
        <w:rPr>
          <w:lang w:val="ru-RU"/>
        </w:rPr>
        <w:t>3) пожарные поезда;</w:t>
      </w:r>
    </w:p>
    <w:p w:rsidR="00000000" w:rsidRPr="00060A6F" w:rsidRDefault="0033223A">
      <w:pPr>
        <w:pStyle w:val="ConsPlusNormal"/>
        <w:ind w:firstLine="540"/>
        <w:jc w:val="both"/>
        <w:rPr>
          <w:lang w:val="ru-RU"/>
        </w:rPr>
      </w:pPr>
      <w:r w:rsidRPr="00060A6F">
        <w:rPr>
          <w:lang w:val="ru-RU"/>
        </w:rPr>
        <w:t>4) пожарные суда;</w:t>
      </w:r>
    </w:p>
    <w:p w:rsidR="00000000" w:rsidRPr="00060A6F" w:rsidRDefault="0033223A">
      <w:pPr>
        <w:pStyle w:val="ConsPlusNormal"/>
        <w:ind w:firstLine="540"/>
        <w:jc w:val="both"/>
        <w:rPr>
          <w:lang w:val="ru-RU"/>
        </w:rPr>
      </w:pPr>
      <w:r w:rsidRPr="00060A6F">
        <w:rPr>
          <w:lang w:val="ru-RU"/>
        </w:rPr>
        <w:t>5) пожарные мотопомпы;</w:t>
      </w:r>
    </w:p>
    <w:p w:rsidR="00000000" w:rsidRPr="00060A6F" w:rsidRDefault="0033223A">
      <w:pPr>
        <w:pStyle w:val="ConsPlusNormal"/>
        <w:ind w:firstLine="540"/>
        <w:jc w:val="both"/>
        <w:rPr>
          <w:lang w:val="ru-RU"/>
        </w:rPr>
      </w:pPr>
      <w:r w:rsidRPr="00060A6F">
        <w:rPr>
          <w:lang w:val="ru-RU"/>
        </w:rPr>
        <w:t>6) приспособленные технические средства (тягачи, прицепы и трактора).</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62" w:name="Par662"/>
      <w:bookmarkEnd w:id="62"/>
      <w:r w:rsidRPr="00060A6F">
        <w:rPr>
          <w:lang w:val="ru-RU"/>
        </w:rPr>
        <w:t>Статья 45. Классификация установок пожаротушения</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Установки пожаротушения - совокупность стационарных технических средств тушения пожара путем выпуска огнетушащего вещест</w:t>
      </w:r>
      <w:r w:rsidRPr="00060A6F">
        <w:rPr>
          <w:lang w:val="ru-RU"/>
        </w:rPr>
        <w:t>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w:t>
      </w:r>
      <w:r w:rsidRPr="00060A6F">
        <w:rPr>
          <w:lang w:val="ru-RU"/>
        </w:rPr>
        <w:t>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w:t>
      </w:r>
      <w:r w:rsidRPr="00060A6F">
        <w:rPr>
          <w:lang w:val="ru-RU"/>
        </w:rPr>
        <w:t>ые и локально-поверхностные.</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000000" w:rsidRPr="00060A6F" w:rsidRDefault="0033223A">
      <w:pPr>
        <w:pStyle w:val="ConsPlusNormal"/>
        <w:ind w:firstLine="540"/>
        <w:jc w:val="both"/>
        <w:rPr>
          <w:lang w:val="ru-RU"/>
        </w:rPr>
      </w:pPr>
      <w:r w:rsidRPr="00060A6F">
        <w:rPr>
          <w:lang w:val="ru-RU"/>
        </w:rPr>
        <w:t xml:space="preserve">1) </w:t>
      </w:r>
      <w:r w:rsidRPr="00060A6F">
        <w:rPr>
          <w:lang w:val="ru-RU"/>
        </w:rPr>
        <w:t>реализацию эффективных технологий пожаротушения, оптимальную инерционность, минимально вредное воздействие на защищаемое оборудование;</w:t>
      </w:r>
    </w:p>
    <w:p w:rsidR="00000000" w:rsidRPr="00060A6F" w:rsidRDefault="0033223A">
      <w:pPr>
        <w:pStyle w:val="ConsPlusNormal"/>
        <w:ind w:firstLine="540"/>
        <w:jc w:val="both"/>
        <w:rPr>
          <w:lang w:val="ru-RU"/>
        </w:rPr>
      </w:pPr>
      <w:r w:rsidRPr="00060A6F">
        <w:rPr>
          <w:lang w:val="ru-RU"/>
        </w:rPr>
        <w:t>2) срабатывание в течение времени, не превышающего длительности начальной стадии развития пожара (критического времени св</w:t>
      </w:r>
      <w:r w:rsidRPr="00060A6F">
        <w:rPr>
          <w:lang w:val="ru-RU"/>
        </w:rPr>
        <w:t>ободного развития пожара);</w:t>
      </w:r>
    </w:p>
    <w:p w:rsidR="00000000" w:rsidRPr="00060A6F" w:rsidRDefault="0033223A">
      <w:pPr>
        <w:pStyle w:val="ConsPlusNormal"/>
        <w:ind w:firstLine="540"/>
        <w:jc w:val="both"/>
        <w:rPr>
          <w:lang w:val="ru-RU"/>
        </w:rPr>
      </w:pPr>
      <w:r w:rsidRPr="00060A6F">
        <w:rPr>
          <w:lang w:val="ru-RU"/>
        </w:rPr>
        <w:t>3) необходимую интенсивность орошения или удельный расход огнетушащего вещества;</w:t>
      </w:r>
    </w:p>
    <w:p w:rsidR="00000000" w:rsidRPr="00060A6F" w:rsidRDefault="0033223A">
      <w:pPr>
        <w:pStyle w:val="ConsPlusNormal"/>
        <w:ind w:firstLine="540"/>
        <w:jc w:val="both"/>
        <w:rPr>
          <w:lang w:val="ru-RU"/>
        </w:rPr>
      </w:pPr>
      <w:r w:rsidRPr="00060A6F">
        <w:rPr>
          <w:lang w:val="ru-RU"/>
        </w:rPr>
        <w:t>4) тушение пожара в целях его ликвидации или локализации в течение времени, необходимого для введения в действие оперативных сил и средств;</w:t>
      </w:r>
    </w:p>
    <w:p w:rsidR="00000000" w:rsidRPr="00060A6F" w:rsidRDefault="0033223A">
      <w:pPr>
        <w:pStyle w:val="ConsPlusNormal"/>
        <w:ind w:firstLine="540"/>
        <w:jc w:val="both"/>
        <w:rPr>
          <w:lang w:val="ru-RU"/>
        </w:rPr>
      </w:pPr>
      <w:r w:rsidRPr="00060A6F">
        <w:rPr>
          <w:lang w:val="ru-RU"/>
        </w:rPr>
        <w:t>5) требу</w:t>
      </w:r>
      <w:r w:rsidRPr="00060A6F">
        <w:rPr>
          <w:lang w:val="ru-RU"/>
        </w:rPr>
        <w:t>емую надежность функционирования.</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63" w:name="Par673"/>
      <w:bookmarkEnd w:id="63"/>
      <w:r w:rsidRPr="00060A6F">
        <w:rPr>
          <w:lang w:val="ru-RU"/>
        </w:rPr>
        <w:lastRenderedPageBreak/>
        <w:t>Статья 46. Классификация средств пожарной автоматики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w:t>
      </w:r>
      <w:r w:rsidRPr="00060A6F">
        <w:rPr>
          <w:lang w:val="ru-RU"/>
        </w:rPr>
        <w:t>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000000" w:rsidRPr="00060A6F" w:rsidRDefault="0033223A">
      <w:pPr>
        <w:pStyle w:val="ConsPlusNormal"/>
        <w:ind w:firstLine="540"/>
        <w:jc w:val="both"/>
        <w:rPr>
          <w:lang w:val="ru-RU"/>
        </w:rPr>
      </w:pPr>
      <w:r w:rsidRPr="00060A6F">
        <w:rPr>
          <w:lang w:val="ru-RU"/>
        </w:rPr>
        <w:t>1) извещатели пожарные;</w:t>
      </w:r>
    </w:p>
    <w:p w:rsidR="00000000" w:rsidRPr="00060A6F" w:rsidRDefault="0033223A">
      <w:pPr>
        <w:pStyle w:val="ConsPlusNormal"/>
        <w:ind w:firstLine="540"/>
        <w:jc w:val="both"/>
        <w:rPr>
          <w:lang w:val="ru-RU"/>
        </w:rPr>
      </w:pPr>
      <w:r w:rsidRPr="00060A6F">
        <w:rPr>
          <w:lang w:val="ru-RU"/>
        </w:rPr>
        <w:t>2) приборы приемно-контрольные пожар</w:t>
      </w:r>
      <w:r w:rsidRPr="00060A6F">
        <w:rPr>
          <w:lang w:val="ru-RU"/>
        </w:rPr>
        <w:t>ные;</w:t>
      </w:r>
    </w:p>
    <w:p w:rsidR="00000000" w:rsidRPr="00060A6F" w:rsidRDefault="0033223A">
      <w:pPr>
        <w:pStyle w:val="ConsPlusNormal"/>
        <w:ind w:firstLine="540"/>
        <w:jc w:val="both"/>
        <w:rPr>
          <w:lang w:val="ru-RU"/>
        </w:rPr>
      </w:pPr>
      <w:r w:rsidRPr="00060A6F">
        <w:rPr>
          <w:lang w:val="ru-RU"/>
        </w:rPr>
        <w:t>3) приборы управления пожарные;</w:t>
      </w:r>
    </w:p>
    <w:p w:rsidR="00000000" w:rsidRPr="00060A6F" w:rsidRDefault="0033223A">
      <w:pPr>
        <w:pStyle w:val="ConsPlusNormal"/>
        <w:ind w:firstLine="540"/>
        <w:jc w:val="both"/>
        <w:rPr>
          <w:lang w:val="ru-RU"/>
        </w:rPr>
      </w:pPr>
      <w:r w:rsidRPr="00060A6F">
        <w:rPr>
          <w:lang w:val="ru-RU"/>
        </w:rPr>
        <w:t>4) технические средства оповещения и управления эвакуацией пожарные;</w:t>
      </w:r>
    </w:p>
    <w:p w:rsidR="00000000" w:rsidRPr="00060A6F" w:rsidRDefault="0033223A">
      <w:pPr>
        <w:pStyle w:val="ConsPlusNormal"/>
        <w:ind w:firstLine="540"/>
        <w:jc w:val="both"/>
        <w:rPr>
          <w:lang w:val="ru-RU"/>
        </w:rPr>
      </w:pPr>
      <w:r w:rsidRPr="00060A6F">
        <w:rPr>
          <w:lang w:val="ru-RU"/>
        </w:rPr>
        <w:t>5) системы передачи извещений о пожаре;</w:t>
      </w:r>
    </w:p>
    <w:p w:rsidR="00000000" w:rsidRPr="00060A6F" w:rsidRDefault="0033223A">
      <w:pPr>
        <w:pStyle w:val="ConsPlusNormal"/>
        <w:ind w:firstLine="540"/>
        <w:jc w:val="both"/>
        <w:rPr>
          <w:lang w:val="ru-RU"/>
        </w:rPr>
      </w:pPr>
      <w:r w:rsidRPr="00060A6F">
        <w:rPr>
          <w:lang w:val="ru-RU"/>
        </w:rPr>
        <w:t>6) другие приборы и оборудование для построения систем пожарной автоматики.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64" w:name="Par683"/>
      <w:bookmarkEnd w:id="64"/>
      <w:r w:rsidRPr="00060A6F">
        <w:rPr>
          <w:lang w:val="ru-RU"/>
        </w:rPr>
        <w:t>Статья 47. Классифика</w:t>
      </w:r>
      <w:r w:rsidRPr="00060A6F">
        <w:rPr>
          <w:lang w:val="ru-RU"/>
        </w:rPr>
        <w:t>ция средств индивидуальной защиты и спасения людей при пожаре</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w:t>
      </w:r>
      <w:r w:rsidRPr="00060A6F">
        <w:rPr>
          <w:lang w:val="ru-RU"/>
        </w:rPr>
        <w:t>азделений пожарной охраны и спасения людей из горящего здания, сооружения.</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Средства индивидуальной защиты людей при пожаре подразделяются на:</w:t>
      </w:r>
    </w:p>
    <w:p w:rsidR="00000000" w:rsidRPr="00060A6F" w:rsidRDefault="0033223A">
      <w:pPr>
        <w:pStyle w:val="ConsPlusNormal"/>
        <w:ind w:firstLine="540"/>
        <w:jc w:val="both"/>
        <w:rPr>
          <w:lang w:val="ru-RU"/>
        </w:rPr>
      </w:pPr>
      <w:r w:rsidRPr="00060A6F">
        <w:rPr>
          <w:lang w:val="ru-RU"/>
        </w:rPr>
        <w:t>1) средства индивидуальной защиты органов дыхания и зрения;</w:t>
      </w:r>
    </w:p>
    <w:p w:rsidR="00000000" w:rsidRPr="00060A6F" w:rsidRDefault="0033223A">
      <w:pPr>
        <w:pStyle w:val="ConsPlusNormal"/>
        <w:ind w:firstLine="540"/>
        <w:jc w:val="both"/>
        <w:rPr>
          <w:lang w:val="ru-RU"/>
        </w:rPr>
      </w:pPr>
      <w:r w:rsidRPr="00060A6F">
        <w:rPr>
          <w:lang w:val="ru-RU"/>
        </w:rPr>
        <w:t>2) средства индивидуальной защиты пожарных.</w:t>
      </w:r>
    </w:p>
    <w:p w:rsidR="00000000" w:rsidRPr="00060A6F" w:rsidRDefault="0033223A">
      <w:pPr>
        <w:pStyle w:val="ConsPlusNormal"/>
        <w:ind w:firstLine="540"/>
        <w:jc w:val="both"/>
        <w:rPr>
          <w:lang w:val="ru-RU"/>
        </w:rPr>
      </w:pPr>
      <w:r w:rsidRPr="00060A6F">
        <w:rPr>
          <w:lang w:val="ru-RU"/>
        </w:rPr>
        <w:t>3. Средства спасения людей с высоты при пожаре подразделяются на:</w:t>
      </w:r>
    </w:p>
    <w:p w:rsidR="00000000" w:rsidRPr="00060A6F" w:rsidRDefault="0033223A">
      <w:pPr>
        <w:pStyle w:val="ConsPlusNormal"/>
        <w:ind w:firstLine="540"/>
        <w:jc w:val="both"/>
        <w:rPr>
          <w:lang w:val="ru-RU"/>
        </w:rPr>
      </w:pPr>
      <w:r w:rsidRPr="00060A6F">
        <w:rPr>
          <w:lang w:val="ru-RU"/>
        </w:rPr>
        <w:t>1) индивидуальные средства;</w:t>
      </w:r>
    </w:p>
    <w:p w:rsidR="00000000" w:rsidRPr="00060A6F" w:rsidRDefault="0033223A">
      <w:pPr>
        <w:pStyle w:val="ConsPlusNormal"/>
        <w:ind w:firstLine="540"/>
        <w:jc w:val="both"/>
        <w:rPr>
          <w:lang w:val="ru-RU"/>
        </w:rPr>
      </w:pPr>
      <w:r w:rsidRPr="00060A6F">
        <w:rPr>
          <w:lang w:val="ru-RU"/>
        </w:rPr>
        <w:t>2) коллективные средства.</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65" w:name="Par694"/>
      <w:bookmarkEnd w:id="65"/>
      <w:r w:rsidRPr="00060A6F">
        <w:rPr>
          <w:b/>
          <w:bCs/>
          <w:sz w:val="16"/>
          <w:szCs w:val="16"/>
          <w:lang w:val="ru-RU"/>
        </w:rPr>
        <w:t>Глава 13. СИСТЕМА ПРЕДОТВРАЩЕНИЯ ПОЖАРОВ</w:t>
      </w:r>
    </w:p>
    <w:p w:rsidR="00000000" w:rsidRPr="00060A6F" w:rsidRDefault="0033223A">
      <w:pPr>
        <w:pStyle w:val="ConsPlusNormal"/>
        <w:jc w:val="center"/>
        <w:rPr>
          <w:lang w:val="ru-RU"/>
        </w:rPr>
      </w:pPr>
    </w:p>
    <w:p w:rsidR="00000000" w:rsidRPr="00060A6F" w:rsidRDefault="0033223A">
      <w:pPr>
        <w:pStyle w:val="ConsPlusNormal"/>
        <w:ind w:firstLine="540"/>
        <w:jc w:val="both"/>
        <w:outlineLvl w:val="3"/>
        <w:rPr>
          <w:lang w:val="ru-RU"/>
        </w:rPr>
      </w:pPr>
      <w:bookmarkStart w:id="66" w:name="Par696"/>
      <w:bookmarkEnd w:id="66"/>
      <w:r w:rsidRPr="00060A6F">
        <w:rPr>
          <w:lang w:val="ru-RU"/>
        </w:rPr>
        <w:t>Статья 48. Цель создания</w:t>
      </w:r>
      <w:r w:rsidRPr="00060A6F">
        <w:rPr>
          <w:lang w:val="ru-RU"/>
        </w:rPr>
        <w:t xml:space="preserve"> систем предотвращения пожаров</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Целью создания систем предотвращения пожаров является исключение условий возникновения пожаров.</w:t>
      </w:r>
    </w:p>
    <w:p w:rsidR="00000000" w:rsidRPr="00060A6F" w:rsidRDefault="0033223A">
      <w:pPr>
        <w:pStyle w:val="ConsPlusNormal"/>
        <w:ind w:firstLine="540"/>
        <w:jc w:val="both"/>
        <w:rPr>
          <w:lang w:val="ru-RU"/>
        </w:rPr>
      </w:pPr>
      <w:r w:rsidRPr="00060A6F">
        <w:rPr>
          <w:lang w:val="ru-RU"/>
        </w:rPr>
        <w:t>2. Исключение условий возникновения пожаров достигается исключением условий образования горючей среды и (или) исключением усл</w:t>
      </w:r>
      <w:r w:rsidRPr="00060A6F">
        <w:rPr>
          <w:lang w:val="ru-RU"/>
        </w:rPr>
        <w:t>овий образования в горючей среде (или внесения в нее) источников зажигания.</w:t>
      </w:r>
    </w:p>
    <w:p w:rsidR="00000000" w:rsidRPr="00060A6F" w:rsidRDefault="0033223A">
      <w:pPr>
        <w:pStyle w:val="ConsPlusNormal"/>
        <w:ind w:firstLine="540"/>
        <w:jc w:val="both"/>
        <w:rPr>
          <w:lang w:val="ru-RU"/>
        </w:rPr>
      </w:pPr>
      <w:r w:rsidRPr="00060A6F">
        <w:rPr>
          <w:lang w:val="ru-RU"/>
        </w:rPr>
        <w:t xml:space="preserve">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w:t>
      </w:r>
      <w:r w:rsidRPr="00060A6F">
        <w:rPr>
          <w:lang w:val="ru-RU"/>
        </w:rPr>
        <w:t>измерений) характеристик систем предотвращения пожаров определяются в соответствии с нормативными документами по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67" w:name="Par702"/>
      <w:bookmarkEnd w:id="67"/>
      <w:r w:rsidRPr="00060A6F">
        <w:rPr>
          <w:lang w:val="ru-RU"/>
        </w:rPr>
        <w:t>Статья 49. Способы исключения условий образования горючей среды</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Исключение условий образования горючей сре</w:t>
      </w:r>
      <w:r w:rsidRPr="00060A6F">
        <w:rPr>
          <w:lang w:val="ru-RU"/>
        </w:rPr>
        <w:t>ды должно обеспечиваться одним или несколькими из следующих способов:</w:t>
      </w:r>
    </w:p>
    <w:p w:rsidR="00000000" w:rsidRPr="00060A6F" w:rsidRDefault="0033223A">
      <w:pPr>
        <w:pStyle w:val="ConsPlusNormal"/>
        <w:ind w:firstLine="540"/>
        <w:jc w:val="both"/>
        <w:rPr>
          <w:lang w:val="ru-RU"/>
        </w:rPr>
      </w:pPr>
      <w:r w:rsidRPr="00060A6F">
        <w:rPr>
          <w:lang w:val="ru-RU"/>
        </w:rPr>
        <w:t>1) применение негорючих веществ и материалов;</w:t>
      </w:r>
    </w:p>
    <w:p w:rsidR="00000000" w:rsidRPr="00060A6F" w:rsidRDefault="0033223A">
      <w:pPr>
        <w:pStyle w:val="ConsPlusNormal"/>
        <w:ind w:firstLine="540"/>
        <w:jc w:val="both"/>
        <w:rPr>
          <w:lang w:val="ru-RU"/>
        </w:rPr>
      </w:pPr>
      <w:r w:rsidRPr="00060A6F">
        <w:rPr>
          <w:lang w:val="ru-RU"/>
        </w:rPr>
        <w:t>2) ограничение массы и (или) объема горючих веществ и материалов;</w:t>
      </w:r>
    </w:p>
    <w:p w:rsidR="00000000" w:rsidRPr="00060A6F" w:rsidRDefault="0033223A">
      <w:pPr>
        <w:pStyle w:val="ConsPlusNormal"/>
        <w:ind w:firstLine="540"/>
        <w:jc w:val="both"/>
        <w:rPr>
          <w:lang w:val="ru-RU"/>
        </w:rPr>
      </w:pPr>
      <w:r w:rsidRPr="00060A6F">
        <w:rPr>
          <w:lang w:val="ru-RU"/>
        </w:rPr>
        <w:t>3) использование наиболее безопасных способов размещения горючих веществ и</w:t>
      </w:r>
      <w:r w:rsidRPr="00060A6F">
        <w:rPr>
          <w:lang w:val="ru-RU"/>
        </w:rPr>
        <w:t xml:space="preserve"> материалов, а также материалов, взаимодействие которых друг с другом приводит к образованию горючей среды;</w:t>
      </w:r>
    </w:p>
    <w:p w:rsidR="00000000" w:rsidRPr="00060A6F" w:rsidRDefault="0033223A">
      <w:pPr>
        <w:pStyle w:val="ConsPlusNormal"/>
        <w:ind w:firstLine="540"/>
        <w:jc w:val="both"/>
        <w:rPr>
          <w:lang w:val="ru-RU"/>
        </w:rPr>
      </w:pPr>
      <w:r w:rsidRPr="00060A6F">
        <w:rPr>
          <w:lang w:val="ru-RU"/>
        </w:rPr>
        <w:t>4) изоляция горючей среды от источников зажигания (применение изолированных отсеков, камер, кабин);</w:t>
      </w:r>
    </w:p>
    <w:p w:rsidR="00000000" w:rsidRPr="00060A6F" w:rsidRDefault="0033223A">
      <w:pPr>
        <w:pStyle w:val="ConsPlusNormal"/>
        <w:ind w:firstLine="540"/>
        <w:jc w:val="both"/>
        <w:rPr>
          <w:lang w:val="ru-RU"/>
        </w:rPr>
      </w:pPr>
      <w:r w:rsidRPr="00060A6F">
        <w:rPr>
          <w:lang w:val="ru-RU"/>
        </w:rPr>
        <w:t>5) поддержание безопасной концентрации в среде о</w:t>
      </w:r>
      <w:r w:rsidRPr="00060A6F">
        <w:rPr>
          <w:lang w:val="ru-RU"/>
        </w:rPr>
        <w:t>кислителя и (или) горючих веществ;</w:t>
      </w:r>
    </w:p>
    <w:p w:rsidR="00000000" w:rsidRPr="00060A6F" w:rsidRDefault="0033223A">
      <w:pPr>
        <w:pStyle w:val="ConsPlusNormal"/>
        <w:ind w:firstLine="540"/>
        <w:jc w:val="both"/>
        <w:rPr>
          <w:lang w:val="ru-RU"/>
        </w:rPr>
      </w:pPr>
      <w:r w:rsidRPr="00060A6F">
        <w:rPr>
          <w:lang w:val="ru-RU"/>
        </w:rPr>
        <w:t>6) понижение концентрации окислителя в горючей среде в защищаемом объеме;</w:t>
      </w:r>
    </w:p>
    <w:p w:rsidR="00000000" w:rsidRPr="00060A6F" w:rsidRDefault="0033223A">
      <w:pPr>
        <w:pStyle w:val="ConsPlusNormal"/>
        <w:ind w:firstLine="540"/>
        <w:jc w:val="both"/>
        <w:rPr>
          <w:lang w:val="ru-RU"/>
        </w:rPr>
      </w:pPr>
      <w:r w:rsidRPr="00060A6F">
        <w:rPr>
          <w:lang w:val="ru-RU"/>
        </w:rPr>
        <w:t>7) поддержание температуры и давления среды, при которых распространение пламени исключается;</w:t>
      </w:r>
    </w:p>
    <w:p w:rsidR="00000000" w:rsidRPr="00060A6F" w:rsidRDefault="0033223A">
      <w:pPr>
        <w:pStyle w:val="ConsPlusNormal"/>
        <w:ind w:firstLine="540"/>
        <w:jc w:val="both"/>
        <w:rPr>
          <w:lang w:val="ru-RU"/>
        </w:rPr>
      </w:pPr>
      <w:r w:rsidRPr="00060A6F">
        <w:rPr>
          <w:lang w:val="ru-RU"/>
        </w:rPr>
        <w:t>8) механизация и автоматизация технологических процессов, связанных с обращением горючих веществ;</w:t>
      </w:r>
    </w:p>
    <w:p w:rsidR="00000000" w:rsidRPr="00060A6F" w:rsidRDefault="0033223A">
      <w:pPr>
        <w:pStyle w:val="ConsPlusNormal"/>
        <w:ind w:firstLine="540"/>
        <w:jc w:val="both"/>
        <w:rPr>
          <w:lang w:val="ru-RU"/>
        </w:rPr>
      </w:pPr>
      <w:r w:rsidRPr="00060A6F">
        <w:rPr>
          <w:lang w:val="ru-RU"/>
        </w:rPr>
        <w:lastRenderedPageBreak/>
        <w:t>9) установка пожароопасного оборудования в отдельных помещениях или на открытых площадках;</w:t>
      </w:r>
    </w:p>
    <w:p w:rsidR="00000000" w:rsidRPr="00060A6F" w:rsidRDefault="0033223A">
      <w:pPr>
        <w:pStyle w:val="ConsPlusNormal"/>
        <w:ind w:firstLine="540"/>
        <w:jc w:val="both"/>
        <w:rPr>
          <w:lang w:val="ru-RU"/>
        </w:rPr>
      </w:pPr>
      <w:r w:rsidRPr="00060A6F">
        <w:rPr>
          <w:lang w:val="ru-RU"/>
        </w:rPr>
        <w:t>10) применение устройств защиты производственного оборудования, иск</w:t>
      </w:r>
      <w:r w:rsidRPr="00060A6F">
        <w:rPr>
          <w:lang w:val="ru-RU"/>
        </w:rPr>
        <w:t>лючающих выход горючих веществ в объем помещения, или устройств, исключающих образование в помещении горючей среды;</w:t>
      </w:r>
    </w:p>
    <w:p w:rsidR="00000000" w:rsidRPr="00060A6F" w:rsidRDefault="0033223A">
      <w:pPr>
        <w:pStyle w:val="ConsPlusNormal"/>
        <w:ind w:firstLine="540"/>
        <w:jc w:val="both"/>
        <w:rPr>
          <w:lang w:val="ru-RU"/>
        </w:rPr>
      </w:pPr>
      <w:r w:rsidRPr="00060A6F">
        <w:rPr>
          <w:lang w:val="ru-RU"/>
        </w:rPr>
        <w:t>11) удаление из помещений, технологического оборудования и коммуникаций пожароопасных отходов производства, отложений пыли, пуха.</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68" w:name="Par717"/>
      <w:bookmarkEnd w:id="68"/>
      <w:r w:rsidRPr="00060A6F">
        <w:rPr>
          <w:lang w:val="ru-RU"/>
        </w:rPr>
        <w:t>Статья 50. Способы исключения условий образования в горючей среде (или внесения в нее) источников зажигания</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Исключение условий образования в горючей среде (или внесения в нее) источников зажигания должно достигаться одним или несколькими из следующи</w:t>
      </w:r>
      <w:r w:rsidRPr="00060A6F">
        <w:rPr>
          <w:lang w:val="ru-RU"/>
        </w:rPr>
        <w:t>х способов:</w:t>
      </w:r>
    </w:p>
    <w:p w:rsidR="00000000" w:rsidRPr="00060A6F" w:rsidRDefault="0033223A">
      <w:pPr>
        <w:pStyle w:val="ConsPlusNormal"/>
        <w:ind w:firstLine="540"/>
        <w:jc w:val="both"/>
        <w:rPr>
          <w:lang w:val="ru-RU"/>
        </w:rPr>
      </w:pPr>
      <w:r w:rsidRPr="00060A6F">
        <w:rPr>
          <w:lang w:val="ru-RU"/>
        </w:rPr>
        <w:t>1) применение электрооборудования, соответствующего классу пожароопасной и (или) взрывоопасной зоны, категории и группе взрывоопасной смеси;</w:t>
      </w:r>
    </w:p>
    <w:p w:rsidR="00000000" w:rsidRPr="00060A6F" w:rsidRDefault="0033223A">
      <w:pPr>
        <w:pStyle w:val="ConsPlusNormal"/>
        <w:ind w:firstLine="540"/>
        <w:jc w:val="both"/>
        <w:rPr>
          <w:lang w:val="ru-RU"/>
        </w:rPr>
      </w:pPr>
      <w:r w:rsidRPr="00060A6F">
        <w:rPr>
          <w:lang w:val="ru-RU"/>
        </w:rPr>
        <w:t xml:space="preserve">2) применение в конструкции быстродействующих средств защитного отключения электроустановок или других </w:t>
      </w:r>
      <w:r w:rsidRPr="00060A6F">
        <w:rPr>
          <w:lang w:val="ru-RU"/>
        </w:rPr>
        <w:t>устройств, исключающих появление источников зажигания;</w:t>
      </w:r>
    </w:p>
    <w:p w:rsidR="00000000" w:rsidRPr="00060A6F" w:rsidRDefault="0033223A">
      <w:pPr>
        <w:pStyle w:val="ConsPlusNormal"/>
        <w:jc w:val="both"/>
        <w:rPr>
          <w:lang w:val="ru-RU"/>
        </w:rPr>
      </w:pPr>
      <w:r w:rsidRPr="00060A6F">
        <w:rPr>
          <w:lang w:val="ru-RU"/>
        </w:rPr>
        <w:t xml:space="preserve">(п. 2 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применение оборудования и режимов проведения технологического процесса, исключающих образование статического электричества;</w:t>
      </w:r>
    </w:p>
    <w:p w:rsidR="00000000" w:rsidRPr="00060A6F" w:rsidRDefault="0033223A">
      <w:pPr>
        <w:pStyle w:val="ConsPlusNormal"/>
        <w:pBdr>
          <w:top w:val="single" w:sz="6" w:space="0" w:color="auto"/>
        </w:pBdr>
        <w:spacing w:before="100" w:after="100"/>
        <w:jc w:val="both"/>
        <w:rPr>
          <w:sz w:val="2"/>
          <w:szCs w:val="2"/>
          <w:lang w:val="ru-RU"/>
        </w:rPr>
      </w:pPr>
    </w:p>
    <w:p w:rsidR="00000000" w:rsidRPr="00060A6F" w:rsidRDefault="0033223A">
      <w:pPr>
        <w:pStyle w:val="ConsPlusNormal"/>
        <w:ind w:firstLine="540"/>
        <w:jc w:val="both"/>
        <w:rPr>
          <w:lang w:val="ru-RU"/>
        </w:rPr>
      </w:pPr>
      <w:r w:rsidRPr="00060A6F">
        <w:rPr>
          <w:lang w:val="ru-RU"/>
        </w:rPr>
        <w:t>КонсультантПлюс:</w:t>
      </w:r>
      <w:r w:rsidRPr="00060A6F">
        <w:rPr>
          <w:lang w:val="ru-RU"/>
        </w:rPr>
        <w:t xml:space="preserve"> примечание.</w:t>
      </w:r>
    </w:p>
    <w:p w:rsidR="00000000" w:rsidRPr="00060A6F" w:rsidRDefault="0033223A">
      <w:pPr>
        <w:pStyle w:val="ConsPlusNormal"/>
        <w:ind w:firstLine="540"/>
        <w:jc w:val="both"/>
        <w:rPr>
          <w:lang w:val="ru-RU"/>
        </w:rPr>
      </w:pPr>
      <w:r w:rsidRPr="00060A6F">
        <w:rPr>
          <w:lang w:val="ru-RU"/>
        </w:rPr>
        <w:t xml:space="preserve">Приказом Минэнерго РФ от 30.06.2003 </w:t>
      </w:r>
      <w:r>
        <w:t>N</w:t>
      </w:r>
      <w:r w:rsidRPr="00060A6F">
        <w:rPr>
          <w:lang w:val="ru-RU"/>
        </w:rPr>
        <w:t xml:space="preserve"> 280 утверждена Инструкция по устройству молниезащиты зданий, сооружений и промышленных коммуникаций.</w:t>
      </w:r>
    </w:p>
    <w:p w:rsidR="00000000" w:rsidRPr="00060A6F" w:rsidRDefault="0033223A">
      <w:pPr>
        <w:pStyle w:val="ConsPlusNormal"/>
        <w:pBdr>
          <w:top w:val="single" w:sz="6" w:space="0" w:color="auto"/>
        </w:pBdr>
        <w:spacing w:before="100" w:after="100"/>
        <w:jc w:val="both"/>
        <w:rPr>
          <w:sz w:val="2"/>
          <w:szCs w:val="2"/>
          <w:lang w:val="ru-RU"/>
        </w:rPr>
      </w:pPr>
    </w:p>
    <w:p w:rsidR="00000000" w:rsidRPr="00060A6F" w:rsidRDefault="0033223A">
      <w:pPr>
        <w:pStyle w:val="ConsPlusNormal"/>
        <w:ind w:firstLine="540"/>
        <w:jc w:val="both"/>
        <w:rPr>
          <w:lang w:val="ru-RU"/>
        </w:rPr>
      </w:pPr>
      <w:r w:rsidRPr="00060A6F">
        <w:rPr>
          <w:lang w:val="ru-RU"/>
        </w:rPr>
        <w:t>4) устройство молниезащиты зданий, сооружений и оборудования;</w:t>
      </w:r>
    </w:p>
    <w:p w:rsidR="00000000" w:rsidRPr="00060A6F" w:rsidRDefault="0033223A">
      <w:pPr>
        <w:pStyle w:val="ConsPlusNormal"/>
        <w:jc w:val="both"/>
        <w:rPr>
          <w:lang w:val="ru-RU"/>
        </w:rPr>
      </w:pPr>
      <w:r w:rsidRPr="00060A6F">
        <w:rPr>
          <w:lang w:val="ru-RU"/>
        </w:rPr>
        <w:t>(в ред. Федерального закона от 10.07.2012</w:t>
      </w:r>
      <w:r w:rsidRPr="00060A6F">
        <w:rPr>
          <w:lang w:val="ru-RU"/>
        </w:rPr>
        <w:t xml:space="preserve">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5) поддержание безопасной температуры нагрева веществ, материалов и поверхностей, которые контактируют с горючей средой;</w:t>
      </w:r>
    </w:p>
    <w:p w:rsidR="00000000" w:rsidRPr="00060A6F" w:rsidRDefault="0033223A">
      <w:pPr>
        <w:pStyle w:val="ConsPlusNormal"/>
        <w:ind w:firstLine="540"/>
        <w:jc w:val="both"/>
        <w:rPr>
          <w:lang w:val="ru-RU"/>
        </w:rPr>
      </w:pPr>
      <w:r w:rsidRPr="00060A6F">
        <w:rPr>
          <w:lang w:val="ru-RU"/>
        </w:rPr>
        <w:t>6) применение способов и устройств ограничения энергии искрового разряда в горючей среде до безопасных значений;</w:t>
      </w:r>
    </w:p>
    <w:p w:rsidR="00000000" w:rsidRPr="00060A6F" w:rsidRDefault="0033223A">
      <w:pPr>
        <w:pStyle w:val="ConsPlusNormal"/>
        <w:ind w:firstLine="540"/>
        <w:jc w:val="both"/>
        <w:rPr>
          <w:lang w:val="ru-RU"/>
        </w:rPr>
      </w:pPr>
      <w:r w:rsidRPr="00060A6F">
        <w:rPr>
          <w:lang w:val="ru-RU"/>
        </w:rPr>
        <w:t>7) применен</w:t>
      </w:r>
      <w:r w:rsidRPr="00060A6F">
        <w:rPr>
          <w:lang w:val="ru-RU"/>
        </w:rPr>
        <w:t>ие искробезопасного инструмента при работе с легковоспламеняющимися жидкостями и горючими газами;</w:t>
      </w:r>
    </w:p>
    <w:p w:rsidR="00000000" w:rsidRPr="00060A6F" w:rsidRDefault="0033223A">
      <w:pPr>
        <w:pStyle w:val="ConsPlusNormal"/>
        <w:ind w:firstLine="540"/>
        <w:jc w:val="both"/>
        <w:rPr>
          <w:lang w:val="ru-RU"/>
        </w:rPr>
      </w:pPr>
      <w:r w:rsidRPr="00060A6F">
        <w:rPr>
          <w:lang w:val="ru-RU"/>
        </w:rPr>
        <w:t>8) ликвидация условий для теплового, химического и (или) микробиологического самовозгорания обращающихся веществ, материалов и изделий;</w:t>
      </w:r>
    </w:p>
    <w:p w:rsidR="00000000" w:rsidRPr="00060A6F" w:rsidRDefault="0033223A">
      <w:pPr>
        <w:pStyle w:val="ConsPlusNormal"/>
        <w:ind w:firstLine="540"/>
        <w:jc w:val="both"/>
        <w:rPr>
          <w:lang w:val="ru-RU"/>
        </w:rPr>
      </w:pPr>
      <w:r w:rsidRPr="00060A6F">
        <w:rPr>
          <w:lang w:val="ru-RU"/>
        </w:rPr>
        <w:t>9) исключение контакта с воздухом пирофорных веществ;</w:t>
      </w:r>
    </w:p>
    <w:p w:rsidR="00000000" w:rsidRPr="00060A6F" w:rsidRDefault="0033223A">
      <w:pPr>
        <w:pStyle w:val="ConsPlusNormal"/>
        <w:ind w:firstLine="540"/>
        <w:jc w:val="both"/>
        <w:rPr>
          <w:lang w:val="ru-RU"/>
        </w:rPr>
      </w:pPr>
      <w:r w:rsidRPr="00060A6F">
        <w:rPr>
          <w:lang w:val="ru-RU"/>
        </w:rPr>
        <w:t>10) применение устройств, исключающих возможность распространения пламени из одного объема в смежный.</w:t>
      </w:r>
    </w:p>
    <w:p w:rsidR="00000000" w:rsidRPr="00060A6F" w:rsidRDefault="0033223A">
      <w:pPr>
        <w:pStyle w:val="ConsPlusNormal"/>
        <w:ind w:firstLine="540"/>
        <w:jc w:val="both"/>
        <w:rPr>
          <w:lang w:val="ru-RU"/>
        </w:rPr>
      </w:pPr>
      <w:r w:rsidRPr="00060A6F">
        <w:rPr>
          <w:lang w:val="ru-RU"/>
        </w:rPr>
        <w:t>2. Безопасные значения параметров источников зажигания определяются условиями проведения технологиче</w:t>
      </w:r>
      <w:r w:rsidRPr="00060A6F">
        <w:rPr>
          <w:lang w:val="ru-RU"/>
        </w:rPr>
        <w:t xml:space="preserve">ского процесса на основании показателей пожарной опасности обращающихся в нем веществ и материалов, определенных в </w:t>
      </w:r>
      <w:hyperlink w:anchor="Par192" w:tooltip="Ссылка на текущий документ" w:history="1">
        <w:r w:rsidRPr="00060A6F">
          <w:rPr>
            <w:color w:val="0000FF"/>
            <w:lang w:val="ru-RU"/>
          </w:rPr>
          <w:t>статье 11</w:t>
        </w:r>
      </w:hyperlink>
      <w:r w:rsidRPr="00060A6F">
        <w:rPr>
          <w:lang w:val="ru-RU"/>
        </w:rPr>
        <w:t xml:space="preserve"> настоящего Федерального закона.</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69" w:name="Par738"/>
      <w:bookmarkEnd w:id="69"/>
      <w:r w:rsidRPr="00060A6F">
        <w:rPr>
          <w:b/>
          <w:bCs/>
          <w:sz w:val="16"/>
          <w:szCs w:val="16"/>
          <w:lang w:val="ru-RU"/>
        </w:rPr>
        <w:t>Глава 14. СИСТЕМЫ ПРОТИВОПОЖАРН</w:t>
      </w:r>
      <w:r w:rsidRPr="00060A6F">
        <w:rPr>
          <w:b/>
          <w:bCs/>
          <w:sz w:val="16"/>
          <w:szCs w:val="16"/>
          <w:lang w:val="ru-RU"/>
        </w:rPr>
        <w:t>ОЙ ЗАЩИТЫ</w:t>
      </w:r>
    </w:p>
    <w:p w:rsidR="00000000" w:rsidRPr="00060A6F" w:rsidRDefault="0033223A">
      <w:pPr>
        <w:pStyle w:val="ConsPlusNormal"/>
        <w:jc w:val="center"/>
        <w:rPr>
          <w:lang w:val="ru-RU"/>
        </w:rPr>
      </w:pPr>
    </w:p>
    <w:p w:rsidR="00000000" w:rsidRPr="00060A6F" w:rsidRDefault="0033223A">
      <w:pPr>
        <w:pStyle w:val="ConsPlusNormal"/>
        <w:ind w:firstLine="540"/>
        <w:jc w:val="both"/>
        <w:outlineLvl w:val="3"/>
        <w:rPr>
          <w:lang w:val="ru-RU"/>
        </w:rPr>
      </w:pPr>
      <w:bookmarkStart w:id="70" w:name="Par740"/>
      <w:bookmarkEnd w:id="70"/>
      <w:r w:rsidRPr="00060A6F">
        <w:rPr>
          <w:lang w:val="ru-RU"/>
        </w:rPr>
        <w:t>Статья 51. Цель создания систем противопожарной защиты</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000000" w:rsidRPr="00060A6F" w:rsidRDefault="0033223A">
      <w:pPr>
        <w:pStyle w:val="ConsPlusNormal"/>
        <w:ind w:firstLine="540"/>
        <w:jc w:val="both"/>
        <w:rPr>
          <w:lang w:val="ru-RU"/>
        </w:rPr>
      </w:pPr>
      <w:r w:rsidRPr="00060A6F">
        <w:rPr>
          <w:lang w:val="ru-RU"/>
        </w:rPr>
        <w:t>2. Защита людей и и</w:t>
      </w:r>
      <w:r w:rsidRPr="00060A6F">
        <w:rPr>
          <w:lang w:val="ru-RU"/>
        </w:rPr>
        <w:t>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000000" w:rsidRPr="00060A6F" w:rsidRDefault="0033223A">
      <w:pPr>
        <w:pStyle w:val="ConsPlusNormal"/>
        <w:ind w:firstLine="540"/>
        <w:jc w:val="both"/>
        <w:rPr>
          <w:lang w:val="ru-RU"/>
        </w:rPr>
      </w:pPr>
      <w:r w:rsidRPr="00060A6F">
        <w:rPr>
          <w:lang w:val="ru-RU"/>
        </w:rPr>
        <w:t>3. Системы противопожарной защ</w:t>
      </w:r>
      <w:r w:rsidRPr="00060A6F">
        <w:rPr>
          <w:lang w:val="ru-RU"/>
        </w:rPr>
        <w:t>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000000" w:rsidRPr="00060A6F" w:rsidRDefault="0033223A">
      <w:pPr>
        <w:pStyle w:val="ConsPlusNormal"/>
        <w:ind w:firstLine="540"/>
        <w:jc w:val="both"/>
        <w:rPr>
          <w:lang w:val="ru-RU"/>
        </w:rPr>
      </w:pPr>
      <w:r w:rsidRPr="00060A6F">
        <w:rPr>
          <w:lang w:val="ru-RU"/>
        </w:rPr>
        <w:t>4. Состав и функциональные характеристики систем противопожарной защиты объектов у</w:t>
      </w:r>
      <w:r w:rsidRPr="00060A6F">
        <w:rPr>
          <w:lang w:val="ru-RU"/>
        </w:rPr>
        <w:t>станавливаются нормативными документами по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71" w:name="Par747"/>
      <w:bookmarkEnd w:id="71"/>
      <w:r w:rsidRPr="00060A6F">
        <w:rPr>
          <w:lang w:val="ru-RU"/>
        </w:rPr>
        <w:t>Статья 52. Способы защиты людей и имущества от воздействия опасных факторов пожара</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Защита людей и имущества от воздействия опасных факторов пожара и (или) ограничение последств</w:t>
      </w:r>
      <w:r w:rsidRPr="00060A6F">
        <w:rPr>
          <w:lang w:val="ru-RU"/>
        </w:rPr>
        <w:t>ий их воздействия обеспечиваются одним или несколькими из следующих способов:</w:t>
      </w:r>
    </w:p>
    <w:p w:rsidR="00000000" w:rsidRPr="00060A6F" w:rsidRDefault="0033223A">
      <w:pPr>
        <w:pStyle w:val="ConsPlusNormal"/>
        <w:ind w:firstLine="540"/>
        <w:jc w:val="both"/>
        <w:rPr>
          <w:lang w:val="ru-RU"/>
        </w:rPr>
      </w:pPr>
      <w:r w:rsidRPr="00060A6F">
        <w:rPr>
          <w:lang w:val="ru-RU"/>
        </w:rPr>
        <w:t>1) применение объемно-планировочных решений и средств, обеспечивающих ограничение распространения пожара за пределы очага;</w:t>
      </w:r>
    </w:p>
    <w:p w:rsidR="00000000" w:rsidRPr="00060A6F" w:rsidRDefault="0033223A">
      <w:pPr>
        <w:pStyle w:val="ConsPlusNormal"/>
        <w:ind w:firstLine="540"/>
        <w:jc w:val="both"/>
        <w:rPr>
          <w:lang w:val="ru-RU"/>
        </w:rPr>
      </w:pPr>
      <w:r w:rsidRPr="00060A6F">
        <w:rPr>
          <w:lang w:val="ru-RU"/>
        </w:rPr>
        <w:t>2) устройство эвакуационных путей, удовлетворяющих треб</w:t>
      </w:r>
      <w:r w:rsidRPr="00060A6F">
        <w:rPr>
          <w:lang w:val="ru-RU"/>
        </w:rPr>
        <w:t>ованиям безопасной эвакуации людей при пожаре;</w:t>
      </w:r>
    </w:p>
    <w:p w:rsidR="00000000" w:rsidRPr="00060A6F" w:rsidRDefault="0033223A">
      <w:pPr>
        <w:pStyle w:val="ConsPlusNormal"/>
        <w:ind w:firstLine="540"/>
        <w:jc w:val="both"/>
        <w:rPr>
          <w:lang w:val="ru-RU"/>
        </w:rPr>
      </w:pPr>
      <w:r w:rsidRPr="00060A6F">
        <w:rPr>
          <w:lang w:val="ru-RU"/>
        </w:rPr>
        <w:t>3) устройство систем обнаружения пожара (установок и систем пожарной сигнализации), оповещения и управления эвакуацией людей при пожаре;</w:t>
      </w:r>
    </w:p>
    <w:p w:rsidR="00000000" w:rsidRPr="00060A6F" w:rsidRDefault="0033223A">
      <w:pPr>
        <w:pStyle w:val="ConsPlusNormal"/>
        <w:ind w:firstLine="540"/>
        <w:jc w:val="both"/>
        <w:rPr>
          <w:lang w:val="ru-RU"/>
        </w:rPr>
      </w:pPr>
      <w:r w:rsidRPr="00060A6F">
        <w:rPr>
          <w:lang w:val="ru-RU"/>
        </w:rPr>
        <w:t>4) применение систем коллективной защиты (в том числе противодымной) и с</w:t>
      </w:r>
      <w:r w:rsidRPr="00060A6F">
        <w:rPr>
          <w:lang w:val="ru-RU"/>
        </w:rPr>
        <w:t>редств индивидуальной защиты людей от воздействия опасных факторов пожара;</w:t>
      </w:r>
    </w:p>
    <w:p w:rsidR="00000000" w:rsidRPr="00060A6F" w:rsidRDefault="0033223A">
      <w:pPr>
        <w:pStyle w:val="ConsPlusNormal"/>
        <w:ind w:firstLine="540"/>
        <w:jc w:val="both"/>
        <w:rPr>
          <w:lang w:val="ru-RU"/>
        </w:rPr>
      </w:pPr>
      <w:r w:rsidRPr="00060A6F">
        <w:rPr>
          <w:lang w:val="ru-RU"/>
        </w:rP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w:t>
      </w:r>
      <w:r w:rsidRPr="00060A6F">
        <w:rPr>
          <w:lang w:val="ru-RU"/>
        </w:rPr>
        <w:t>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6) применение огне</w:t>
      </w:r>
      <w:r w:rsidRPr="00060A6F">
        <w:rPr>
          <w:lang w:val="ru-RU"/>
        </w:rPr>
        <w:t>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000000" w:rsidRPr="00060A6F" w:rsidRDefault="0033223A">
      <w:pPr>
        <w:pStyle w:val="ConsPlusNormal"/>
        <w:ind w:firstLine="540"/>
        <w:jc w:val="both"/>
        <w:rPr>
          <w:lang w:val="ru-RU"/>
        </w:rPr>
      </w:pPr>
      <w:r w:rsidRPr="00060A6F">
        <w:rPr>
          <w:lang w:val="ru-RU"/>
        </w:rPr>
        <w:t xml:space="preserve">7) устройство аварийного слива пожароопасных жидкостей и аварийного стравливания горючих </w:t>
      </w:r>
      <w:r w:rsidRPr="00060A6F">
        <w:rPr>
          <w:lang w:val="ru-RU"/>
        </w:rPr>
        <w:t>газов из аппаратуры;</w:t>
      </w:r>
    </w:p>
    <w:p w:rsidR="00000000" w:rsidRPr="00060A6F" w:rsidRDefault="0033223A">
      <w:pPr>
        <w:pStyle w:val="ConsPlusNormal"/>
        <w:ind w:firstLine="540"/>
        <w:jc w:val="both"/>
        <w:rPr>
          <w:lang w:val="ru-RU"/>
        </w:rPr>
      </w:pPr>
      <w:r w:rsidRPr="00060A6F">
        <w:rPr>
          <w:lang w:val="ru-RU"/>
        </w:rPr>
        <w:t>8) устройство на технологическом оборудовании систем противовзрывной защиты;</w:t>
      </w:r>
    </w:p>
    <w:p w:rsidR="00000000" w:rsidRPr="00060A6F" w:rsidRDefault="0033223A">
      <w:pPr>
        <w:pStyle w:val="ConsPlusNormal"/>
        <w:ind w:firstLine="540"/>
        <w:jc w:val="both"/>
        <w:rPr>
          <w:lang w:val="ru-RU"/>
        </w:rPr>
      </w:pPr>
      <w:r w:rsidRPr="00060A6F">
        <w:rPr>
          <w:lang w:val="ru-RU"/>
        </w:rPr>
        <w:t>9) применение первичных средств пожаротушения;</w:t>
      </w:r>
    </w:p>
    <w:p w:rsidR="00000000" w:rsidRPr="00060A6F" w:rsidRDefault="0033223A">
      <w:pPr>
        <w:pStyle w:val="ConsPlusNormal"/>
        <w:ind w:firstLine="540"/>
        <w:jc w:val="both"/>
        <w:rPr>
          <w:lang w:val="ru-RU"/>
        </w:rPr>
      </w:pPr>
      <w:r w:rsidRPr="00060A6F">
        <w:rPr>
          <w:lang w:val="ru-RU"/>
        </w:rPr>
        <w:t>10) применение автоматических и (или) автономных установок пожаротушения;</w:t>
      </w:r>
    </w:p>
    <w:p w:rsidR="00000000" w:rsidRPr="00060A6F" w:rsidRDefault="0033223A">
      <w:pPr>
        <w:pStyle w:val="ConsPlusNormal"/>
        <w:jc w:val="both"/>
        <w:rPr>
          <w:lang w:val="ru-RU"/>
        </w:rPr>
      </w:pPr>
      <w:r w:rsidRPr="00060A6F">
        <w:rPr>
          <w:lang w:val="ru-RU"/>
        </w:rPr>
        <w:t>(в ред. Феде</w:t>
      </w:r>
      <w:r w:rsidRPr="00060A6F">
        <w:rPr>
          <w:lang w:val="ru-RU"/>
        </w:rPr>
        <w:t xml:space="preserve">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11) организация деятельности подразделений пожарной охраны.</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72" w:name="Par764"/>
      <w:bookmarkEnd w:id="72"/>
      <w:r w:rsidRPr="00060A6F">
        <w:rPr>
          <w:lang w:val="ru-RU"/>
        </w:rPr>
        <w:t>Статья 53. Пути эвакуации людей при пожаре</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Каждое здание или сооружение должно иметь объемно-планировочное решение и конструктивное исполне</w:t>
      </w:r>
      <w:r w:rsidRPr="00060A6F">
        <w:rPr>
          <w:lang w:val="ru-RU"/>
        </w:rPr>
        <w:t>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w:t>
      </w:r>
      <w:r w:rsidRPr="00060A6F">
        <w:rPr>
          <w:lang w:val="ru-RU"/>
        </w:rPr>
        <w:t>ФЗ)</w:t>
      </w:r>
    </w:p>
    <w:p w:rsidR="00000000" w:rsidRPr="00060A6F" w:rsidRDefault="0033223A">
      <w:pPr>
        <w:pStyle w:val="ConsPlusNormal"/>
        <w:ind w:firstLine="540"/>
        <w:jc w:val="both"/>
        <w:rPr>
          <w:lang w:val="ru-RU"/>
        </w:rPr>
      </w:pPr>
      <w:r w:rsidRPr="00060A6F">
        <w:rPr>
          <w:lang w:val="ru-RU"/>
        </w:rPr>
        <w:t>2. Для обеспечения безопасной эвакуации людей должны быть:</w:t>
      </w:r>
    </w:p>
    <w:p w:rsidR="00000000" w:rsidRPr="00060A6F" w:rsidRDefault="0033223A">
      <w:pPr>
        <w:pStyle w:val="ConsPlusNormal"/>
        <w:ind w:firstLine="540"/>
        <w:jc w:val="both"/>
        <w:rPr>
          <w:lang w:val="ru-RU"/>
        </w:rPr>
      </w:pPr>
      <w:r w:rsidRPr="00060A6F">
        <w:rPr>
          <w:lang w:val="ru-RU"/>
        </w:rPr>
        <w:t>1) установлены необходимое количество, размеры и соответствующее конструктивное исполнение эвакуационных путей и эвакуационных выходов;</w:t>
      </w:r>
    </w:p>
    <w:p w:rsidR="00000000" w:rsidRPr="00060A6F" w:rsidRDefault="0033223A">
      <w:pPr>
        <w:pStyle w:val="ConsPlusNormal"/>
        <w:ind w:firstLine="540"/>
        <w:jc w:val="both"/>
        <w:rPr>
          <w:lang w:val="ru-RU"/>
        </w:rPr>
      </w:pPr>
      <w:r w:rsidRPr="00060A6F">
        <w:rPr>
          <w:lang w:val="ru-RU"/>
        </w:rPr>
        <w:t>2) обеспечено беспрепятственное движение людей по эвакуац</w:t>
      </w:r>
      <w:r w:rsidRPr="00060A6F">
        <w:rPr>
          <w:lang w:val="ru-RU"/>
        </w:rPr>
        <w:t>ионным путям и через эвакуационные выходы;</w:t>
      </w:r>
    </w:p>
    <w:p w:rsidR="00000000" w:rsidRPr="00060A6F" w:rsidRDefault="0033223A">
      <w:pPr>
        <w:pStyle w:val="ConsPlusNormal"/>
        <w:ind w:firstLine="540"/>
        <w:jc w:val="both"/>
        <w:rPr>
          <w:lang w:val="ru-RU"/>
        </w:rPr>
      </w:pPr>
      <w:r w:rsidRPr="00060A6F">
        <w:rPr>
          <w:lang w:val="ru-RU"/>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000000" w:rsidRPr="00060A6F" w:rsidRDefault="0033223A">
      <w:pPr>
        <w:pStyle w:val="ConsPlusNormal"/>
        <w:ind w:firstLine="540"/>
        <w:jc w:val="both"/>
        <w:rPr>
          <w:lang w:val="ru-RU"/>
        </w:rPr>
      </w:pPr>
      <w:r w:rsidRPr="00060A6F">
        <w:rPr>
          <w:lang w:val="ru-RU"/>
        </w:rPr>
        <w:t>3. Безопасная эвакуация людей из зданий и сооруже</w:t>
      </w:r>
      <w:r w:rsidRPr="00060A6F">
        <w:rPr>
          <w:lang w:val="ru-RU"/>
        </w:rPr>
        <w:t>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w:t>
      </w:r>
      <w:r w:rsidRPr="00060A6F">
        <w:rPr>
          <w:lang w:val="ru-RU"/>
        </w:rPr>
        <w:t>7-ФЗ)</w:t>
      </w:r>
    </w:p>
    <w:p w:rsidR="00000000" w:rsidRPr="00060A6F" w:rsidRDefault="0033223A">
      <w:pPr>
        <w:pStyle w:val="ConsPlusNormal"/>
        <w:ind w:firstLine="540"/>
        <w:jc w:val="both"/>
        <w:rPr>
          <w:lang w:val="ru-RU"/>
        </w:rPr>
      </w:pPr>
      <w:r w:rsidRPr="00060A6F">
        <w:rPr>
          <w:lang w:val="ru-RU"/>
        </w:rPr>
        <w:t>4. Методы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73" w:name="Par776"/>
      <w:bookmarkEnd w:id="73"/>
      <w:r w:rsidRPr="00060A6F">
        <w:rPr>
          <w:lang w:val="ru-RU"/>
        </w:rPr>
        <w:t xml:space="preserve">Статья 54. Системы обнаружения пожара, оповещения </w:t>
      </w:r>
      <w:r w:rsidRPr="00060A6F">
        <w:rPr>
          <w:lang w:val="ru-RU"/>
        </w:rPr>
        <w:t>и управления эвакуацией людей при пожаре</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w:t>
      </w:r>
      <w:r w:rsidRPr="00060A6F">
        <w:rPr>
          <w:lang w:val="ru-RU"/>
        </w:rPr>
        <w:t>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000000" w:rsidRPr="00060A6F" w:rsidRDefault="0033223A">
      <w:pPr>
        <w:pStyle w:val="ConsPlusNormal"/>
        <w:ind w:firstLine="540"/>
        <w:jc w:val="both"/>
        <w:rPr>
          <w:lang w:val="ru-RU"/>
        </w:rPr>
      </w:pPr>
      <w:r w:rsidRPr="00060A6F">
        <w:rPr>
          <w:lang w:val="ru-RU"/>
        </w:rPr>
        <w:t>2. Системы пожарной сигнализации, оповещения и управления эвакуацией людей при пожаре должны быть установлен</w:t>
      </w:r>
      <w:r w:rsidRPr="00060A6F">
        <w:rPr>
          <w:lang w:val="ru-RU"/>
        </w:rPr>
        <w:t xml:space="preserve">ы на объектах, где воздействие опасных факторов пожара может привести к травматизму и (или) гибели людей. Перечень объектов, подлежащих оснащению указанными системами, устанавливается </w:t>
      </w:r>
      <w:r w:rsidRPr="00060A6F">
        <w:rPr>
          <w:lang w:val="ru-RU"/>
        </w:rPr>
        <w:lastRenderedPageBreak/>
        <w:t>нормативными документами по пожарной безопасности.</w:t>
      </w:r>
    </w:p>
    <w:p w:rsidR="00000000" w:rsidRPr="00060A6F" w:rsidRDefault="0033223A">
      <w:pPr>
        <w:pStyle w:val="ConsPlusNormal"/>
        <w:jc w:val="both"/>
        <w:rPr>
          <w:lang w:val="ru-RU"/>
        </w:rPr>
      </w:pPr>
      <w:r w:rsidRPr="00060A6F">
        <w:rPr>
          <w:lang w:val="ru-RU"/>
        </w:rPr>
        <w:t xml:space="preserve">(в ред. Федерального </w:t>
      </w:r>
      <w:r w:rsidRPr="00060A6F">
        <w:rPr>
          <w:lang w:val="ru-RU"/>
        </w:rPr>
        <w:t xml:space="preserve">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74" w:name="Par782"/>
      <w:bookmarkEnd w:id="74"/>
      <w:r w:rsidRPr="00060A6F">
        <w:rPr>
          <w:lang w:val="ru-RU"/>
        </w:rPr>
        <w:t>Статья 55. Системы коллективной защиты и средства индивидуальной защиты людей от опасных факторов пожара</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Системы коллективной защиты и средства индивидуальной защиты людей от воздействия опасных факторов пожа</w:t>
      </w:r>
      <w:r w:rsidRPr="00060A6F">
        <w:rPr>
          <w:lang w:val="ru-RU"/>
        </w:rPr>
        <w:t>ра должны обеспечивать безопасность людей в течение всего времени воздействия на них опасных факторов пожара.</w:t>
      </w:r>
    </w:p>
    <w:p w:rsidR="00000000" w:rsidRPr="00060A6F" w:rsidRDefault="0033223A">
      <w:pPr>
        <w:pStyle w:val="ConsPlusNormal"/>
        <w:ind w:firstLine="540"/>
        <w:jc w:val="both"/>
        <w:rPr>
          <w:lang w:val="ru-RU"/>
        </w:rPr>
      </w:pPr>
      <w:r w:rsidRPr="00060A6F">
        <w:rPr>
          <w:lang w:val="ru-RU"/>
        </w:rPr>
        <w:t>2. Системы коллективной защиты людей должны обеспечивать их безопасность в течение всего времени развития и тушени</w:t>
      </w:r>
      <w:r w:rsidRPr="00060A6F">
        <w:rPr>
          <w:lang w:val="ru-RU"/>
        </w:rPr>
        <w:t>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w:t>
      </w:r>
      <w:r w:rsidRPr="00060A6F">
        <w:rPr>
          <w:lang w:val="ru-RU"/>
        </w:rPr>
        <w:t>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w:t>
      </w:r>
      <w:r w:rsidRPr="00060A6F">
        <w:rPr>
          <w:lang w:val="ru-RU"/>
        </w:rPr>
        <w:t>З)</w:t>
      </w:r>
    </w:p>
    <w:p w:rsidR="00000000" w:rsidRPr="00060A6F" w:rsidRDefault="0033223A">
      <w:pPr>
        <w:pStyle w:val="ConsPlusNormal"/>
        <w:ind w:firstLine="540"/>
        <w:jc w:val="both"/>
        <w:rPr>
          <w:lang w:val="ru-RU"/>
        </w:rPr>
      </w:pPr>
      <w:r w:rsidRPr="00060A6F">
        <w:rPr>
          <w:lang w:val="ru-RU"/>
        </w:rP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w:t>
      </w:r>
      <w:r w:rsidRPr="00060A6F">
        <w:rPr>
          <w:lang w:val="ru-RU"/>
        </w:rPr>
        <w:t>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75" w:name="Par790"/>
      <w:bookmarkEnd w:id="75"/>
      <w:r w:rsidRPr="00060A6F">
        <w:rPr>
          <w:lang w:val="ru-RU"/>
        </w:rPr>
        <w:t>С</w:t>
      </w:r>
      <w:r w:rsidRPr="00060A6F">
        <w:rPr>
          <w:lang w:val="ru-RU"/>
        </w:rPr>
        <w:t>татья 56. Система противодымной защиты</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w:t>
      </w:r>
      <w:r w:rsidRPr="00060A6F">
        <w:rPr>
          <w:lang w:val="ru-RU"/>
        </w:rPr>
        <w:t xml:space="preserve">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Система противодымной защиты до</w:t>
      </w:r>
      <w:r w:rsidRPr="00060A6F">
        <w:rPr>
          <w:lang w:val="ru-RU"/>
        </w:rPr>
        <w:t>лжна предусматривать один или несколько из следующих способов защиты:</w:t>
      </w:r>
    </w:p>
    <w:p w:rsidR="00000000" w:rsidRPr="00060A6F" w:rsidRDefault="0033223A">
      <w:pPr>
        <w:pStyle w:val="ConsPlusNormal"/>
        <w:ind w:firstLine="540"/>
        <w:jc w:val="both"/>
        <w:rPr>
          <w:lang w:val="ru-RU"/>
        </w:rPr>
      </w:pPr>
      <w:r w:rsidRPr="00060A6F">
        <w:rPr>
          <w:lang w:val="ru-RU"/>
        </w:rPr>
        <w:t>1) использование объемно-планировочных решений зданий и сооружений для борьбы с задымлением при пожаре;</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использование конструктивны</w:t>
      </w:r>
      <w:r w:rsidRPr="00060A6F">
        <w:rPr>
          <w:lang w:val="ru-RU"/>
        </w:rPr>
        <w:t>х решений зданий и сооружений для борьбы с задымлением при пожаре;</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использование приточной противодымной вентиляции для создания избыточного давления воздуха в защищаемых помещениях, тамбур-шлюзах и на</w:t>
      </w:r>
      <w:r w:rsidRPr="00060A6F">
        <w:rPr>
          <w:lang w:val="ru-RU"/>
        </w:rPr>
        <w:t xml:space="preserve"> лестничных клетках;</w:t>
      </w:r>
    </w:p>
    <w:p w:rsidR="00000000" w:rsidRPr="00060A6F" w:rsidRDefault="0033223A">
      <w:pPr>
        <w:pStyle w:val="ConsPlusNormal"/>
        <w:ind w:firstLine="540"/>
        <w:jc w:val="both"/>
        <w:rPr>
          <w:lang w:val="ru-RU"/>
        </w:rPr>
      </w:pPr>
      <w:r w:rsidRPr="00060A6F">
        <w:rPr>
          <w:lang w:val="ru-RU"/>
        </w:rP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76" w:name="Par802"/>
      <w:bookmarkEnd w:id="76"/>
      <w:r w:rsidRPr="00060A6F">
        <w:rPr>
          <w:lang w:val="ru-RU"/>
        </w:rPr>
        <w:t>Статья 57. Огнестойкость и пожарная опасность зданий и сооружений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w:t>
      </w:r>
      <w:r w:rsidRPr="00060A6F">
        <w:rPr>
          <w:lang w:val="ru-RU"/>
        </w:rPr>
        <w:t>ий и классу их конструктивной пожарной опасности.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Требуемые степень огнестойкости зданий, сооружений и класс их конструктивной пожарной опасности устанавливаются нормативными документами по пожарной бе</w:t>
      </w:r>
      <w:r w:rsidRPr="00060A6F">
        <w:rPr>
          <w:lang w:val="ru-RU"/>
        </w:rPr>
        <w:t>зопасности.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77" w:name="Par810"/>
      <w:bookmarkEnd w:id="77"/>
      <w:r w:rsidRPr="00060A6F">
        <w:rPr>
          <w:lang w:val="ru-RU"/>
        </w:rPr>
        <w:lastRenderedPageBreak/>
        <w:t>Статья 58. Огнестойкость и пожарная опасность строительных конструкций</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000000" w:rsidRPr="00060A6F" w:rsidRDefault="0033223A">
      <w:pPr>
        <w:pStyle w:val="ConsPlusNormal"/>
        <w:ind w:firstLine="540"/>
        <w:jc w:val="both"/>
        <w:rPr>
          <w:lang w:val="ru-RU"/>
        </w:rPr>
      </w:pPr>
      <w:r w:rsidRPr="00060A6F">
        <w:rPr>
          <w:lang w:val="ru-RU"/>
        </w:rPr>
        <w:t>2. Требуемые пределы огнестойкости с</w:t>
      </w:r>
      <w:r w:rsidRPr="00060A6F">
        <w:rPr>
          <w:lang w:val="ru-RU"/>
        </w:rPr>
        <w:t xml:space="preserve">троительных конструкций, выбираемые в зависимости от степени огнестойкости зданий и сооружений, приведены в </w:t>
      </w:r>
      <w:hyperlink w:anchor="Par3275" w:tooltip="Ссылка на текущий документ" w:history="1">
        <w:r w:rsidRPr="00060A6F">
          <w:rPr>
            <w:color w:val="0000FF"/>
            <w:lang w:val="ru-RU"/>
          </w:rPr>
          <w:t>таблице 21</w:t>
        </w:r>
      </w:hyperlink>
      <w:r w:rsidRPr="00060A6F">
        <w:rPr>
          <w:lang w:val="ru-RU"/>
        </w:rPr>
        <w:t xml:space="preserve"> приложения к настоящему Федеральному закону.</w:t>
      </w:r>
    </w:p>
    <w:p w:rsidR="00000000" w:rsidRPr="00060A6F" w:rsidRDefault="0033223A">
      <w:pPr>
        <w:pStyle w:val="ConsPlusNormal"/>
        <w:jc w:val="both"/>
        <w:rPr>
          <w:lang w:val="ru-RU"/>
        </w:rPr>
      </w:pPr>
      <w:r w:rsidRPr="00060A6F">
        <w:rPr>
          <w:lang w:val="ru-RU"/>
        </w:rPr>
        <w:t>(в ред. Федерального закона от 10.07</w:t>
      </w:r>
      <w:r w:rsidRPr="00060A6F">
        <w:rPr>
          <w:lang w:val="ru-RU"/>
        </w:rPr>
        <w:t xml:space="preserve">.2012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78" w:name="Par816"/>
      <w:bookmarkEnd w:id="78"/>
      <w:r w:rsidRPr="00060A6F">
        <w:rPr>
          <w:lang w:val="ru-RU"/>
        </w:rPr>
        <w:t>Статья 59. Ограничение распространения пожара за пределы очага</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Ограничение распространения пожара за пределы очага должно обеспечиваться одним или несколькими из следующих способов:</w:t>
      </w:r>
    </w:p>
    <w:p w:rsidR="00000000" w:rsidRPr="00060A6F" w:rsidRDefault="0033223A">
      <w:pPr>
        <w:pStyle w:val="ConsPlusNormal"/>
        <w:ind w:firstLine="540"/>
        <w:jc w:val="both"/>
        <w:rPr>
          <w:lang w:val="ru-RU"/>
        </w:rPr>
      </w:pPr>
      <w:r w:rsidRPr="00060A6F">
        <w:rPr>
          <w:lang w:val="ru-RU"/>
        </w:rPr>
        <w:t>1) устройство противопожарных преград;</w:t>
      </w:r>
    </w:p>
    <w:p w:rsidR="00000000" w:rsidRPr="00060A6F" w:rsidRDefault="0033223A">
      <w:pPr>
        <w:pStyle w:val="ConsPlusNormal"/>
        <w:ind w:firstLine="540"/>
        <w:jc w:val="both"/>
        <w:rPr>
          <w:lang w:val="ru-RU"/>
        </w:rPr>
      </w:pPr>
      <w:r w:rsidRPr="00060A6F">
        <w:rPr>
          <w:lang w:val="ru-RU"/>
        </w:rPr>
        <w:t>2) ус</w:t>
      </w:r>
      <w:r w:rsidRPr="00060A6F">
        <w:rPr>
          <w:lang w:val="ru-RU"/>
        </w:rPr>
        <w:t>тройство пожарных отсеков и секций, а также ограничение этажности зданий и сооружений;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применение устройств аварийного отключения и переключение установок и коммуникаций при пожаре;</w:t>
      </w:r>
    </w:p>
    <w:p w:rsidR="00000000" w:rsidRPr="00060A6F" w:rsidRDefault="0033223A">
      <w:pPr>
        <w:pStyle w:val="ConsPlusNormal"/>
        <w:ind w:firstLine="540"/>
        <w:jc w:val="both"/>
        <w:rPr>
          <w:lang w:val="ru-RU"/>
        </w:rPr>
      </w:pPr>
      <w:r w:rsidRPr="00060A6F">
        <w:rPr>
          <w:lang w:val="ru-RU"/>
        </w:rPr>
        <w:t>4) применение средс</w:t>
      </w:r>
      <w:r w:rsidRPr="00060A6F">
        <w:rPr>
          <w:lang w:val="ru-RU"/>
        </w:rPr>
        <w:t>тв, предотвращающих или ограничивающих разлив и растекание жидкостей при пожаре;</w:t>
      </w:r>
    </w:p>
    <w:p w:rsidR="00000000" w:rsidRPr="00060A6F" w:rsidRDefault="0033223A">
      <w:pPr>
        <w:pStyle w:val="ConsPlusNormal"/>
        <w:ind w:firstLine="540"/>
        <w:jc w:val="both"/>
        <w:rPr>
          <w:lang w:val="ru-RU"/>
        </w:rPr>
      </w:pPr>
      <w:r w:rsidRPr="00060A6F">
        <w:rPr>
          <w:lang w:val="ru-RU"/>
        </w:rPr>
        <w:t>5) применение огнепреграждающих устройств в оборудовании;</w:t>
      </w:r>
    </w:p>
    <w:p w:rsidR="00000000" w:rsidRPr="00060A6F" w:rsidRDefault="0033223A">
      <w:pPr>
        <w:pStyle w:val="ConsPlusNormal"/>
        <w:ind w:firstLine="540"/>
        <w:jc w:val="both"/>
        <w:rPr>
          <w:lang w:val="ru-RU"/>
        </w:rPr>
      </w:pPr>
      <w:r w:rsidRPr="00060A6F">
        <w:rPr>
          <w:lang w:val="ru-RU"/>
        </w:rPr>
        <w:t>6) применение установок пожаротушения.</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79" w:name="Par827"/>
      <w:bookmarkEnd w:id="79"/>
      <w:r w:rsidRPr="00060A6F">
        <w:rPr>
          <w:lang w:val="ru-RU"/>
        </w:rPr>
        <w:t>Статья 60. Первичные средства пожаротушения в зданиях и сооружени</w:t>
      </w:r>
      <w:r w:rsidRPr="00060A6F">
        <w:rPr>
          <w:lang w:val="ru-RU"/>
        </w:rPr>
        <w:t>ях</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000000" w:rsidRPr="00060A6F" w:rsidRDefault="0033223A">
      <w:pPr>
        <w:pStyle w:val="ConsPlusNormal"/>
        <w:jc w:val="both"/>
        <w:rPr>
          <w:lang w:val="ru-RU"/>
        </w:rPr>
      </w:pPr>
      <w:r w:rsidRPr="00060A6F">
        <w:rPr>
          <w:lang w:val="ru-RU"/>
        </w:rPr>
        <w:t>(в ред. Федерального закона о</w:t>
      </w:r>
      <w:r w:rsidRPr="00060A6F">
        <w:rPr>
          <w:lang w:val="ru-RU"/>
        </w:rPr>
        <w:t xml:space="preserve">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w:t>
      </w:r>
      <w:r w:rsidRPr="00060A6F">
        <w:rPr>
          <w:lang w:val="ru-RU"/>
        </w:rPr>
        <w:t>обслуживающего персонала.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80" w:name="Par835"/>
      <w:bookmarkEnd w:id="80"/>
      <w:r w:rsidRPr="00060A6F">
        <w:rPr>
          <w:lang w:val="ru-RU"/>
        </w:rPr>
        <w:t>Статья 61. Автоматические и автономные установки пожаротушения</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 xml:space="preserve">1. Утратил силу. - Федеральный закон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 ликвидация пожара в помещении (здании) до возникновения критических значений опасных факторов пожара;</w:t>
      </w:r>
    </w:p>
    <w:p w:rsidR="00000000" w:rsidRPr="00060A6F" w:rsidRDefault="0033223A">
      <w:pPr>
        <w:pStyle w:val="ConsPlusNormal"/>
        <w:ind w:firstLine="540"/>
        <w:jc w:val="both"/>
        <w:rPr>
          <w:lang w:val="ru-RU"/>
        </w:rPr>
      </w:pPr>
      <w:r w:rsidRPr="00060A6F">
        <w:rPr>
          <w:lang w:val="ru-RU"/>
        </w:rPr>
        <w:t>2) ликвидация пожара в помещении (здании) до наступления пределов огнестойкости строительных конструкций;</w:t>
      </w:r>
    </w:p>
    <w:p w:rsidR="00000000" w:rsidRPr="00060A6F" w:rsidRDefault="0033223A">
      <w:pPr>
        <w:pStyle w:val="ConsPlusNormal"/>
        <w:ind w:firstLine="540"/>
        <w:jc w:val="both"/>
        <w:rPr>
          <w:lang w:val="ru-RU"/>
        </w:rPr>
      </w:pPr>
      <w:r w:rsidRPr="00060A6F">
        <w:rPr>
          <w:lang w:val="ru-RU"/>
        </w:rPr>
        <w:t>3) ликвидация пожара в помещении (здании) до</w:t>
      </w:r>
      <w:r w:rsidRPr="00060A6F">
        <w:rPr>
          <w:lang w:val="ru-RU"/>
        </w:rPr>
        <w:t xml:space="preserve"> причинения максимально допустимого ущерба защищаемому имуществу;</w:t>
      </w:r>
    </w:p>
    <w:p w:rsidR="00000000" w:rsidRPr="00060A6F" w:rsidRDefault="0033223A">
      <w:pPr>
        <w:pStyle w:val="ConsPlusNormal"/>
        <w:ind w:firstLine="540"/>
        <w:jc w:val="both"/>
        <w:rPr>
          <w:lang w:val="ru-RU"/>
        </w:rPr>
      </w:pPr>
      <w:r w:rsidRPr="00060A6F">
        <w:rPr>
          <w:lang w:val="ru-RU"/>
        </w:rPr>
        <w:t>4) ликвидация пожара в помещении (здании) до наступления опасности разрушения технологических установок.</w:t>
      </w:r>
    </w:p>
    <w:p w:rsidR="00000000" w:rsidRPr="00060A6F" w:rsidRDefault="0033223A">
      <w:pPr>
        <w:pStyle w:val="ConsPlusNormal"/>
        <w:ind w:firstLine="540"/>
        <w:jc w:val="both"/>
        <w:rPr>
          <w:lang w:val="ru-RU"/>
        </w:rPr>
      </w:pPr>
      <w:r w:rsidRPr="00060A6F">
        <w:rPr>
          <w:lang w:val="ru-RU"/>
        </w:rPr>
        <w:t>3. Тип автоматической и (или) автономной установки пожаротушения, вид огнетушащего ве</w:t>
      </w:r>
      <w:r w:rsidRPr="00060A6F">
        <w:rPr>
          <w:lang w:val="ru-RU"/>
        </w:rPr>
        <w:t>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81" w:name="Par848"/>
      <w:bookmarkEnd w:id="81"/>
      <w:r w:rsidRPr="00060A6F">
        <w:rPr>
          <w:lang w:val="ru-RU"/>
        </w:rPr>
        <w:t>Статья 62. Исто</w:t>
      </w:r>
      <w:r w:rsidRPr="00060A6F">
        <w:rPr>
          <w:lang w:val="ru-RU"/>
        </w:rPr>
        <w:t>чники противопожарного водоснабжения</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В качестве и</w:t>
      </w:r>
      <w:r w:rsidRPr="00060A6F">
        <w:rPr>
          <w:lang w:val="ru-RU"/>
        </w:rPr>
        <w:t>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000000" w:rsidRPr="00060A6F" w:rsidRDefault="0033223A">
      <w:pPr>
        <w:pStyle w:val="ConsPlusNormal"/>
        <w:ind w:firstLine="540"/>
        <w:jc w:val="both"/>
        <w:rPr>
          <w:lang w:val="ru-RU"/>
        </w:rPr>
      </w:pPr>
      <w:r w:rsidRPr="00060A6F">
        <w:rPr>
          <w:lang w:val="ru-RU"/>
        </w:rPr>
        <w:t>3. Необходимость устройства искусс</w:t>
      </w:r>
      <w:r w:rsidRPr="00060A6F">
        <w:rPr>
          <w:lang w:val="ru-RU"/>
        </w:rPr>
        <w:t>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82" w:name="Par855"/>
      <w:bookmarkEnd w:id="82"/>
      <w:r w:rsidRPr="00060A6F">
        <w:rPr>
          <w:lang w:val="ru-RU"/>
        </w:rPr>
        <w:t>Статья 63. Первичные меры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Первичные меры пожарной безопасн</w:t>
      </w:r>
      <w:r w:rsidRPr="00060A6F">
        <w:rPr>
          <w:lang w:val="ru-RU"/>
        </w:rPr>
        <w:t>ости включают в себя:</w:t>
      </w:r>
    </w:p>
    <w:p w:rsidR="00000000" w:rsidRPr="00060A6F" w:rsidRDefault="0033223A">
      <w:pPr>
        <w:pStyle w:val="ConsPlusNormal"/>
        <w:ind w:firstLine="540"/>
        <w:jc w:val="both"/>
        <w:rPr>
          <w:lang w:val="ru-RU"/>
        </w:rPr>
      </w:pPr>
      <w:r w:rsidRPr="00060A6F">
        <w:rPr>
          <w:lang w:val="ru-RU"/>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000000" w:rsidRPr="00060A6F" w:rsidRDefault="0033223A">
      <w:pPr>
        <w:pStyle w:val="ConsPlusNormal"/>
        <w:ind w:firstLine="540"/>
        <w:jc w:val="both"/>
        <w:rPr>
          <w:lang w:val="ru-RU"/>
        </w:rPr>
      </w:pPr>
      <w:r w:rsidRPr="00060A6F">
        <w:rPr>
          <w:lang w:val="ru-RU"/>
        </w:rPr>
        <w:t>2) разработку и осуществление м</w:t>
      </w:r>
      <w:r w:rsidRPr="00060A6F">
        <w:rPr>
          <w:lang w:val="ru-RU"/>
        </w:rPr>
        <w:t>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w:t>
      </w:r>
      <w:r w:rsidRPr="00060A6F">
        <w:rPr>
          <w:lang w:val="ru-RU"/>
        </w:rPr>
        <w:t>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000000" w:rsidRPr="00060A6F" w:rsidRDefault="0033223A">
      <w:pPr>
        <w:pStyle w:val="ConsPlusNormal"/>
        <w:ind w:firstLine="540"/>
        <w:jc w:val="both"/>
        <w:rPr>
          <w:lang w:val="ru-RU"/>
        </w:rPr>
      </w:pPr>
      <w:r w:rsidRPr="00060A6F">
        <w:rPr>
          <w:lang w:val="ru-RU"/>
        </w:rPr>
        <w:t>3) разработку и организацию выполнения муниципальных целевых программ по вопросам обеспечения пож</w:t>
      </w:r>
      <w:r w:rsidRPr="00060A6F">
        <w:rPr>
          <w:lang w:val="ru-RU"/>
        </w:rPr>
        <w:t>арной безопасности;</w:t>
      </w:r>
    </w:p>
    <w:p w:rsidR="00000000" w:rsidRPr="00060A6F" w:rsidRDefault="0033223A">
      <w:pPr>
        <w:pStyle w:val="ConsPlusNormal"/>
        <w:ind w:firstLine="540"/>
        <w:jc w:val="both"/>
        <w:rPr>
          <w:lang w:val="ru-RU"/>
        </w:rPr>
      </w:pPr>
      <w:r w:rsidRPr="00060A6F">
        <w:rPr>
          <w:lang w:val="ru-RU"/>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000000" w:rsidRPr="00060A6F" w:rsidRDefault="0033223A">
      <w:pPr>
        <w:pStyle w:val="ConsPlusNormal"/>
        <w:ind w:firstLine="540"/>
        <w:jc w:val="both"/>
        <w:rPr>
          <w:lang w:val="ru-RU"/>
        </w:rPr>
      </w:pPr>
      <w:r w:rsidRPr="00060A6F">
        <w:rPr>
          <w:lang w:val="ru-RU"/>
        </w:rPr>
        <w:t>5) установление особого противопожарного режима на террит</w:t>
      </w:r>
      <w:r w:rsidRPr="00060A6F">
        <w:rPr>
          <w:lang w:val="ru-RU"/>
        </w:rPr>
        <w:t>ории муниципального образования, а также дополнительных требований пожарной безопасности на время его действия;</w:t>
      </w:r>
    </w:p>
    <w:p w:rsidR="00000000" w:rsidRPr="00060A6F" w:rsidRDefault="0033223A">
      <w:pPr>
        <w:pStyle w:val="ConsPlusNormal"/>
        <w:ind w:firstLine="540"/>
        <w:jc w:val="both"/>
        <w:rPr>
          <w:lang w:val="ru-RU"/>
        </w:rPr>
      </w:pPr>
      <w:r w:rsidRPr="00060A6F">
        <w:rPr>
          <w:lang w:val="ru-RU"/>
        </w:rPr>
        <w:t>6) обеспечение беспрепятственного проезда пожарной техники к месту пожара;</w:t>
      </w:r>
    </w:p>
    <w:p w:rsidR="00000000" w:rsidRPr="00060A6F" w:rsidRDefault="0033223A">
      <w:pPr>
        <w:pStyle w:val="ConsPlusNormal"/>
        <w:ind w:firstLine="540"/>
        <w:jc w:val="both"/>
        <w:rPr>
          <w:lang w:val="ru-RU"/>
        </w:rPr>
      </w:pPr>
      <w:r w:rsidRPr="00060A6F">
        <w:rPr>
          <w:lang w:val="ru-RU"/>
        </w:rPr>
        <w:t>7) обеспечение связи и оповещения населения о пожаре;</w:t>
      </w:r>
    </w:p>
    <w:p w:rsidR="00000000" w:rsidRPr="00060A6F" w:rsidRDefault="0033223A">
      <w:pPr>
        <w:pStyle w:val="ConsPlusNormal"/>
        <w:ind w:firstLine="540"/>
        <w:jc w:val="both"/>
        <w:rPr>
          <w:lang w:val="ru-RU"/>
        </w:rPr>
      </w:pPr>
      <w:r w:rsidRPr="00060A6F">
        <w:rPr>
          <w:lang w:val="ru-RU"/>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000000" w:rsidRPr="00060A6F" w:rsidRDefault="0033223A">
      <w:pPr>
        <w:pStyle w:val="ConsPlusNormal"/>
        <w:ind w:firstLine="540"/>
        <w:jc w:val="both"/>
        <w:rPr>
          <w:lang w:val="ru-RU"/>
        </w:rPr>
      </w:pPr>
      <w:r w:rsidRPr="00060A6F">
        <w:rPr>
          <w:lang w:val="ru-RU"/>
        </w:rPr>
        <w:t>9) социальное и экономическое стимулирование участия граждан и организаций в добровольной пож</w:t>
      </w:r>
      <w:r w:rsidRPr="00060A6F">
        <w:rPr>
          <w:lang w:val="ru-RU"/>
        </w:rPr>
        <w:t>арной охране, в том числе участия в борьбе с пожарами.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83" w:name="Par868"/>
      <w:bookmarkEnd w:id="83"/>
      <w:r w:rsidRPr="00060A6F">
        <w:rPr>
          <w:lang w:val="ru-RU"/>
        </w:rPr>
        <w:t>Статья 64. Требования к декларации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Декларация пожарной безопасности составляется в отношении объектов защиты (зданий, сооружений, в том числе производственных об</w:t>
      </w:r>
      <w:r w:rsidRPr="00060A6F">
        <w:rPr>
          <w:lang w:val="ru-RU"/>
        </w:rPr>
        <w:t>ъектов),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w:t>
      </w:r>
      <w:r w:rsidRPr="00060A6F">
        <w:rPr>
          <w:lang w:val="ru-RU"/>
        </w:rPr>
        <w:t xml:space="preserve"> (частей зданий) класса функциональной пожарной опасности Ф1.1 и предусматривает:</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 оценку пожарного риска (если проводится расчет риска);</w:t>
      </w:r>
    </w:p>
    <w:p w:rsidR="00000000" w:rsidRPr="00060A6F" w:rsidRDefault="0033223A">
      <w:pPr>
        <w:pStyle w:val="ConsPlusNormal"/>
        <w:ind w:firstLine="540"/>
        <w:jc w:val="both"/>
        <w:rPr>
          <w:lang w:val="ru-RU"/>
        </w:rPr>
      </w:pPr>
      <w:r w:rsidRPr="00060A6F">
        <w:rPr>
          <w:lang w:val="ru-RU"/>
        </w:rPr>
        <w:t>2) оценку возможного ущерба имуществу третьих лиц от пожара (мож</w:t>
      </w:r>
      <w:r w:rsidRPr="00060A6F">
        <w:rPr>
          <w:lang w:val="ru-RU"/>
        </w:rPr>
        <w:t>ет быть проведена в рамках добровольного страхования ответственности за ущерб третьим лицам от воздействия пожара).</w:t>
      </w:r>
    </w:p>
    <w:p w:rsidR="00000000" w:rsidRPr="00060A6F" w:rsidRDefault="0033223A">
      <w:pPr>
        <w:pStyle w:val="ConsPlusNormal"/>
        <w:ind w:firstLine="540"/>
        <w:jc w:val="both"/>
        <w:rPr>
          <w:lang w:val="ru-RU"/>
        </w:rPr>
      </w:pPr>
      <w:r w:rsidRPr="00060A6F">
        <w:rPr>
          <w:lang w:val="ru-RU"/>
        </w:rPr>
        <w:t>2. При составлении декларации пожарной безопасности в отношении объектов защиты, для которых установлены требования технических регламентов,</w:t>
      </w:r>
      <w:r w:rsidRPr="00060A6F">
        <w:rPr>
          <w:lang w:val="ru-RU"/>
        </w:rPr>
        <w:t xml:space="preserve"> принятых в соответствии с Федеральным законом "О техническом регулировании", и нормативных документов по пожарной безопасности, в декларации указывается только перечень статей (частей, пунктов) указанных документов, требования которых установлены для соот</w:t>
      </w:r>
      <w:r w:rsidRPr="00060A6F">
        <w:rPr>
          <w:lang w:val="ru-RU"/>
        </w:rPr>
        <w:t>ветствующего объекта защиты.</w:t>
      </w:r>
    </w:p>
    <w:p w:rsidR="00000000" w:rsidRPr="00060A6F" w:rsidRDefault="0033223A">
      <w:pPr>
        <w:pStyle w:val="ConsPlusNormal"/>
        <w:jc w:val="both"/>
        <w:rPr>
          <w:lang w:val="ru-RU"/>
        </w:rPr>
      </w:pPr>
      <w:r w:rsidRPr="00060A6F">
        <w:rPr>
          <w:lang w:val="ru-RU"/>
        </w:rPr>
        <w:t xml:space="preserve">(часть 2 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3. Утратил силу. - Федеральный закон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4. Собственник объекта защиты или лицо, владеющее объектом защиты на праве хозяйственного ведения, операти</w:t>
      </w:r>
      <w:r w:rsidRPr="00060A6F">
        <w:rPr>
          <w:lang w:val="ru-RU"/>
        </w:rPr>
        <w:t xml:space="preserve">вного управления либо ином законном основании, предусмотренном федеральным </w:t>
      </w:r>
      <w:r w:rsidRPr="00060A6F">
        <w:rPr>
          <w:lang w:val="ru-RU"/>
        </w:rPr>
        <w:lastRenderedPageBreak/>
        <w:t>законом или договором, представившие декларацию пожарной безопасности, несут ответственность за полноту и достоверность содержащихся в ней сведений в соответствии с законодательство</w:t>
      </w:r>
      <w:r w:rsidRPr="00060A6F">
        <w:rPr>
          <w:lang w:val="ru-RU"/>
        </w:rPr>
        <w:t>м Российской Федерации.</w:t>
      </w:r>
    </w:p>
    <w:p w:rsidR="00000000" w:rsidRPr="00060A6F" w:rsidRDefault="0033223A">
      <w:pPr>
        <w:pStyle w:val="ConsPlusNormal"/>
        <w:jc w:val="both"/>
        <w:rPr>
          <w:lang w:val="ru-RU"/>
        </w:rPr>
      </w:pPr>
      <w:r w:rsidRPr="00060A6F">
        <w:rPr>
          <w:lang w:val="ru-RU"/>
        </w:rPr>
        <w:t xml:space="preserve">(часть 4 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5. Утратил силу. - Федеральный закон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6. Для объектов защиты, введенных в эксплуатацию после дня вступления в силу настоящего Федерального закона, де</w:t>
      </w:r>
      <w:r w:rsidRPr="00060A6F">
        <w:rPr>
          <w:lang w:val="ru-RU"/>
        </w:rPr>
        <w:t>кларации пожарной безопасности представляются в течение одного года со дня их ввода в эксплуатацию. Уточненные или разработанные вновь декларации пожарной безопасности представляются в случае изменения содержащихся в них сведений (смены собственника или ин</w:t>
      </w:r>
      <w:r w:rsidRPr="00060A6F">
        <w:rPr>
          <w:lang w:val="ru-RU"/>
        </w:rPr>
        <w:t>ого лица, владеющего объектом защиты на законном основании, изменения функционального назначения либо капитального ремонта, реконструкции или технического перевооружения объекта защиты) в течение одного года со дня изменения сведений.</w:t>
      </w:r>
    </w:p>
    <w:p w:rsidR="00000000" w:rsidRPr="00060A6F" w:rsidRDefault="0033223A">
      <w:pPr>
        <w:pStyle w:val="ConsPlusNormal"/>
        <w:jc w:val="both"/>
        <w:rPr>
          <w:lang w:val="ru-RU"/>
        </w:rPr>
      </w:pPr>
      <w:r w:rsidRPr="00060A6F">
        <w:rPr>
          <w:lang w:val="ru-RU"/>
        </w:rPr>
        <w:t>(часть 6 в ред. Федер</w:t>
      </w:r>
      <w:r w:rsidRPr="00060A6F">
        <w:rPr>
          <w:lang w:val="ru-RU"/>
        </w:rPr>
        <w:t xml:space="preserve">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7. Для объектов защиты, эксплуатирующихся на день вступления в силу настоящего Федерального закона, декларация пожарной безопасности предоставляется не позднее одного года после дня его вступления в силу.</w:t>
      </w:r>
    </w:p>
    <w:p w:rsidR="00000000" w:rsidRPr="00060A6F" w:rsidRDefault="0033223A">
      <w:pPr>
        <w:pStyle w:val="ConsPlusNormal"/>
        <w:ind w:firstLine="540"/>
        <w:jc w:val="both"/>
        <w:rPr>
          <w:lang w:val="ru-RU"/>
        </w:rPr>
      </w:pPr>
      <w:r w:rsidRPr="00060A6F">
        <w:rPr>
          <w:lang w:val="ru-RU"/>
        </w:rPr>
        <w:t>8. Форма и п</w:t>
      </w:r>
      <w:r w:rsidRPr="00060A6F">
        <w:rPr>
          <w:lang w:val="ru-RU"/>
        </w:rPr>
        <w:t>орядок регистрации декларации пожарной безопасности утверждаются федеральным органом исполнительной власти, уполномоченным на решение задач в области пожарной безопасности, до дня вступления в силу настоящего Федерального закона.</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1"/>
        <w:rPr>
          <w:b/>
          <w:bCs/>
          <w:sz w:val="16"/>
          <w:szCs w:val="16"/>
          <w:lang w:val="ru-RU"/>
        </w:rPr>
      </w:pPr>
      <w:bookmarkStart w:id="84" w:name="Par886"/>
      <w:bookmarkEnd w:id="84"/>
      <w:r w:rsidRPr="00060A6F">
        <w:rPr>
          <w:b/>
          <w:bCs/>
          <w:sz w:val="16"/>
          <w:szCs w:val="16"/>
          <w:lang w:val="ru-RU"/>
        </w:rPr>
        <w:t xml:space="preserve">Раздел </w:t>
      </w:r>
      <w:r>
        <w:rPr>
          <w:b/>
          <w:bCs/>
          <w:sz w:val="16"/>
          <w:szCs w:val="16"/>
        </w:rPr>
        <w:t>II</w:t>
      </w:r>
      <w:r w:rsidRPr="00060A6F">
        <w:rPr>
          <w:b/>
          <w:bCs/>
          <w:sz w:val="16"/>
          <w:szCs w:val="16"/>
          <w:lang w:val="ru-RU"/>
        </w:rPr>
        <w:t>. ТР</w:t>
      </w:r>
      <w:r w:rsidRPr="00060A6F">
        <w:rPr>
          <w:b/>
          <w:bCs/>
          <w:sz w:val="16"/>
          <w:szCs w:val="16"/>
          <w:lang w:val="ru-RU"/>
        </w:rPr>
        <w:t>ЕБОВАНИЯ ПОЖАРНОЙ БЕЗОПАСНОСТИ</w:t>
      </w:r>
    </w:p>
    <w:p w:rsidR="00000000" w:rsidRPr="00060A6F" w:rsidRDefault="0033223A">
      <w:pPr>
        <w:pStyle w:val="ConsPlusNormal"/>
        <w:jc w:val="center"/>
        <w:rPr>
          <w:b/>
          <w:bCs/>
          <w:sz w:val="16"/>
          <w:szCs w:val="16"/>
          <w:lang w:val="ru-RU"/>
        </w:rPr>
      </w:pPr>
      <w:r w:rsidRPr="00060A6F">
        <w:rPr>
          <w:b/>
          <w:bCs/>
          <w:sz w:val="16"/>
          <w:szCs w:val="16"/>
          <w:lang w:val="ru-RU"/>
        </w:rPr>
        <w:t>ПРИ ПРОЕКТИРОВАНИИ, СТРОИТЕЛЬСТВЕ И ЭКСПЛУАТАЦИИ ПОСЕЛЕНИЙ</w:t>
      </w:r>
    </w:p>
    <w:p w:rsidR="00000000" w:rsidRPr="00060A6F" w:rsidRDefault="0033223A">
      <w:pPr>
        <w:pStyle w:val="ConsPlusNormal"/>
        <w:jc w:val="center"/>
        <w:rPr>
          <w:b/>
          <w:bCs/>
          <w:sz w:val="16"/>
          <w:szCs w:val="16"/>
          <w:lang w:val="ru-RU"/>
        </w:rPr>
      </w:pPr>
      <w:r w:rsidRPr="00060A6F">
        <w:rPr>
          <w:b/>
          <w:bCs/>
          <w:sz w:val="16"/>
          <w:szCs w:val="16"/>
          <w:lang w:val="ru-RU"/>
        </w:rPr>
        <w:t>И ГОРОДСКИХ ОКРУГОВ</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85" w:name="Par890"/>
      <w:bookmarkEnd w:id="85"/>
      <w:r w:rsidRPr="00060A6F">
        <w:rPr>
          <w:b/>
          <w:bCs/>
          <w:sz w:val="16"/>
          <w:szCs w:val="16"/>
          <w:lang w:val="ru-RU"/>
        </w:rPr>
        <w:t>Глава 15. ТРЕБОВАНИЯ ПОЖАРНОЙ БЕЗОПАСНОСТИ</w:t>
      </w:r>
    </w:p>
    <w:p w:rsidR="00000000" w:rsidRPr="00060A6F" w:rsidRDefault="0033223A">
      <w:pPr>
        <w:pStyle w:val="ConsPlusNormal"/>
        <w:jc w:val="center"/>
        <w:rPr>
          <w:b/>
          <w:bCs/>
          <w:sz w:val="16"/>
          <w:szCs w:val="16"/>
          <w:lang w:val="ru-RU"/>
        </w:rPr>
      </w:pPr>
      <w:r w:rsidRPr="00060A6F">
        <w:rPr>
          <w:b/>
          <w:bCs/>
          <w:sz w:val="16"/>
          <w:szCs w:val="16"/>
          <w:lang w:val="ru-RU"/>
        </w:rPr>
        <w:t>ПРИ ГРАДОСТРОИТЕЛЬНОЙ ДЕЯТЕЛЬНОСТИ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86" w:name="Par893"/>
      <w:bookmarkEnd w:id="86"/>
      <w:r w:rsidRPr="00060A6F">
        <w:rPr>
          <w:lang w:val="ru-RU"/>
        </w:rPr>
        <w:t>Статья 65. Требования к документации при планировке территорий поселений и городских округов</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w:t>
      </w:r>
      <w:r w:rsidRPr="00060A6F">
        <w:rPr>
          <w:lang w:val="ru-RU"/>
        </w:rPr>
        <w:t>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w:t>
      </w:r>
      <w:r w:rsidRPr="00060A6F">
        <w:rPr>
          <w:lang w:val="ru-RU"/>
        </w:rPr>
        <w:t>ельные записки к материалам по обоснованию проектов планировки территорий поселений и городских округов.</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87" w:name="Par898"/>
      <w:bookmarkEnd w:id="87"/>
      <w:r w:rsidRPr="00060A6F">
        <w:rPr>
          <w:lang w:val="ru-RU"/>
        </w:rPr>
        <w:t>Статья 66. Размещение взрывопожароопасных объектов на территориях поселений и городски</w:t>
      </w:r>
      <w:r w:rsidRPr="00060A6F">
        <w:rPr>
          <w:lang w:val="ru-RU"/>
        </w:rPr>
        <w:t>х округов</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w:t>
      </w:r>
      <w:r w:rsidRPr="00060A6F">
        <w:rPr>
          <w:lang w:val="ru-RU"/>
        </w:rPr>
        <w:t xml:space="preserve">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w:t>
      </w:r>
      <w:r w:rsidRPr="00060A6F">
        <w:rPr>
          <w:lang w:val="ru-RU"/>
        </w:rPr>
        <w:t xml:space="preserve">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w:t>
      </w:r>
      <w:r w:rsidRPr="00060A6F">
        <w:rPr>
          <w:lang w:val="ru-RU"/>
        </w:rPr>
        <w:t>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w:t>
      </w:r>
      <w:r w:rsidRPr="00060A6F">
        <w:rPr>
          <w:lang w:val="ru-RU"/>
        </w:rPr>
        <w:t>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w:t>
      </w:r>
      <w:r w:rsidRPr="00060A6F">
        <w:rPr>
          <w:lang w:val="ru-RU"/>
        </w:rPr>
        <w:t>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дошкольных образовательных организаций, общео</w:t>
      </w:r>
      <w:r w:rsidRPr="00060A6F">
        <w:rPr>
          <w:lang w:val="ru-RU"/>
        </w:rPr>
        <w:t xml:space="preserve">бразовательных организаций, медицинских организаций </w:t>
      </w:r>
      <w:r w:rsidRPr="00060A6F">
        <w:rPr>
          <w:lang w:val="ru-RU"/>
        </w:rPr>
        <w:lastRenderedPageBreak/>
        <w:t>и учреждений отдыха должно составлять не менее 50 метров.</w:t>
      </w:r>
    </w:p>
    <w:p w:rsidR="00000000" w:rsidRPr="00060A6F" w:rsidRDefault="0033223A">
      <w:pPr>
        <w:pStyle w:val="ConsPlusNormal"/>
        <w:jc w:val="both"/>
        <w:rPr>
          <w:lang w:val="ru-RU"/>
        </w:rPr>
      </w:pPr>
      <w:r w:rsidRPr="00060A6F">
        <w:rPr>
          <w:lang w:val="ru-RU"/>
        </w:rPr>
        <w:t xml:space="preserve">(в ред. Федеральных законов от 10.07.2012 </w:t>
      </w:r>
      <w:r>
        <w:t>N</w:t>
      </w:r>
      <w:r w:rsidRPr="00060A6F">
        <w:rPr>
          <w:lang w:val="ru-RU"/>
        </w:rPr>
        <w:t xml:space="preserve"> 117-ФЗ, от 02.07.2013 </w:t>
      </w:r>
      <w:r>
        <w:t>N</w:t>
      </w:r>
      <w:r w:rsidRPr="00060A6F">
        <w:rPr>
          <w:lang w:val="ru-RU"/>
        </w:rPr>
        <w:t xml:space="preserve"> 185-ФЗ)</w:t>
      </w:r>
    </w:p>
    <w:p w:rsidR="00000000" w:rsidRPr="00060A6F" w:rsidRDefault="0033223A">
      <w:pPr>
        <w:pStyle w:val="ConsPlusNormal"/>
        <w:ind w:firstLine="540"/>
        <w:jc w:val="both"/>
        <w:rPr>
          <w:lang w:val="ru-RU"/>
        </w:rPr>
      </w:pPr>
      <w:r w:rsidRPr="00060A6F">
        <w:rPr>
          <w:lang w:val="ru-RU"/>
        </w:rPr>
        <w:t>2. Комплексы сжиженных природных газов должны располагаться с подветре</w:t>
      </w:r>
      <w:r w:rsidRPr="00060A6F">
        <w:rPr>
          <w:lang w:val="ru-RU"/>
        </w:rPr>
        <w:t>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w:t>
      </w:r>
      <w:r w:rsidRPr="00060A6F">
        <w:rPr>
          <w:lang w:val="ru-RU"/>
        </w:rPr>
        <w:t>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w:t>
      </w:r>
      <w:r w:rsidRPr="00060A6F">
        <w:rPr>
          <w:lang w:val="ru-RU"/>
        </w:rPr>
        <w:t>ым организациям, мостам и сооружениям на расстоянии не менее 300 метров от них, если техническими регламентами, принятыми в соответствии с Федеральным законом "О техническом регулировании", не установлены большие расстояния от указанных сооружений. Допуска</w:t>
      </w:r>
      <w:r w:rsidRPr="00060A6F">
        <w:rPr>
          <w:lang w:val="ru-RU"/>
        </w:rPr>
        <w:t>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000000" w:rsidRPr="00060A6F" w:rsidRDefault="0033223A">
      <w:pPr>
        <w:pStyle w:val="ConsPlusNormal"/>
        <w:jc w:val="both"/>
        <w:rPr>
          <w:lang w:val="ru-RU"/>
        </w:rPr>
      </w:pPr>
      <w:r w:rsidRPr="00060A6F">
        <w:rPr>
          <w:lang w:val="ru-RU"/>
        </w:rPr>
        <w:t xml:space="preserve">(в ред. Федерального </w:t>
      </w:r>
      <w:r w:rsidRPr="00060A6F">
        <w:rPr>
          <w:lang w:val="ru-RU"/>
        </w:rPr>
        <w:t xml:space="preserve">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w:t>
      </w:r>
      <w:r w:rsidRPr="00060A6F">
        <w:rPr>
          <w:lang w:val="ru-RU"/>
        </w:rPr>
        <w:t>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w:t>
      </w:r>
      <w:r w:rsidRPr="00060A6F">
        <w:rPr>
          <w:lang w:val="ru-RU"/>
        </w:rPr>
        <w:t xml:space="preserve">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w:t>
      </w:r>
      <w:r w:rsidRPr="00060A6F">
        <w:rPr>
          <w:lang w:val="ru-RU"/>
        </w:rPr>
        <w:t>населенных пунктов, организаций и на пути железных дорог общей сети.</w:t>
      </w:r>
    </w:p>
    <w:p w:rsidR="00000000" w:rsidRPr="00060A6F" w:rsidRDefault="0033223A">
      <w:pPr>
        <w:pStyle w:val="ConsPlusNormal"/>
        <w:ind w:firstLine="540"/>
        <w:jc w:val="both"/>
        <w:rPr>
          <w:lang w:val="ru-RU"/>
        </w:rPr>
      </w:pPr>
      <w:r w:rsidRPr="00060A6F">
        <w:rPr>
          <w:lang w:val="ru-RU"/>
        </w:rPr>
        <w:t>4. 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w:t>
      </w:r>
      <w:r w:rsidRPr="00060A6F">
        <w:rPr>
          <w:lang w:val="ru-RU"/>
        </w:rPr>
        <w:t>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дошкольных образовательных организаций, общеобразовательных организаци</w:t>
      </w:r>
      <w:r w:rsidRPr="00060A6F">
        <w:rPr>
          <w:lang w:val="ru-RU"/>
        </w:rPr>
        <w:t>й, медицинских организаций и учреждений отдыха устанавливается в соответствии с требованиями настоящего Федерального закона.</w:t>
      </w:r>
    </w:p>
    <w:p w:rsidR="00000000" w:rsidRPr="00060A6F" w:rsidRDefault="0033223A">
      <w:pPr>
        <w:pStyle w:val="ConsPlusNormal"/>
        <w:jc w:val="both"/>
        <w:rPr>
          <w:lang w:val="ru-RU"/>
        </w:rPr>
      </w:pPr>
      <w:r w:rsidRPr="00060A6F">
        <w:rPr>
          <w:lang w:val="ru-RU"/>
        </w:rPr>
        <w:t xml:space="preserve">(в ред. Федеральных законов от 10.07.2012 </w:t>
      </w:r>
      <w:r>
        <w:t>N</w:t>
      </w:r>
      <w:r w:rsidRPr="00060A6F">
        <w:rPr>
          <w:lang w:val="ru-RU"/>
        </w:rPr>
        <w:t xml:space="preserve"> 117-ФЗ, от 02.07.2013 </w:t>
      </w:r>
      <w:r>
        <w:t>N</w:t>
      </w:r>
      <w:r w:rsidRPr="00060A6F">
        <w:rPr>
          <w:lang w:val="ru-RU"/>
        </w:rPr>
        <w:t xml:space="preserve"> 185-ФЗ)</w:t>
      </w:r>
    </w:p>
    <w:p w:rsidR="00000000" w:rsidRPr="00060A6F" w:rsidRDefault="0033223A">
      <w:pPr>
        <w:pStyle w:val="ConsPlusNormal"/>
        <w:ind w:firstLine="540"/>
        <w:jc w:val="both"/>
        <w:rPr>
          <w:lang w:val="ru-RU"/>
        </w:rPr>
      </w:pPr>
      <w:r w:rsidRPr="00060A6F">
        <w:rPr>
          <w:lang w:val="ru-RU"/>
        </w:rPr>
        <w:t>5. В случае невозможности устранения воздействия на люд</w:t>
      </w:r>
      <w:r w:rsidRPr="00060A6F">
        <w:rPr>
          <w:lang w:val="ru-RU"/>
        </w:rPr>
        <w:t xml:space="preserve">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w:t>
      </w:r>
      <w:r w:rsidRPr="00060A6F">
        <w:rPr>
          <w:lang w:val="ru-RU"/>
        </w:rPr>
        <w:t>организации за пределы жилой застройки.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88" w:name="Par911"/>
      <w:bookmarkEnd w:id="88"/>
      <w:r w:rsidRPr="00060A6F">
        <w:rPr>
          <w:lang w:val="ru-RU"/>
        </w:rPr>
        <w:t xml:space="preserve">Статья 67. Утратила силу. - Федеральный закон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89" w:name="Par913"/>
      <w:bookmarkEnd w:id="89"/>
      <w:r w:rsidRPr="00060A6F">
        <w:rPr>
          <w:lang w:val="ru-RU"/>
        </w:rPr>
        <w:t>Статья 68. Противопожарное водоснабжение поселений и городских округов</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На территориях поселений и городских округов должны быть источники наружного противопожарного водоснабжения.</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К источникам нару</w:t>
      </w:r>
      <w:r w:rsidRPr="00060A6F">
        <w:rPr>
          <w:lang w:val="ru-RU"/>
        </w:rPr>
        <w:t>жного противопожарного водоснабжения относятся:</w:t>
      </w:r>
    </w:p>
    <w:p w:rsidR="00000000" w:rsidRPr="00060A6F" w:rsidRDefault="0033223A">
      <w:pPr>
        <w:pStyle w:val="ConsPlusNormal"/>
        <w:ind w:firstLine="540"/>
        <w:jc w:val="both"/>
        <w:rPr>
          <w:lang w:val="ru-RU"/>
        </w:rPr>
      </w:pPr>
      <w:r w:rsidRPr="00060A6F">
        <w:rPr>
          <w:lang w:val="ru-RU"/>
        </w:rPr>
        <w:t>1) наружные водопроводные сети с пожарными гидрантами;</w:t>
      </w:r>
    </w:p>
    <w:p w:rsidR="00000000" w:rsidRPr="00060A6F" w:rsidRDefault="0033223A">
      <w:pPr>
        <w:pStyle w:val="ConsPlusNormal"/>
        <w:ind w:firstLine="540"/>
        <w:jc w:val="both"/>
        <w:rPr>
          <w:lang w:val="ru-RU"/>
        </w:rPr>
      </w:pPr>
      <w:r w:rsidRPr="00060A6F">
        <w:rPr>
          <w:lang w:val="ru-RU"/>
        </w:rPr>
        <w:t>2) водные объекты, используемые для целей пожаротушения в соответствии с законодательством Российской Федерации;</w:t>
      </w:r>
    </w:p>
    <w:p w:rsidR="00000000" w:rsidRPr="00060A6F" w:rsidRDefault="0033223A">
      <w:pPr>
        <w:pStyle w:val="ConsPlusNormal"/>
        <w:ind w:firstLine="540"/>
        <w:jc w:val="both"/>
        <w:rPr>
          <w:lang w:val="ru-RU"/>
        </w:rPr>
      </w:pPr>
      <w:r w:rsidRPr="00060A6F">
        <w:rPr>
          <w:lang w:val="ru-RU"/>
        </w:rPr>
        <w:t>3) противопожарные резервуары.</w:t>
      </w:r>
    </w:p>
    <w:p w:rsidR="00000000" w:rsidRPr="00060A6F" w:rsidRDefault="0033223A">
      <w:pPr>
        <w:pStyle w:val="ConsPlusNormal"/>
        <w:jc w:val="both"/>
        <w:rPr>
          <w:lang w:val="ru-RU"/>
        </w:rPr>
      </w:pPr>
      <w:r w:rsidRPr="00060A6F">
        <w:rPr>
          <w:lang w:val="ru-RU"/>
        </w:rPr>
        <w:t>(п. 3 вве</w:t>
      </w:r>
      <w:r w:rsidRPr="00060A6F">
        <w:rPr>
          <w:lang w:val="ru-RU"/>
        </w:rPr>
        <w:t xml:space="preserve">ден Федеральным законом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000000" w:rsidRPr="00060A6F" w:rsidRDefault="0033223A">
      <w:pPr>
        <w:pStyle w:val="ConsPlusNormal"/>
        <w:ind w:firstLine="540"/>
        <w:jc w:val="both"/>
        <w:rPr>
          <w:lang w:val="ru-RU"/>
        </w:rPr>
      </w:pPr>
      <w:r w:rsidRPr="00060A6F">
        <w:rPr>
          <w:lang w:val="ru-RU"/>
        </w:rPr>
        <w:t>4. В</w:t>
      </w:r>
      <w:r w:rsidRPr="00060A6F">
        <w:rPr>
          <w:lang w:val="ru-RU"/>
        </w:rPr>
        <w:t xml:space="preserve">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w:t>
      </w:r>
      <w:r w:rsidRPr="00060A6F">
        <w:rPr>
          <w:lang w:val="ru-RU"/>
        </w:rPr>
        <w:t xml:space="preserve">ольцевого противопожарного </w:t>
      </w:r>
      <w:r w:rsidRPr="00060A6F">
        <w:rPr>
          <w:lang w:val="ru-RU"/>
        </w:rPr>
        <w:lastRenderedPageBreak/>
        <w:t>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w:t>
      </w:r>
      <w:r w:rsidRPr="00060A6F">
        <w:rPr>
          <w:lang w:val="ru-RU"/>
        </w:rPr>
        <w:t>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w:t>
      </w:r>
      <w:r w:rsidRPr="00060A6F">
        <w:rPr>
          <w:lang w:val="ru-RU"/>
        </w:rPr>
        <w:t>ве источников наружного противопожарного водоснабжения природные или искусственные водоемы.</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5. Допускается не предусматривать наружное противопожарное водоснабжение населенных пунктов с числом жителей до </w:t>
      </w:r>
      <w:r w:rsidRPr="00060A6F">
        <w:rPr>
          <w:lang w:val="ru-RU"/>
        </w:rPr>
        <w:t xml:space="preserve">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w:t>
      </w:r>
      <w:r w:rsidRPr="00060A6F">
        <w:rPr>
          <w:lang w:val="ru-RU"/>
        </w:rPr>
        <w:t>более 1000 кубических метров.</w:t>
      </w:r>
    </w:p>
    <w:p w:rsidR="00000000" w:rsidRPr="00060A6F" w:rsidRDefault="0033223A">
      <w:pPr>
        <w:pStyle w:val="ConsPlusNormal"/>
        <w:jc w:val="both"/>
        <w:rPr>
          <w:lang w:val="ru-RU"/>
        </w:rPr>
      </w:pPr>
      <w:r w:rsidRPr="00060A6F">
        <w:rPr>
          <w:lang w:val="ru-RU"/>
        </w:rPr>
        <w:t xml:space="preserve">(часть 5 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6 - 18. Утратили силу. - Федеральный закон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90" w:name="Par929"/>
      <w:bookmarkEnd w:id="90"/>
      <w:r w:rsidRPr="00060A6F">
        <w:rPr>
          <w:b/>
          <w:bCs/>
          <w:sz w:val="16"/>
          <w:szCs w:val="16"/>
          <w:lang w:val="ru-RU"/>
        </w:rPr>
        <w:t>Глава 16. ТРЕБОВАНИЯ К ПРОТИВОПОЖАРНЫМ РАССТОЯНИЯМ</w:t>
      </w:r>
    </w:p>
    <w:p w:rsidR="00000000" w:rsidRPr="00060A6F" w:rsidRDefault="0033223A">
      <w:pPr>
        <w:pStyle w:val="ConsPlusNormal"/>
        <w:jc w:val="center"/>
        <w:rPr>
          <w:b/>
          <w:bCs/>
          <w:sz w:val="16"/>
          <w:szCs w:val="16"/>
          <w:lang w:val="ru-RU"/>
        </w:rPr>
      </w:pPr>
      <w:r w:rsidRPr="00060A6F">
        <w:rPr>
          <w:b/>
          <w:bCs/>
          <w:sz w:val="16"/>
          <w:szCs w:val="16"/>
          <w:lang w:val="ru-RU"/>
        </w:rPr>
        <w:t>МЕЖДУ ЗДАНИЯМИ И СООРУЖЕНИЯМИ</w:t>
      </w:r>
    </w:p>
    <w:p w:rsidR="00000000" w:rsidRPr="00060A6F" w:rsidRDefault="0033223A">
      <w:pPr>
        <w:pStyle w:val="ConsPlusNormal"/>
        <w:jc w:val="center"/>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91" w:name="Par933"/>
      <w:bookmarkEnd w:id="91"/>
      <w:r w:rsidRPr="00060A6F">
        <w:rPr>
          <w:lang w:val="ru-RU"/>
        </w:rPr>
        <w:t>Статья 69. Противопожарные расстояния между зданиями, сооружениями и лесничествами (лесопарками)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Противопожарные расстояния между здан</w:t>
      </w:r>
      <w:r w:rsidRPr="00060A6F">
        <w:rPr>
          <w:lang w:val="ru-RU"/>
        </w:rPr>
        <w:t xml:space="preserve">иями, сооружениями должны обеспечивать нераспространение пожара на соседние здания, сооружения. Допускается уменьшать указанные в </w:t>
      </w:r>
      <w:hyperlink w:anchor="Par2587" w:tooltip="Ссылка на текущий документ" w:history="1">
        <w:r w:rsidRPr="00060A6F">
          <w:rPr>
            <w:color w:val="0000FF"/>
            <w:lang w:val="ru-RU"/>
          </w:rPr>
          <w:t>таблицах 12</w:t>
        </w:r>
      </w:hyperlink>
      <w:r w:rsidRPr="00060A6F">
        <w:rPr>
          <w:lang w:val="ru-RU"/>
        </w:rPr>
        <w:t xml:space="preserve">, </w:t>
      </w:r>
      <w:hyperlink w:anchor="Par2769" w:tooltip="Ссылка на текущий документ" w:history="1">
        <w:r w:rsidRPr="00060A6F">
          <w:rPr>
            <w:color w:val="0000FF"/>
            <w:lang w:val="ru-RU"/>
          </w:rPr>
          <w:t>15</w:t>
        </w:r>
      </w:hyperlink>
      <w:r w:rsidRPr="00060A6F">
        <w:rPr>
          <w:lang w:val="ru-RU"/>
        </w:rPr>
        <w:t xml:space="preserve">, </w:t>
      </w:r>
      <w:hyperlink w:anchor="Par2853" w:tooltip="Ссылка на текущий документ" w:history="1">
        <w:r w:rsidRPr="00060A6F">
          <w:rPr>
            <w:color w:val="0000FF"/>
            <w:lang w:val="ru-RU"/>
          </w:rPr>
          <w:t>17</w:t>
        </w:r>
      </w:hyperlink>
      <w:r w:rsidRPr="00060A6F">
        <w:rPr>
          <w:lang w:val="ru-RU"/>
        </w:rPr>
        <w:t xml:space="preserve">, </w:t>
      </w:r>
      <w:hyperlink w:anchor="Par2948" w:tooltip="Ссылка на текущий документ" w:history="1">
        <w:r w:rsidRPr="00060A6F">
          <w:rPr>
            <w:color w:val="0000FF"/>
            <w:lang w:val="ru-RU"/>
          </w:rPr>
          <w:t>18</w:t>
        </w:r>
      </w:hyperlink>
      <w:r w:rsidRPr="00060A6F">
        <w:rPr>
          <w:lang w:val="ru-RU"/>
        </w:rPr>
        <w:t xml:space="preserve">, </w:t>
      </w:r>
      <w:hyperlink w:anchor="Par3031" w:tooltip="Ссылка на текущий документ" w:history="1">
        <w:r w:rsidRPr="00060A6F">
          <w:rPr>
            <w:color w:val="0000FF"/>
            <w:lang w:val="ru-RU"/>
          </w:rPr>
          <w:t>19</w:t>
        </w:r>
      </w:hyperlink>
      <w:r w:rsidRPr="00060A6F">
        <w:rPr>
          <w:lang w:val="ru-RU"/>
        </w:rPr>
        <w:t xml:space="preserve"> и </w:t>
      </w:r>
      <w:hyperlink w:anchor="Par3141" w:tooltip="Ссылка на текущий документ" w:history="1">
        <w:r w:rsidRPr="00060A6F">
          <w:rPr>
            <w:color w:val="0000FF"/>
            <w:lang w:val="ru-RU"/>
          </w:rPr>
          <w:t>20</w:t>
        </w:r>
      </w:hyperlink>
      <w:r w:rsidRPr="00060A6F">
        <w:rPr>
          <w:lang w:val="ru-RU"/>
        </w:rPr>
        <w:t xml:space="preserve"> приложения к </w:t>
      </w:r>
      <w:r w:rsidRPr="00060A6F">
        <w:rPr>
          <w:lang w:val="ru-RU"/>
        </w:rPr>
        <w:t>настоящему Федеральному закону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w:t>
      </w:r>
      <w:r w:rsidRPr="00060A6F">
        <w:rPr>
          <w:lang w:val="ru-RU"/>
        </w:rPr>
        <w:t xml:space="preserve">ад, предусмотренных </w:t>
      </w:r>
      <w:hyperlink w:anchor="Par567" w:tooltip="Ссылка на текущий документ" w:history="1">
        <w:r w:rsidRPr="00060A6F">
          <w:rPr>
            <w:color w:val="0000FF"/>
            <w:lang w:val="ru-RU"/>
          </w:rPr>
          <w:t>статьей 37</w:t>
        </w:r>
      </w:hyperlink>
      <w:r w:rsidRPr="00060A6F">
        <w:rPr>
          <w:lang w:val="ru-RU"/>
        </w:rP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ar1334" w:tooltip="Ссылка на текущий документ" w:history="1">
        <w:r w:rsidRPr="00060A6F">
          <w:rPr>
            <w:color w:val="0000FF"/>
            <w:lang w:val="ru-RU"/>
          </w:rPr>
          <w:t>статьей 93</w:t>
        </w:r>
      </w:hyperlink>
      <w:r w:rsidRPr="00060A6F">
        <w:rPr>
          <w:lang w:val="ru-RU"/>
        </w:rPr>
        <w:t xml:space="preserve"> настоящего Федерального закона.</w:t>
      </w:r>
    </w:p>
    <w:p w:rsidR="00000000" w:rsidRPr="00060A6F" w:rsidRDefault="0033223A">
      <w:pPr>
        <w:pStyle w:val="ConsPlusNormal"/>
        <w:ind w:firstLine="540"/>
        <w:jc w:val="both"/>
        <w:rPr>
          <w:lang w:val="ru-RU"/>
        </w:rPr>
      </w:pPr>
      <w:r w:rsidRPr="00060A6F">
        <w:rPr>
          <w:lang w:val="ru-RU"/>
        </w:rPr>
        <w:t>2. Противопожарные расстояния должны обеспечивать нераспространение пожара:</w:t>
      </w:r>
    </w:p>
    <w:p w:rsidR="00000000" w:rsidRPr="00060A6F" w:rsidRDefault="0033223A">
      <w:pPr>
        <w:pStyle w:val="ConsPlusNormal"/>
        <w:ind w:firstLine="540"/>
        <w:jc w:val="both"/>
        <w:rPr>
          <w:lang w:val="ru-RU"/>
        </w:rPr>
      </w:pPr>
      <w:r w:rsidRPr="00060A6F">
        <w:rPr>
          <w:lang w:val="ru-RU"/>
        </w:rPr>
        <w:t>1) от лесных насаждений в лесничествах (лесопарках) до зданий и сооружений, расположенных:</w:t>
      </w:r>
    </w:p>
    <w:p w:rsidR="00000000" w:rsidRPr="00060A6F" w:rsidRDefault="0033223A">
      <w:pPr>
        <w:pStyle w:val="ConsPlusNormal"/>
        <w:ind w:firstLine="540"/>
        <w:jc w:val="both"/>
        <w:rPr>
          <w:lang w:val="ru-RU"/>
        </w:rPr>
      </w:pPr>
      <w:r w:rsidRPr="00060A6F">
        <w:rPr>
          <w:lang w:val="ru-RU"/>
        </w:rPr>
        <w:t>а) вне территорий лесничеств (лесопарков);</w:t>
      </w:r>
    </w:p>
    <w:p w:rsidR="00000000" w:rsidRPr="00060A6F" w:rsidRDefault="0033223A">
      <w:pPr>
        <w:pStyle w:val="ConsPlusNormal"/>
        <w:ind w:firstLine="540"/>
        <w:jc w:val="both"/>
        <w:rPr>
          <w:lang w:val="ru-RU"/>
        </w:rPr>
      </w:pPr>
      <w:r w:rsidRPr="00060A6F">
        <w:rPr>
          <w:lang w:val="ru-RU"/>
        </w:rPr>
        <w:t>б) на территориях лесничеств (лесопарков);</w:t>
      </w:r>
    </w:p>
    <w:p w:rsidR="00000000" w:rsidRPr="00060A6F" w:rsidRDefault="0033223A">
      <w:pPr>
        <w:pStyle w:val="ConsPlusNormal"/>
        <w:ind w:firstLine="540"/>
        <w:jc w:val="both"/>
        <w:rPr>
          <w:lang w:val="ru-RU"/>
        </w:rPr>
      </w:pPr>
      <w:r w:rsidRPr="00060A6F">
        <w:rPr>
          <w:lang w:val="ru-RU"/>
        </w:rPr>
        <w:t>2) от лесных насаждений вне лесничеств (лесопарков) до зданий и сооружений.</w:t>
      </w:r>
    </w:p>
    <w:p w:rsidR="00000000" w:rsidRPr="00060A6F" w:rsidRDefault="0033223A">
      <w:pPr>
        <w:pStyle w:val="ConsPlusNormal"/>
        <w:ind w:firstLine="540"/>
        <w:jc w:val="both"/>
        <w:rPr>
          <w:lang w:val="ru-RU"/>
        </w:rPr>
      </w:pPr>
      <w:r w:rsidRPr="00060A6F">
        <w:rPr>
          <w:lang w:val="ru-RU"/>
        </w:rPr>
        <w:t>3. Противопожарные расстояния от критически важных для национальной безопасности Российской Фе</w:t>
      </w:r>
      <w:r w:rsidRPr="00060A6F">
        <w:rPr>
          <w:lang w:val="ru-RU"/>
        </w:rPr>
        <w:t>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92" w:name="Par945"/>
      <w:bookmarkEnd w:id="92"/>
      <w:r w:rsidRPr="00060A6F">
        <w:rPr>
          <w:lang w:val="ru-RU"/>
        </w:rPr>
        <w:t>Статья 70. Противопожарные расстояния от зданий и сооружений склад</w:t>
      </w:r>
      <w:r w:rsidRPr="00060A6F">
        <w:rPr>
          <w:lang w:val="ru-RU"/>
        </w:rPr>
        <w:t>ов нефти и нефтепродуктов до граничащих с ними объектов защиты</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Противопожарные расстояния от зданий и сооружений категорий А, Б и В по взрывопожарной и пожарной опасности, расположенных на территориях</w:t>
      </w:r>
      <w:r w:rsidRPr="00060A6F">
        <w:rPr>
          <w:lang w:val="ru-RU"/>
        </w:rPr>
        <w:t xml:space="preserve"> складов нефти и нефтепродуктов, до граничащих с ними объектов защиты следует принимать в соответствии с </w:t>
      </w:r>
      <w:hyperlink w:anchor="Par2589" w:tooltip="Ссылка на текущий документ" w:history="1">
        <w:r w:rsidRPr="00060A6F">
          <w:rPr>
            <w:color w:val="0000FF"/>
            <w:lang w:val="ru-RU"/>
          </w:rPr>
          <w:t>таблицей 12</w:t>
        </w:r>
      </w:hyperlink>
      <w:r w:rsidRPr="00060A6F">
        <w:rPr>
          <w:lang w:val="ru-RU"/>
        </w:rPr>
        <w:t xml:space="preserve"> приложения к настоящему Федеральному закону.</w:t>
      </w:r>
    </w:p>
    <w:p w:rsidR="00000000" w:rsidRPr="00060A6F" w:rsidRDefault="0033223A">
      <w:pPr>
        <w:pStyle w:val="ConsPlusNormal"/>
        <w:jc w:val="both"/>
        <w:rPr>
          <w:lang w:val="ru-RU"/>
        </w:rPr>
      </w:pPr>
      <w:r w:rsidRPr="00060A6F">
        <w:rPr>
          <w:lang w:val="ru-RU"/>
        </w:rPr>
        <w:t>(в ред. Федерального закона от 10.07.2</w:t>
      </w:r>
      <w:r w:rsidRPr="00060A6F">
        <w:rPr>
          <w:lang w:val="ru-RU"/>
        </w:rPr>
        <w:t xml:space="preserve">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2. Расстояния, указанные в </w:t>
      </w:r>
      <w:hyperlink w:anchor="Par2589" w:tooltip="Ссылка на текущий документ" w:history="1">
        <w:r w:rsidRPr="00060A6F">
          <w:rPr>
            <w:color w:val="0000FF"/>
            <w:lang w:val="ru-RU"/>
          </w:rPr>
          <w:t>таблице 12</w:t>
        </w:r>
      </w:hyperlink>
      <w:r w:rsidRPr="00060A6F">
        <w:rPr>
          <w:lang w:val="ru-RU"/>
        </w:rPr>
        <w:t xml:space="preserve"> приложения к настоящему Федеральному закону в скобках, следует принимать для складов </w:t>
      </w:r>
      <w:r>
        <w:t>II</w:t>
      </w:r>
      <w:r w:rsidRPr="00060A6F">
        <w:rPr>
          <w:lang w:val="ru-RU"/>
        </w:rPr>
        <w:t xml:space="preserve"> категории общей вместимостью более 50 000 кубических метров.</w:t>
      </w:r>
      <w:r w:rsidRPr="00060A6F">
        <w:rPr>
          <w:lang w:val="ru-RU"/>
        </w:rPr>
        <w:t xml:space="preserve"> Расстояния, указанные в </w:t>
      </w:r>
      <w:hyperlink w:anchor="Par2589" w:tooltip="Ссылка на текущий документ" w:history="1">
        <w:r w:rsidRPr="00060A6F">
          <w:rPr>
            <w:color w:val="0000FF"/>
            <w:lang w:val="ru-RU"/>
          </w:rPr>
          <w:t>таблице 12</w:t>
        </w:r>
      </w:hyperlink>
      <w:r w:rsidRPr="00060A6F">
        <w:rPr>
          <w:lang w:val="ru-RU"/>
        </w:rPr>
        <w:t xml:space="preserve"> приложения к настоящему Федеральному закону, определяются:</w:t>
      </w:r>
    </w:p>
    <w:p w:rsidR="00000000" w:rsidRPr="00060A6F" w:rsidRDefault="0033223A">
      <w:pPr>
        <w:pStyle w:val="ConsPlusNormal"/>
        <w:ind w:firstLine="540"/>
        <w:jc w:val="both"/>
        <w:rPr>
          <w:lang w:val="ru-RU"/>
        </w:rPr>
      </w:pPr>
      <w:r w:rsidRPr="00060A6F">
        <w:rPr>
          <w:lang w:val="ru-RU"/>
        </w:rPr>
        <w:t>1) между зданиями и сооружениями - как расстояние в свету между наружными стенами или конструкциями здани</w:t>
      </w:r>
      <w:r w:rsidRPr="00060A6F">
        <w:rPr>
          <w:lang w:val="ru-RU"/>
        </w:rPr>
        <w:t>й и сооружений;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lastRenderedPageBreak/>
        <w:t>2) от сливоналивных устройств - от оси железнодорожного пути со сливоналивными эстакадами;</w:t>
      </w:r>
    </w:p>
    <w:p w:rsidR="00000000" w:rsidRPr="00060A6F" w:rsidRDefault="0033223A">
      <w:pPr>
        <w:pStyle w:val="ConsPlusNormal"/>
        <w:ind w:firstLine="540"/>
        <w:jc w:val="both"/>
        <w:rPr>
          <w:lang w:val="ru-RU"/>
        </w:rPr>
      </w:pPr>
      <w:r w:rsidRPr="00060A6F">
        <w:rPr>
          <w:lang w:val="ru-RU"/>
        </w:rPr>
        <w:t>3) от площадок (открытых и под навесами) для сливоналивных устройств автомобильных цистерн, для н</w:t>
      </w:r>
      <w:r w:rsidRPr="00060A6F">
        <w:rPr>
          <w:lang w:val="ru-RU"/>
        </w:rPr>
        <w:t>асосов, тары - от границ этих площадок;</w:t>
      </w:r>
    </w:p>
    <w:p w:rsidR="00000000" w:rsidRPr="00060A6F" w:rsidRDefault="0033223A">
      <w:pPr>
        <w:pStyle w:val="ConsPlusNormal"/>
        <w:ind w:firstLine="540"/>
        <w:jc w:val="both"/>
        <w:rPr>
          <w:lang w:val="ru-RU"/>
        </w:rPr>
      </w:pPr>
      <w:r w:rsidRPr="00060A6F">
        <w:rPr>
          <w:lang w:val="ru-RU"/>
        </w:rPr>
        <w:t>4) от технологических эстакад и трубопроводов - от крайнего трубопровода;</w:t>
      </w:r>
    </w:p>
    <w:p w:rsidR="00000000" w:rsidRPr="00060A6F" w:rsidRDefault="0033223A">
      <w:pPr>
        <w:pStyle w:val="ConsPlusNormal"/>
        <w:ind w:firstLine="540"/>
        <w:jc w:val="both"/>
        <w:rPr>
          <w:lang w:val="ru-RU"/>
        </w:rPr>
      </w:pPr>
      <w:r w:rsidRPr="00060A6F">
        <w:rPr>
          <w:lang w:val="ru-RU"/>
        </w:rPr>
        <w:t>5) от факельных установок - от ствола факела.</w:t>
      </w:r>
    </w:p>
    <w:p w:rsidR="00000000" w:rsidRPr="00060A6F" w:rsidRDefault="0033223A">
      <w:pPr>
        <w:pStyle w:val="ConsPlusNormal"/>
        <w:ind w:firstLine="540"/>
        <w:jc w:val="both"/>
        <w:rPr>
          <w:lang w:val="ru-RU"/>
        </w:rPr>
      </w:pPr>
      <w:r w:rsidRPr="00060A6F">
        <w:rPr>
          <w:lang w:val="ru-RU"/>
        </w:rPr>
        <w:t xml:space="preserve">3. Противопожарные расстояния от зданий и сооружений складов нефти и нефтепродуктов до участков </w:t>
      </w:r>
      <w:r w:rsidRPr="00060A6F">
        <w:rPr>
          <w:lang w:val="ru-RU"/>
        </w:rPr>
        <w:t xml:space="preserve">открытого залегания торфа допускается уменьшать в два раза от расстояния, указанного в </w:t>
      </w:r>
      <w:hyperlink w:anchor="Par2589" w:tooltip="Ссылка на текущий документ" w:history="1">
        <w:r w:rsidRPr="00060A6F">
          <w:rPr>
            <w:color w:val="0000FF"/>
            <w:lang w:val="ru-RU"/>
          </w:rPr>
          <w:t>таблице 12</w:t>
        </w:r>
      </w:hyperlink>
      <w:r w:rsidRPr="00060A6F">
        <w:rPr>
          <w:lang w:val="ru-RU"/>
        </w:rPr>
        <w:t xml:space="preserve"> приложения к настоящему Федеральному закону, при условии засыпки открытого залегания торфа слоем земли</w:t>
      </w:r>
      <w:r w:rsidRPr="00060A6F">
        <w:rPr>
          <w:lang w:val="ru-RU"/>
        </w:rPr>
        <w:t xml:space="preserve"> толщиной не менее 0,5 метра в пределах половины расстояния от зданий и сооружений складов нефти и нефтепродуктов.</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4. Расстояние от складов для хранения нефти и нефтепродуктов до границ лесных насаждений </w:t>
      </w:r>
      <w:r w:rsidRPr="00060A6F">
        <w:rPr>
          <w:lang w:val="ru-RU"/>
        </w:rPr>
        <w:t xml:space="preserve">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5 метров наземное </w:t>
      </w:r>
      <w:r w:rsidRPr="00060A6F">
        <w:rPr>
          <w:lang w:val="ru-RU"/>
        </w:rPr>
        <w:t>покрытие из материалов, не распространяющих пламя по своей поверхности, или вспаханная полоса земли.</w:t>
      </w:r>
    </w:p>
    <w:p w:rsidR="00000000" w:rsidRPr="00060A6F" w:rsidRDefault="0033223A">
      <w:pPr>
        <w:pStyle w:val="ConsPlusNormal"/>
        <w:jc w:val="both"/>
        <w:rPr>
          <w:lang w:val="ru-RU"/>
        </w:rPr>
      </w:pPr>
      <w:r w:rsidRPr="00060A6F">
        <w:rPr>
          <w:lang w:val="ru-RU"/>
        </w:rPr>
        <w:t xml:space="preserve">(часть 4 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5. При размещении резервуарных парков нефти и нефтепродуктов на площадках, имеющих более высоки</w:t>
      </w:r>
      <w:r w:rsidRPr="00060A6F">
        <w:rPr>
          <w:lang w:val="ru-RU"/>
        </w:rPr>
        <w:t xml:space="preserve">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w:t>
      </w:r>
      <w:r w:rsidRPr="00060A6F">
        <w:rPr>
          <w:lang w:val="ru-RU"/>
        </w:rPr>
        <w:t>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w:t>
      </w:r>
      <w:r w:rsidRPr="00060A6F">
        <w:rPr>
          <w:lang w:val="ru-RU"/>
        </w:rPr>
        <w:t>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000000" w:rsidRPr="00060A6F" w:rsidRDefault="0033223A">
      <w:pPr>
        <w:pStyle w:val="ConsPlusNormal"/>
        <w:ind w:firstLine="540"/>
        <w:jc w:val="both"/>
        <w:rPr>
          <w:lang w:val="ru-RU"/>
        </w:rPr>
      </w:pPr>
      <w:r w:rsidRPr="00060A6F">
        <w:rPr>
          <w:lang w:val="ru-RU"/>
        </w:rPr>
        <w:t>6. Противопожарные расстояния от жилых домов и общественных зданий до складов н</w:t>
      </w:r>
      <w:r w:rsidRPr="00060A6F">
        <w:rPr>
          <w:lang w:val="ru-RU"/>
        </w:rPr>
        <w:t xml:space="preserve">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ar2722" w:tooltip="Ссылка на текущий документ" w:history="1">
        <w:r w:rsidRPr="00060A6F">
          <w:rPr>
            <w:color w:val="0000FF"/>
            <w:lang w:val="ru-RU"/>
          </w:rPr>
          <w:t>таблице 13</w:t>
        </w:r>
      </w:hyperlink>
      <w:r w:rsidRPr="00060A6F">
        <w:rPr>
          <w:lang w:val="ru-RU"/>
        </w:rPr>
        <w:t xml:space="preserve"> приложения к настоящему Федеральному закону.</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7. Категории складов нефти и нефтепродуктов определяются в соответствии с </w:t>
      </w:r>
      <w:hyperlink w:anchor="Par2748" w:tooltip="Ссылка на текущий документ" w:history="1">
        <w:r w:rsidRPr="00060A6F">
          <w:rPr>
            <w:color w:val="0000FF"/>
            <w:lang w:val="ru-RU"/>
          </w:rPr>
          <w:t>таблицей 14</w:t>
        </w:r>
      </w:hyperlink>
      <w:r w:rsidRPr="00060A6F">
        <w:rPr>
          <w:lang w:val="ru-RU"/>
        </w:rPr>
        <w:t xml:space="preserve"> приложения к настоящему Федеральному закону.</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93" w:name="Par966"/>
      <w:bookmarkEnd w:id="93"/>
      <w:r w:rsidRPr="00060A6F">
        <w:rPr>
          <w:lang w:val="ru-RU"/>
        </w:rPr>
        <w:t>Статья 71. Противопожарные расстояния от зданий и сооружений автозаправочных станций до граничащих с ними объектов защиты</w:t>
      </w:r>
    </w:p>
    <w:p w:rsidR="00000000" w:rsidRPr="00060A6F" w:rsidRDefault="0033223A">
      <w:pPr>
        <w:pStyle w:val="ConsPlusNormal"/>
        <w:jc w:val="both"/>
        <w:rPr>
          <w:lang w:val="ru-RU"/>
        </w:rPr>
      </w:pPr>
      <w:r w:rsidRPr="00060A6F">
        <w:rPr>
          <w:lang w:val="ru-RU"/>
        </w:rPr>
        <w:t>(в ред. Федеральног</w:t>
      </w:r>
      <w:r w:rsidRPr="00060A6F">
        <w:rPr>
          <w:lang w:val="ru-RU"/>
        </w:rPr>
        <w:t xml:space="preserve">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w:t>
      </w:r>
      <w:r w:rsidRPr="00060A6F">
        <w:rPr>
          <w:lang w:val="ru-RU"/>
        </w:rPr>
        <w:t>,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w:t>
      </w:r>
      <w:r w:rsidRPr="00060A6F">
        <w:rPr>
          <w:lang w:val="ru-RU"/>
        </w:rPr>
        <w:t>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w:t>
      </w:r>
      <w:r w:rsidRPr="00060A6F">
        <w:rPr>
          <w:lang w:val="ru-RU"/>
        </w:rPr>
        <w:t xml:space="preserve"> с оборудованием, в котором присутствуют топливо или его пары:</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 до границ земельных участков дошкольных образовательных организаций, общеобразовательных организаций, общеобразовательных организаций с на</w:t>
      </w:r>
      <w:r w:rsidRPr="00060A6F">
        <w:rPr>
          <w:lang w:val="ru-RU"/>
        </w:rPr>
        <w:t>личием интерната, лечебных учреждений стационарного типа, одноквартирных жилых зданий;</w:t>
      </w:r>
    </w:p>
    <w:p w:rsidR="00000000" w:rsidRPr="00060A6F" w:rsidRDefault="0033223A">
      <w:pPr>
        <w:pStyle w:val="ConsPlusNormal"/>
        <w:jc w:val="both"/>
        <w:rPr>
          <w:lang w:val="ru-RU"/>
        </w:rPr>
      </w:pPr>
      <w:r w:rsidRPr="00060A6F">
        <w:rPr>
          <w:lang w:val="ru-RU"/>
        </w:rPr>
        <w:t xml:space="preserve">(в ред. Федерального закона от 02.07.2013 </w:t>
      </w:r>
      <w:r>
        <w:t>N</w:t>
      </w:r>
      <w:r w:rsidRPr="00060A6F">
        <w:rPr>
          <w:lang w:val="ru-RU"/>
        </w:rPr>
        <w:t xml:space="preserve"> 185-ФЗ)</w:t>
      </w:r>
    </w:p>
    <w:p w:rsidR="00000000" w:rsidRPr="00060A6F" w:rsidRDefault="0033223A">
      <w:pPr>
        <w:pStyle w:val="ConsPlusNormal"/>
        <w:ind w:firstLine="540"/>
        <w:jc w:val="both"/>
        <w:rPr>
          <w:lang w:val="ru-RU"/>
        </w:rPr>
      </w:pPr>
      <w:r w:rsidRPr="00060A6F">
        <w:rPr>
          <w:lang w:val="ru-RU"/>
        </w:rPr>
        <w:t>2) до окон или дверей (для жилых и общественных зданий).</w:t>
      </w:r>
    </w:p>
    <w:p w:rsidR="00000000" w:rsidRPr="00060A6F" w:rsidRDefault="0033223A">
      <w:pPr>
        <w:pStyle w:val="ConsPlusNormal"/>
        <w:ind w:firstLine="540"/>
        <w:jc w:val="both"/>
        <w:rPr>
          <w:lang w:val="ru-RU"/>
        </w:rPr>
      </w:pPr>
      <w:r w:rsidRPr="00060A6F">
        <w:rPr>
          <w:lang w:val="ru-RU"/>
        </w:rPr>
        <w:t>2. Противопожарные расстояния от автозаправочных станций мот</w:t>
      </w:r>
      <w:r w:rsidRPr="00060A6F">
        <w:rPr>
          <w:lang w:val="ru-RU"/>
        </w:rPr>
        <w:t xml:space="preserve">орного топлива до соседних объектов должны соответствовать требованиям, установленным в </w:t>
      </w:r>
      <w:hyperlink w:anchor="Par2771" w:tooltip="Ссылка на текущий документ" w:history="1">
        <w:r w:rsidRPr="00060A6F">
          <w:rPr>
            <w:color w:val="0000FF"/>
            <w:lang w:val="ru-RU"/>
          </w:rPr>
          <w:t>таблице 15</w:t>
        </w:r>
      </w:hyperlink>
      <w:r w:rsidRPr="00060A6F">
        <w:rPr>
          <w:lang w:val="ru-RU"/>
        </w:rPr>
        <w:t xml:space="preserve"> приложения к настоящему </w:t>
      </w:r>
      <w:r w:rsidRPr="00060A6F">
        <w:rPr>
          <w:lang w:val="ru-RU"/>
        </w:rPr>
        <w:lastRenderedPageBreak/>
        <w:t xml:space="preserve">Федеральному закону. Общая вместимость надземных резервуаров автозаправочных </w:t>
      </w:r>
      <w:r w:rsidRPr="00060A6F">
        <w:rPr>
          <w:lang w:val="ru-RU"/>
        </w:rPr>
        <w:t>станций, размещаемых на территориях населенных пунктов, не должна превышать 40 кубических метров.</w:t>
      </w:r>
    </w:p>
    <w:p w:rsidR="00000000" w:rsidRPr="00060A6F" w:rsidRDefault="0033223A">
      <w:pPr>
        <w:pStyle w:val="ConsPlusNormal"/>
        <w:ind w:firstLine="540"/>
        <w:jc w:val="both"/>
        <w:rPr>
          <w:lang w:val="ru-RU"/>
        </w:rPr>
      </w:pPr>
      <w:r w:rsidRPr="00060A6F">
        <w:rPr>
          <w:lang w:val="ru-RU"/>
        </w:rPr>
        <w:t>3.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w:t>
      </w:r>
      <w:r w:rsidRPr="00060A6F">
        <w:rPr>
          <w:lang w:val="ru-RU"/>
        </w:rPr>
        <w:t>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w:t>
      </w:r>
      <w:r w:rsidRPr="00060A6F">
        <w:rPr>
          <w:lang w:val="ru-RU"/>
        </w:rPr>
        <w:t>емли.</w:t>
      </w:r>
    </w:p>
    <w:p w:rsidR="00000000" w:rsidRPr="00060A6F" w:rsidRDefault="0033223A">
      <w:pPr>
        <w:pStyle w:val="ConsPlusNormal"/>
        <w:jc w:val="both"/>
        <w:rPr>
          <w:lang w:val="ru-RU"/>
        </w:rPr>
      </w:pPr>
      <w:r w:rsidRPr="00060A6F">
        <w:rPr>
          <w:lang w:val="ru-RU"/>
        </w:rPr>
        <w:t xml:space="preserve">(часть 3 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w:t>
      </w:r>
      <w:r w:rsidRPr="00060A6F">
        <w:rPr>
          <w:lang w:val="ru-RU"/>
        </w:rPr>
        <w:t>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000000" w:rsidRPr="00060A6F" w:rsidRDefault="0033223A">
      <w:pPr>
        <w:pStyle w:val="ConsPlusNormal"/>
        <w:ind w:firstLine="540"/>
        <w:jc w:val="both"/>
        <w:rPr>
          <w:lang w:val="ru-RU"/>
        </w:rPr>
      </w:pPr>
      <w:r w:rsidRPr="00060A6F">
        <w:rPr>
          <w:lang w:val="ru-RU"/>
        </w:rPr>
        <w:t>5. Противопожарные расстояния от автозаправочных станций с подземными резервуара</w:t>
      </w:r>
      <w:r w:rsidRPr="00060A6F">
        <w:rPr>
          <w:lang w:val="ru-RU"/>
        </w:rPr>
        <w:t>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w:t>
      </w:r>
      <w:r w:rsidRPr="00060A6F">
        <w:rPr>
          <w:lang w:val="ru-RU"/>
        </w:rPr>
        <w:t xml:space="preserve"> метров.</w:t>
      </w:r>
    </w:p>
    <w:p w:rsidR="00000000" w:rsidRPr="00060A6F" w:rsidRDefault="0033223A">
      <w:pPr>
        <w:pStyle w:val="ConsPlusNormal"/>
        <w:jc w:val="both"/>
        <w:rPr>
          <w:lang w:val="ru-RU"/>
        </w:rPr>
      </w:pPr>
      <w:r w:rsidRPr="00060A6F">
        <w:rPr>
          <w:lang w:val="ru-RU"/>
        </w:rPr>
        <w:t xml:space="preserve">(в ред. Федерального закона от 02.07.2013 </w:t>
      </w:r>
      <w:r>
        <w:t>N</w:t>
      </w:r>
      <w:r w:rsidRPr="00060A6F">
        <w:rPr>
          <w:lang w:val="ru-RU"/>
        </w:rPr>
        <w:t xml:space="preserve"> 185-ФЗ)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94" w:name="Par981"/>
      <w:bookmarkEnd w:id="94"/>
      <w:r w:rsidRPr="00060A6F">
        <w:rPr>
          <w:lang w:val="ru-RU"/>
        </w:rPr>
        <w:t xml:space="preserve">Статья 72. Утратила силу. - Федеральный закон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95" w:name="Par983"/>
      <w:bookmarkEnd w:id="95"/>
      <w:r w:rsidRPr="00060A6F">
        <w:rPr>
          <w:lang w:val="ru-RU"/>
        </w:rPr>
        <w:t>Статья 73. Противопожарные расстояния от резервуаров сжиженных углеводородных газов до зданий и соо</w:t>
      </w:r>
      <w:r w:rsidRPr="00060A6F">
        <w:rPr>
          <w:lang w:val="ru-RU"/>
        </w:rPr>
        <w:t>ружений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w:t>
      </w:r>
      <w:r w:rsidRPr="00060A6F">
        <w:rPr>
          <w:lang w:val="ru-RU"/>
        </w:rPr>
        <w:t xml:space="preserve">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ar2855" w:tooltip="Ссылка на текущий документ" w:history="1">
        <w:r w:rsidRPr="00060A6F">
          <w:rPr>
            <w:color w:val="0000FF"/>
            <w:lang w:val="ru-RU"/>
          </w:rPr>
          <w:t>таблице 17</w:t>
        </w:r>
      </w:hyperlink>
      <w:r w:rsidRPr="00060A6F">
        <w:rPr>
          <w:lang w:val="ru-RU"/>
        </w:rPr>
        <w:t xml:space="preserve"> п</w:t>
      </w:r>
      <w:r w:rsidRPr="00060A6F">
        <w:rPr>
          <w:lang w:val="ru-RU"/>
        </w:rPr>
        <w:t>риложения к настоящему Федеральному закону.</w:t>
      </w:r>
    </w:p>
    <w:p w:rsidR="00000000" w:rsidRPr="00060A6F" w:rsidRDefault="0033223A">
      <w:pPr>
        <w:pStyle w:val="ConsPlusNormal"/>
        <w:ind w:firstLine="540"/>
        <w:jc w:val="both"/>
        <w:rPr>
          <w:lang w:val="ru-RU"/>
        </w:rPr>
      </w:pPr>
      <w:r w:rsidRPr="00060A6F">
        <w:rPr>
          <w:lang w:val="ru-RU"/>
        </w:rP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w:t>
      </w:r>
      <w:r w:rsidRPr="00060A6F">
        <w:rPr>
          <w:lang w:val="ru-RU"/>
        </w:rPr>
        <w:t>ов и легковоспламеняющихся жидкостей под давлением.</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Противопожарные расстояния от резервуаров сжиженных углеводородных газов, размещаемых на складе организации, общей вместимостью от 10 000 до 20 000 к</w:t>
      </w:r>
      <w:r w:rsidRPr="00060A6F">
        <w:rPr>
          <w:lang w:val="ru-RU"/>
        </w:rPr>
        <w:t xml:space="preserve">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w:t>
      </w:r>
      <w:r w:rsidRPr="00060A6F">
        <w:rPr>
          <w:lang w:val="ru-RU"/>
        </w:rPr>
        <w:t xml:space="preserve">подземных резервуарах до других объектов, располагаемых как на территории организации, так и вне ее территории, приведены в </w:t>
      </w:r>
      <w:hyperlink w:anchor="Par2950" w:tooltip="Ссылка на текущий документ" w:history="1">
        <w:r w:rsidRPr="00060A6F">
          <w:rPr>
            <w:color w:val="0000FF"/>
            <w:lang w:val="ru-RU"/>
          </w:rPr>
          <w:t>таблице 18</w:t>
        </w:r>
      </w:hyperlink>
      <w:r w:rsidRPr="00060A6F">
        <w:rPr>
          <w:lang w:val="ru-RU"/>
        </w:rPr>
        <w:t xml:space="preserve"> приложения к настоящему Федеральному закону.</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96" w:name="Par991"/>
      <w:bookmarkEnd w:id="96"/>
      <w:r w:rsidRPr="00060A6F">
        <w:rPr>
          <w:lang w:val="ru-RU"/>
        </w:rP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Противопожарные расстояния от оси подземных и надземных (в насыпи) магистральных, внутрипромысловых и местных ра</w:t>
      </w:r>
      <w:r w:rsidRPr="00060A6F">
        <w:rPr>
          <w:lang w:val="ru-RU"/>
        </w:rPr>
        <w:t xml:space="preserve">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w:t>
      </w:r>
      <w:r w:rsidRPr="00060A6F">
        <w:rPr>
          <w:lang w:val="ru-RU"/>
        </w:rPr>
        <w:t>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w:t>
      </w:r>
      <w:r w:rsidRPr="00060A6F">
        <w:rPr>
          <w:lang w:val="ru-RU"/>
        </w:rPr>
        <w:t>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w:t>
      </w:r>
      <w:r w:rsidRPr="00060A6F">
        <w:rPr>
          <w:lang w:val="ru-RU"/>
        </w:rPr>
        <w:t>мых сжиженных углеводородных газов.</w:t>
      </w:r>
    </w:p>
    <w:p w:rsidR="00000000" w:rsidRPr="00060A6F" w:rsidRDefault="0033223A">
      <w:pPr>
        <w:pStyle w:val="ConsPlusNormal"/>
        <w:jc w:val="both"/>
        <w:rPr>
          <w:lang w:val="ru-RU"/>
        </w:rPr>
      </w:pPr>
      <w:r w:rsidRPr="00060A6F">
        <w:rPr>
          <w:lang w:val="ru-RU"/>
        </w:rPr>
        <w:lastRenderedPageBreak/>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w:t>
      </w:r>
      <w:r w:rsidRPr="00060A6F">
        <w:rPr>
          <w:lang w:val="ru-RU"/>
        </w:rPr>
        <w:t xml:space="preserve">газ в качестве топлива, считая от крайнего резервуара до зданий, сооружений и коммуникаций, приведены в </w:t>
      </w:r>
      <w:hyperlink w:anchor="Par3033" w:tooltip="Ссылка на текущий документ" w:history="1">
        <w:r w:rsidRPr="00060A6F">
          <w:rPr>
            <w:color w:val="0000FF"/>
            <w:lang w:val="ru-RU"/>
          </w:rPr>
          <w:t>таблицах 19</w:t>
        </w:r>
      </w:hyperlink>
      <w:r w:rsidRPr="00060A6F">
        <w:rPr>
          <w:lang w:val="ru-RU"/>
        </w:rPr>
        <w:t xml:space="preserve"> и </w:t>
      </w:r>
      <w:hyperlink w:anchor="Par3143" w:tooltip="Ссылка на текущий документ" w:history="1">
        <w:r w:rsidRPr="00060A6F">
          <w:rPr>
            <w:color w:val="0000FF"/>
            <w:lang w:val="ru-RU"/>
          </w:rPr>
          <w:t>20</w:t>
        </w:r>
      </w:hyperlink>
      <w:r w:rsidRPr="00060A6F">
        <w:rPr>
          <w:lang w:val="ru-RU"/>
        </w:rPr>
        <w:t xml:space="preserve"> приложения к настоящему</w:t>
      </w:r>
      <w:r w:rsidRPr="00060A6F">
        <w:rPr>
          <w:lang w:val="ru-RU"/>
        </w:rPr>
        <w:t xml:space="preserve"> Федеральному закону.</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w:t>
      </w:r>
      <w:r w:rsidRPr="00060A6F">
        <w:rPr>
          <w:lang w:val="ru-RU"/>
        </w:rPr>
        <w:t>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pBdr>
          <w:top w:val="single" w:sz="6" w:space="0" w:color="auto"/>
        </w:pBdr>
        <w:spacing w:before="100" w:after="100"/>
        <w:jc w:val="both"/>
        <w:rPr>
          <w:sz w:val="2"/>
          <w:szCs w:val="2"/>
          <w:lang w:val="ru-RU"/>
        </w:rPr>
      </w:pPr>
    </w:p>
    <w:p w:rsidR="00000000" w:rsidRPr="00060A6F" w:rsidRDefault="0033223A">
      <w:pPr>
        <w:pStyle w:val="ConsPlusNormal"/>
        <w:ind w:firstLine="540"/>
        <w:jc w:val="both"/>
        <w:rPr>
          <w:lang w:val="ru-RU"/>
        </w:rPr>
      </w:pPr>
      <w:r w:rsidRPr="00060A6F">
        <w:rPr>
          <w:lang w:val="ru-RU"/>
        </w:rPr>
        <w:t>КонсультантПлюс: примечание.</w:t>
      </w:r>
    </w:p>
    <w:p w:rsidR="00000000" w:rsidRPr="00060A6F" w:rsidRDefault="0033223A">
      <w:pPr>
        <w:pStyle w:val="ConsPlusNormal"/>
        <w:ind w:firstLine="540"/>
        <w:jc w:val="both"/>
        <w:rPr>
          <w:lang w:val="ru-RU"/>
        </w:rPr>
      </w:pPr>
      <w:r w:rsidRPr="00060A6F">
        <w:rPr>
          <w:lang w:val="ru-RU"/>
        </w:rPr>
        <w:t>Федеральным закон</w:t>
      </w:r>
      <w:r w:rsidRPr="00060A6F">
        <w:rPr>
          <w:lang w:val="ru-RU"/>
        </w:rPr>
        <w:t xml:space="preserve">ом от 02.07.2013 </w:t>
      </w:r>
      <w:r>
        <w:t>N</w:t>
      </w:r>
      <w:r w:rsidRPr="00060A6F">
        <w:rPr>
          <w:lang w:val="ru-RU"/>
        </w:rPr>
        <w:t xml:space="preserve"> 185-ФЗ с 1 сентября 2013 года в части 4 статьи 74 слова "детских дошкольных образовательных учреждений, общеобразовательных учреждений" должны быть заменены словами "дошкольных образовательных организаций, общеобразовательных организаций</w:t>
      </w:r>
      <w:r w:rsidRPr="00060A6F">
        <w:rPr>
          <w:lang w:val="ru-RU"/>
        </w:rPr>
        <w:t>". Однако в части 4 статьи 74 фраза "детских дошкольных образовательных учреждений, общеобразовательных учреждений" отсутствует, в связи с чем создание новой редакции некорректно.</w:t>
      </w:r>
    </w:p>
    <w:p w:rsidR="00000000" w:rsidRPr="00060A6F" w:rsidRDefault="0033223A">
      <w:pPr>
        <w:pStyle w:val="ConsPlusNormal"/>
        <w:pBdr>
          <w:top w:val="single" w:sz="6" w:space="0" w:color="auto"/>
        </w:pBdr>
        <w:spacing w:before="100" w:after="100"/>
        <w:jc w:val="both"/>
        <w:rPr>
          <w:sz w:val="2"/>
          <w:szCs w:val="2"/>
          <w:lang w:val="ru-RU"/>
        </w:rPr>
      </w:pPr>
    </w:p>
    <w:p w:rsidR="00000000" w:rsidRPr="00060A6F" w:rsidRDefault="0033223A">
      <w:pPr>
        <w:pStyle w:val="ConsPlusNormal"/>
        <w:ind w:firstLine="540"/>
        <w:jc w:val="both"/>
        <w:rPr>
          <w:lang w:val="ru-RU"/>
        </w:rPr>
      </w:pPr>
      <w:r w:rsidRPr="00060A6F">
        <w:rPr>
          <w:lang w:val="ru-RU"/>
        </w:rPr>
        <w:t>4. Противопожарные расстояния от надземных резервуаров до мест, где одновре</w:t>
      </w:r>
      <w:r w:rsidRPr="00060A6F">
        <w:rPr>
          <w:lang w:val="ru-RU"/>
        </w:rPr>
        <w:t>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w:t>
      </w:r>
      <w:r w:rsidRPr="00060A6F">
        <w:rPr>
          <w:lang w:val="ru-RU"/>
        </w:rPr>
        <w:t xml:space="preserve"> в два раза по сравнению с расстояниями, указанными в </w:t>
      </w:r>
      <w:hyperlink w:anchor="Par3143" w:tooltip="Ссылка на текущий документ" w:history="1">
        <w:r w:rsidRPr="00060A6F">
          <w:rPr>
            <w:color w:val="0000FF"/>
            <w:lang w:val="ru-RU"/>
          </w:rPr>
          <w:t>таблице 20</w:t>
        </w:r>
      </w:hyperlink>
      <w:r w:rsidRPr="00060A6F">
        <w:rPr>
          <w:lang w:val="ru-RU"/>
        </w:rPr>
        <w:t xml:space="preserve"> приложения к настоящему Федеральному закону, независимо от количества мест.</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97" w:name="Par1005"/>
      <w:bookmarkEnd w:id="97"/>
      <w:r w:rsidRPr="00060A6F">
        <w:rPr>
          <w:lang w:val="ru-RU"/>
        </w:rPr>
        <w:t>Статья 75. Утратила силу. - Федеральный зако</w:t>
      </w:r>
      <w:r w:rsidRPr="00060A6F">
        <w:rPr>
          <w:lang w:val="ru-RU"/>
        </w:rPr>
        <w:t xml:space="preserve">н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98" w:name="Par1007"/>
      <w:bookmarkEnd w:id="98"/>
      <w:r w:rsidRPr="00060A6F">
        <w:rPr>
          <w:b/>
          <w:bCs/>
          <w:sz w:val="16"/>
          <w:szCs w:val="16"/>
          <w:lang w:val="ru-RU"/>
        </w:rPr>
        <w:t>Глава 17. ОБЩИЕ ТРЕБОВАНИЯ ПОЖАРНОЙ</w:t>
      </w:r>
    </w:p>
    <w:p w:rsidR="00000000" w:rsidRPr="00060A6F" w:rsidRDefault="0033223A">
      <w:pPr>
        <w:pStyle w:val="ConsPlusNormal"/>
        <w:jc w:val="center"/>
        <w:rPr>
          <w:b/>
          <w:bCs/>
          <w:sz w:val="16"/>
          <w:szCs w:val="16"/>
          <w:lang w:val="ru-RU"/>
        </w:rPr>
      </w:pPr>
      <w:r w:rsidRPr="00060A6F">
        <w:rPr>
          <w:b/>
          <w:bCs/>
          <w:sz w:val="16"/>
          <w:szCs w:val="16"/>
          <w:lang w:val="ru-RU"/>
        </w:rPr>
        <w:t>БЕЗОПАСНОСТИ К ПОСЕЛЕНИЯМ И ГОРОДСКИМ ОКРУГАМ ПО РАЗМЕЩЕНИЮ</w:t>
      </w:r>
    </w:p>
    <w:p w:rsidR="00000000" w:rsidRPr="00060A6F" w:rsidRDefault="0033223A">
      <w:pPr>
        <w:pStyle w:val="ConsPlusNormal"/>
        <w:jc w:val="center"/>
        <w:rPr>
          <w:b/>
          <w:bCs/>
          <w:sz w:val="16"/>
          <w:szCs w:val="16"/>
          <w:lang w:val="ru-RU"/>
        </w:rPr>
      </w:pPr>
      <w:r w:rsidRPr="00060A6F">
        <w:rPr>
          <w:b/>
          <w:bCs/>
          <w:sz w:val="16"/>
          <w:szCs w:val="16"/>
          <w:lang w:val="ru-RU"/>
        </w:rPr>
        <w:t>ПОДРАЗДЕЛЕНИЙ ПОЖАРНОЙ ОХРАНЫ</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99" w:name="Par1011"/>
      <w:bookmarkEnd w:id="99"/>
      <w:r w:rsidRPr="00060A6F">
        <w:rPr>
          <w:lang w:val="ru-RU"/>
        </w:rPr>
        <w:t>Статья 76. Требования пожарной безопасности по размещению подразделений по</w:t>
      </w:r>
      <w:r w:rsidRPr="00060A6F">
        <w:rPr>
          <w:lang w:val="ru-RU"/>
        </w:rPr>
        <w:t>жарной охраны в поселениях и городских округах</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w:t>
      </w:r>
      <w:r w:rsidRPr="00060A6F">
        <w:rPr>
          <w:lang w:val="ru-RU"/>
        </w:rPr>
        <w:t>льских поселениях - 20 минут.</w:t>
      </w:r>
    </w:p>
    <w:p w:rsidR="00000000" w:rsidRPr="00060A6F" w:rsidRDefault="0033223A">
      <w:pPr>
        <w:pStyle w:val="ConsPlusNormal"/>
        <w:ind w:firstLine="540"/>
        <w:jc w:val="both"/>
        <w:rPr>
          <w:lang w:val="ru-RU"/>
        </w:rPr>
      </w:pPr>
      <w:r w:rsidRPr="00060A6F">
        <w:rPr>
          <w:lang w:val="ru-RU"/>
        </w:rPr>
        <w:t>2. Подразделения пожарной охраны населенных пунктов должны размещаться в зданиях пожарных депо.</w:t>
      </w:r>
    </w:p>
    <w:p w:rsidR="00000000" w:rsidRPr="00060A6F" w:rsidRDefault="0033223A">
      <w:pPr>
        <w:pStyle w:val="ConsPlusNormal"/>
        <w:ind w:firstLine="540"/>
        <w:jc w:val="both"/>
        <w:rPr>
          <w:lang w:val="ru-RU"/>
        </w:rPr>
      </w:pPr>
      <w:r w:rsidRPr="00060A6F">
        <w:rPr>
          <w:lang w:val="ru-RU"/>
        </w:rPr>
        <w:t>3. Порядок и методика определения мест дислокации подразделений пожарной охраны на территориях поселений и городских округов устан</w:t>
      </w:r>
      <w:r w:rsidRPr="00060A6F">
        <w:rPr>
          <w:lang w:val="ru-RU"/>
        </w:rPr>
        <w:t>авливаются нормативными документами по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00" w:name="Par1017"/>
      <w:bookmarkEnd w:id="100"/>
      <w:r w:rsidRPr="00060A6F">
        <w:rPr>
          <w:lang w:val="ru-RU"/>
        </w:rPr>
        <w:t>Статья 77. Требования пожарной безопасности к пожарным депо</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Пожарные депо должны размещаться на земельных участках, имеющих выезды на магистральные улицы или дороги общегородс</w:t>
      </w:r>
      <w:r w:rsidRPr="00060A6F">
        <w:rPr>
          <w:lang w:val="ru-RU"/>
        </w:rPr>
        <w:t>кого значения. Площадь земельных участков в зависимости от типа пожарного депо определяется техническим заданием на проектирование.</w:t>
      </w:r>
    </w:p>
    <w:p w:rsidR="00000000" w:rsidRPr="00060A6F" w:rsidRDefault="0033223A">
      <w:pPr>
        <w:pStyle w:val="ConsPlusNormal"/>
        <w:ind w:firstLine="540"/>
        <w:jc w:val="both"/>
        <w:rPr>
          <w:lang w:val="ru-RU"/>
        </w:rPr>
      </w:pPr>
      <w:r w:rsidRPr="00060A6F">
        <w:rPr>
          <w:lang w:val="ru-RU"/>
        </w:rPr>
        <w:t>2. Расстояние от границ участка пожарного депо до общественных и жилых зданий должно быть не менее 15 метров, а до границ зе</w:t>
      </w:r>
      <w:r w:rsidRPr="00060A6F">
        <w:rPr>
          <w:lang w:val="ru-RU"/>
        </w:rPr>
        <w:t>мельных участков дошкольных образовательных организаций, общеобразовательных организаций и лечебных учреждений стационарного типа - не менее 30 метров.</w:t>
      </w:r>
    </w:p>
    <w:p w:rsidR="00000000" w:rsidRPr="00060A6F" w:rsidRDefault="0033223A">
      <w:pPr>
        <w:pStyle w:val="ConsPlusNormal"/>
        <w:jc w:val="both"/>
        <w:rPr>
          <w:lang w:val="ru-RU"/>
        </w:rPr>
      </w:pPr>
      <w:r w:rsidRPr="00060A6F">
        <w:rPr>
          <w:lang w:val="ru-RU"/>
        </w:rPr>
        <w:t xml:space="preserve">(в ред. Федерального закона от 02.07.2013 </w:t>
      </w:r>
      <w:r>
        <w:t>N</w:t>
      </w:r>
      <w:r w:rsidRPr="00060A6F">
        <w:rPr>
          <w:lang w:val="ru-RU"/>
        </w:rPr>
        <w:t xml:space="preserve"> 185-ФЗ)</w:t>
      </w:r>
    </w:p>
    <w:p w:rsidR="00000000" w:rsidRPr="00060A6F" w:rsidRDefault="0033223A">
      <w:pPr>
        <w:pStyle w:val="ConsPlusNormal"/>
        <w:ind w:firstLine="540"/>
        <w:jc w:val="both"/>
        <w:rPr>
          <w:lang w:val="ru-RU"/>
        </w:rPr>
      </w:pPr>
      <w:r w:rsidRPr="00060A6F">
        <w:rPr>
          <w:lang w:val="ru-RU"/>
        </w:rPr>
        <w:t>3. Пожарное депо необходимо располагать на участке с</w:t>
      </w:r>
      <w:r w:rsidRPr="00060A6F">
        <w:rPr>
          <w:lang w:val="ru-RU"/>
        </w:rPr>
        <w:t xml:space="preserve"> отступом от красной линии до фронта выезда пожарных автомобилей не менее чем на 15 метров, для пожарных депо </w:t>
      </w:r>
      <w:r>
        <w:t>II</w:t>
      </w:r>
      <w:r w:rsidRPr="00060A6F">
        <w:rPr>
          <w:lang w:val="ru-RU"/>
        </w:rPr>
        <w:t xml:space="preserve">, </w:t>
      </w:r>
      <w:r>
        <w:t>IV</w:t>
      </w:r>
      <w:r w:rsidRPr="00060A6F">
        <w:rPr>
          <w:lang w:val="ru-RU"/>
        </w:rPr>
        <w:t xml:space="preserve"> и </w:t>
      </w:r>
      <w:r>
        <w:t>V</w:t>
      </w:r>
      <w:r w:rsidRPr="00060A6F">
        <w:rPr>
          <w:lang w:val="ru-RU"/>
        </w:rPr>
        <w:t xml:space="preserve"> типов указанное расстояние допускается уменьшать до 10 метров.</w:t>
      </w:r>
    </w:p>
    <w:p w:rsidR="00000000" w:rsidRPr="00060A6F" w:rsidRDefault="0033223A">
      <w:pPr>
        <w:pStyle w:val="ConsPlusNormal"/>
        <w:ind w:firstLine="540"/>
        <w:jc w:val="both"/>
        <w:rPr>
          <w:lang w:val="ru-RU"/>
        </w:rPr>
      </w:pPr>
      <w:r w:rsidRPr="00060A6F">
        <w:rPr>
          <w:lang w:val="ru-RU"/>
        </w:rPr>
        <w:t>4. Состав зданий и сооружений, размещаемых на территории пожарного депо,</w:t>
      </w:r>
      <w:r w:rsidRPr="00060A6F">
        <w:rPr>
          <w:lang w:val="ru-RU"/>
        </w:rPr>
        <w:t xml:space="preserve"> площади зданий и </w:t>
      </w:r>
      <w:r w:rsidRPr="00060A6F">
        <w:rPr>
          <w:lang w:val="ru-RU"/>
        </w:rPr>
        <w:lastRenderedPageBreak/>
        <w:t>сооружений определяются техническим заданием на проектирование.</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5. Территория пожарного депо должна иметь два въезда (выезда). Ширина ворот на въезде (выезде) должна быть не менее 4,5 ме</w:t>
      </w:r>
      <w:r w:rsidRPr="00060A6F">
        <w:rPr>
          <w:lang w:val="ru-RU"/>
        </w:rPr>
        <w:t>тра.</w:t>
      </w:r>
    </w:p>
    <w:p w:rsidR="00000000" w:rsidRPr="00060A6F" w:rsidRDefault="0033223A">
      <w:pPr>
        <w:pStyle w:val="ConsPlusNormal"/>
        <w:ind w:firstLine="540"/>
        <w:jc w:val="both"/>
        <w:rPr>
          <w:lang w:val="ru-RU"/>
        </w:rPr>
      </w:pPr>
      <w:r w:rsidRPr="00060A6F">
        <w:rPr>
          <w:lang w:val="ru-RU"/>
        </w:rPr>
        <w:t>6. Дороги и площадки на территории пожарного депо должны иметь твердое покрытие.</w:t>
      </w:r>
    </w:p>
    <w:p w:rsidR="00000000" w:rsidRPr="00060A6F" w:rsidRDefault="0033223A">
      <w:pPr>
        <w:pStyle w:val="ConsPlusNormal"/>
        <w:ind w:firstLine="540"/>
        <w:jc w:val="both"/>
        <w:rPr>
          <w:lang w:val="ru-RU"/>
        </w:rPr>
      </w:pPr>
      <w:r w:rsidRPr="00060A6F">
        <w:rPr>
          <w:lang w:val="ru-RU"/>
        </w:rP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w:t>
      </w:r>
      <w:r w:rsidRPr="00060A6F">
        <w:rPr>
          <w:lang w:val="ru-RU"/>
        </w:rPr>
        <w:t>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1"/>
        <w:rPr>
          <w:b/>
          <w:bCs/>
          <w:sz w:val="16"/>
          <w:szCs w:val="16"/>
          <w:lang w:val="ru-RU"/>
        </w:rPr>
      </w:pPr>
      <w:bookmarkStart w:id="101" w:name="Par1029"/>
      <w:bookmarkEnd w:id="101"/>
      <w:r w:rsidRPr="00060A6F">
        <w:rPr>
          <w:b/>
          <w:bCs/>
          <w:sz w:val="16"/>
          <w:szCs w:val="16"/>
          <w:lang w:val="ru-RU"/>
        </w:rPr>
        <w:t xml:space="preserve">Раздел </w:t>
      </w:r>
      <w:r>
        <w:rPr>
          <w:b/>
          <w:bCs/>
          <w:sz w:val="16"/>
          <w:szCs w:val="16"/>
        </w:rPr>
        <w:t>III</w:t>
      </w:r>
      <w:r w:rsidRPr="00060A6F">
        <w:rPr>
          <w:b/>
          <w:bCs/>
          <w:sz w:val="16"/>
          <w:szCs w:val="16"/>
          <w:lang w:val="ru-RU"/>
        </w:rPr>
        <w:t>. ТРЕБ</w:t>
      </w:r>
      <w:r w:rsidRPr="00060A6F">
        <w:rPr>
          <w:b/>
          <w:bCs/>
          <w:sz w:val="16"/>
          <w:szCs w:val="16"/>
          <w:lang w:val="ru-RU"/>
        </w:rPr>
        <w:t>ОВАНИЯ ПОЖАРНОЙ БЕЗОПАСНОСТИ</w:t>
      </w:r>
    </w:p>
    <w:p w:rsidR="00000000" w:rsidRPr="00060A6F" w:rsidRDefault="0033223A">
      <w:pPr>
        <w:pStyle w:val="ConsPlusNormal"/>
        <w:jc w:val="center"/>
        <w:rPr>
          <w:b/>
          <w:bCs/>
          <w:sz w:val="16"/>
          <w:szCs w:val="16"/>
          <w:lang w:val="ru-RU"/>
        </w:rPr>
      </w:pPr>
      <w:r w:rsidRPr="00060A6F">
        <w:rPr>
          <w:b/>
          <w:bCs/>
          <w:sz w:val="16"/>
          <w:szCs w:val="16"/>
          <w:lang w:val="ru-RU"/>
        </w:rPr>
        <w:t>ПРИ ПРОЕКТИРОВАНИИ, СТРОИТЕЛЬСТВЕ И ЭКСПЛУАТАЦИИ</w:t>
      </w:r>
    </w:p>
    <w:p w:rsidR="00000000" w:rsidRPr="00060A6F" w:rsidRDefault="0033223A">
      <w:pPr>
        <w:pStyle w:val="ConsPlusNormal"/>
        <w:jc w:val="center"/>
        <w:rPr>
          <w:b/>
          <w:bCs/>
          <w:sz w:val="16"/>
          <w:szCs w:val="16"/>
          <w:lang w:val="ru-RU"/>
        </w:rPr>
      </w:pPr>
      <w:r w:rsidRPr="00060A6F">
        <w:rPr>
          <w:b/>
          <w:bCs/>
          <w:sz w:val="16"/>
          <w:szCs w:val="16"/>
          <w:lang w:val="ru-RU"/>
        </w:rPr>
        <w:t>ЗДАНИЙ И СООРУЖЕНИЙ</w:t>
      </w:r>
    </w:p>
    <w:p w:rsidR="00000000" w:rsidRPr="00060A6F" w:rsidRDefault="0033223A">
      <w:pPr>
        <w:pStyle w:val="ConsPlusNormal"/>
        <w:jc w:val="center"/>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102" w:name="Par1034"/>
      <w:bookmarkEnd w:id="102"/>
      <w:r w:rsidRPr="00060A6F">
        <w:rPr>
          <w:b/>
          <w:bCs/>
          <w:sz w:val="16"/>
          <w:szCs w:val="16"/>
          <w:lang w:val="ru-RU"/>
        </w:rPr>
        <w:t>Глава 18. ОБЩИЕ ТРЕБОВАНИЯ ПОЖАРНОЙ БЕЗОПАСНОСТИ</w:t>
      </w:r>
    </w:p>
    <w:p w:rsidR="00000000" w:rsidRPr="00060A6F" w:rsidRDefault="0033223A">
      <w:pPr>
        <w:pStyle w:val="ConsPlusNormal"/>
        <w:jc w:val="center"/>
        <w:rPr>
          <w:b/>
          <w:bCs/>
          <w:sz w:val="16"/>
          <w:szCs w:val="16"/>
          <w:lang w:val="ru-RU"/>
        </w:rPr>
      </w:pPr>
      <w:r w:rsidRPr="00060A6F">
        <w:rPr>
          <w:b/>
          <w:bCs/>
          <w:sz w:val="16"/>
          <w:szCs w:val="16"/>
          <w:lang w:val="ru-RU"/>
        </w:rPr>
        <w:t>ПРИ ПРОЕКТИРОВАНИИ, СТРОИТЕЛЬСТВЕ И ЭКСПЛУ</w:t>
      </w:r>
      <w:r w:rsidRPr="00060A6F">
        <w:rPr>
          <w:b/>
          <w:bCs/>
          <w:sz w:val="16"/>
          <w:szCs w:val="16"/>
          <w:lang w:val="ru-RU"/>
        </w:rPr>
        <w:t>АТАЦИИ</w:t>
      </w:r>
    </w:p>
    <w:p w:rsidR="00000000" w:rsidRPr="00060A6F" w:rsidRDefault="0033223A">
      <w:pPr>
        <w:pStyle w:val="ConsPlusNormal"/>
        <w:jc w:val="center"/>
        <w:rPr>
          <w:b/>
          <w:bCs/>
          <w:sz w:val="16"/>
          <w:szCs w:val="16"/>
          <w:lang w:val="ru-RU"/>
        </w:rPr>
      </w:pPr>
      <w:r w:rsidRPr="00060A6F">
        <w:rPr>
          <w:b/>
          <w:bCs/>
          <w:sz w:val="16"/>
          <w:szCs w:val="16"/>
          <w:lang w:val="ru-RU"/>
        </w:rPr>
        <w:t>ЗДАНИЙ И СООРУЖЕНИЙ</w:t>
      </w:r>
    </w:p>
    <w:p w:rsidR="00000000" w:rsidRPr="00060A6F" w:rsidRDefault="0033223A">
      <w:pPr>
        <w:pStyle w:val="ConsPlusNormal"/>
        <w:jc w:val="center"/>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03" w:name="Par1039"/>
      <w:bookmarkEnd w:id="103"/>
      <w:r w:rsidRPr="00060A6F">
        <w:rPr>
          <w:lang w:val="ru-RU"/>
        </w:rPr>
        <w:t>Статья 78. Требования к проектной документации на объекты строительства</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000000" w:rsidRPr="00060A6F" w:rsidRDefault="0033223A">
      <w:pPr>
        <w:pStyle w:val="ConsPlusNormal"/>
        <w:jc w:val="both"/>
        <w:rPr>
          <w:lang w:val="ru-RU"/>
        </w:rPr>
      </w:pPr>
      <w:r w:rsidRPr="00060A6F">
        <w:rPr>
          <w:lang w:val="ru-RU"/>
        </w:rPr>
        <w:t>(в ред. Федерального закона от 1</w:t>
      </w:r>
      <w:r w:rsidRPr="00060A6F">
        <w:rPr>
          <w:lang w:val="ru-RU"/>
        </w:rPr>
        <w:t xml:space="preserve">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w:t>
      </w:r>
      <w:r w:rsidRPr="00060A6F">
        <w:rPr>
          <w:lang w:val="ru-RU"/>
        </w:rPr>
        <w:t>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04" w:name="Par1046"/>
      <w:bookmarkEnd w:id="104"/>
      <w:r w:rsidRPr="00060A6F">
        <w:rPr>
          <w:lang w:val="ru-RU"/>
        </w:rPr>
        <w:t>Статья 79. Нормативное значение пожар</w:t>
      </w:r>
      <w:r w:rsidRPr="00060A6F">
        <w:rPr>
          <w:lang w:val="ru-RU"/>
        </w:rPr>
        <w:t>ного риска для зданий и сооружений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w:t>
      </w:r>
      <w:r w:rsidRPr="00060A6F">
        <w:rPr>
          <w:lang w:val="ru-RU"/>
        </w:rPr>
        <w:t>ыхода из здания и сооружения точке.</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w:t>
      </w:r>
      <w:r w:rsidRPr="00060A6F">
        <w:rPr>
          <w:lang w:val="ru-RU"/>
        </w:rPr>
        <w:t>оружений.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05" w:name="Par1054"/>
      <w:bookmarkEnd w:id="105"/>
      <w:r w:rsidRPr="00060A6F">
        <w:rPr>
          <w:lang w:val="ru-RU"/>
        </w:rPr>
        <w:t>Статья 80. Требования пожарной безопасности при проектировании, реконструкции и изменении функционального назначения зданий и сооружений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Конструктивные, объемно-планировочные и инженерно-технические решения зданий и сооружений должны обеспечивать в случае пожара: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 эвакуацию людей в безопасную зону до нанесения вреда их жизн</w:t>
      </w:r>
      <w:r w:rsidRPr="00060A6F">
        <w:rPr>
          <w:lang w:val="ru-RU"/>
        </w:rPr>
        <w:t>и и здоровью вследствие воздействия опасных факторов пожара;</w:t>
      </w:r>
    </w:p>
    <w:p w:rsidR="00000000" w:rsidRPr="00060A6F" w:rsidRDefault="0033223A">
      <w:pPr>
        <w:pStyle w:val="ConsPlusNormal"/>
        <w:ind w:firstLine="540"/>
        <w:jc w:val="both"/>
        <w:rPr>
          <w:lang w:val="ru-RU"/>
        </w:rPr>
      </w:pPr>
      <w:r w:rsidRPr="00060A6F">
        <w:rPr>
          <w:lang w:val="ru-RU"/>
        </w:rPr>
        <w:t>2) возможность проведения мероприятий по спасению людей;</w:t>
      </w:r>
    </w:p>
    <w:p w:rsidR="00000000" w:rsidRPr="00060A6F" w:rsidRDefault="0033223A">
      <w:pPr>
        <w:pStyle w:val="ConsPlusNormal"/>
        <w:ind w:firstLine="540"/>
        <w:jc w:val="both"/>
        <w:rPr>
          <w:lang w:val="ru-RU"/>
        </w:rPr>
      </w:pPr>
      <w:r w:rsidRPr="00060A6F">
        <w:rPr>
          <w:lang w:val="ru-RU"/>
        </w:rPr>
        <w:t>3) возможность доступа личного состава подразделений пожарной охраны и доставки средств пожаротушения в любое помещение зданий и сооружени</w:t>
      </w:r>
      <w:r w:rsidRPr="00060A6F">
        <w:rPr>
          <w:lang w:val="ru-RU"/>
        </w:rPr>
        <w:t>й;</w:t>
      </w:r>
    </w:p>
    <w:p w:rsidR="00000000" w:rsidRPr="00060A6F" w:rsidRDefault="0033223A">
      <w:pPr>
        <w:pStyle w:val="ConsPlusNormal"/>
        <w:jc w:val="both"/>
        <w:rPr>
          <w:lang w:val="ru-RU"/>
        </w:rPr>
      </w:pPr>
      <w:r w:rsidRPr="00060A6F">
        <w:rPr>
          <w:lang w:val="ru-RU"/>
        </w:rPr>
        <w:lastRenderedPageBreak/>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4) возможность подачи огнетушащих веществ в очаг пожара;</w:t>
      </w:r>
    </w:p>
    <w:p w:rsidR="00000000" w:rsidRPr="00060A6F" w:rsidRDefault="0033223A">
      <w:pPr>
        <w:pStyle w:val="ConsPlusNormal"/>
        <w:ind w:firstLine="540"/>
        <w:jc w:val="both"/>
        <w:rPr>
          <w:lang w:val="ru-RU"/>
        </w:rPr>
      </w:pPr>
      <w:r w:rsidRPr="00060A6F">
        <w:rPr>
          <w:lang w:val="ru-RU"/>
        </w:rPr>
        <w:t>5) нераспространение пожара на соседние здания и сооружения.</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w:t>
      </w:r>
      <w:r w:rsidRPr="00060A6F">
        <w:rPr>
          <w:lang w:val="ru-RU"/>
        </w:rPr>
        <w:t>ых объектов.</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w:t>
      </w:r>
      <w:r w:rsidRPr="00060A6F">
        <w:rPr>
          <w:lang w:val="ru-RU"/>
        </w:rPr>
        <w:t>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jc w:val="center"/>
        <w:outlineLvl w:val="2"/>
        <w:rPr>
          <w:b/>
          <w:bCs/>
          <w:sz w:val="16"/>
          <w:szCs w:val="16"/>
          <w:lang w:val="ru-RU"/>
        </w:rPr>
      </w:pPr>
      <w:bookmarkStart w:id="106" w:name="Par1071"/>
      <w:bookmarkEnd w:id="106"/>
      <w:r w:rsidRPr="00060A6F">
        <w:rPr>
          <w:b/>
          <w:bCs/>
          <w:sz w:val="16"/>
          <w:szCs w:val="16"/>
          <w:lang w:val="ru-RU"/>
        </w:rPr>
        <w:t>Глава 19. ТРЕБО</w:t>
      </w:r>
      <w:r w:rsidRPr="00060A6F">
        <w:rPr>
          <w:b/>
          <w:bCs/>
          <w:sz w:val="16"/>
          <w:szCs w:val="16"/>
          <w:lang w:val="ru-RU"/>
        </w:rPr>
        <w:t>ВАНИЯ К СОСТАВУ И ФУНКЦИОНАЛЬНЫМ</w:t>
      </w:r>
    </w:p>
    <w:p w:rsidR="00000000" w:rsidRPr="00060A6F" w:rsidRDefault="0033223A">
      <w:pPr>
        <w:pStyle w:val="ConsPlusNormal"/>
        <w:jc w:val="center"/>
        <w:rPr>
          <w:b/>
          <w:bCs/>
          <w:sz w:val="16"/>
          <w:szCs w:val="16"/>
          <w:lang w:val="ru-RU"/>
        </w:rPr>
      </w:pPr>
      <w:r w:rsidRPr="00060A6F">
        <w:rPr>
          <w:b/>
          <w:bCs/>
          <w:sz w:val="16"/>
          <w:szCs w:val="16"/>
          <w:lang w:val="ru-RU"/>
        </w:rPr>
        <w:t>ХАРАКТЕРИСТИКАМ СИСТЕМ ОБЕСПЕЧЕНИЯ ПОЖАРНОЙ БЕЗОПАСНОСТИ</w:t>
      </w:r>
    </w:p>
    <w:p w:rsidR="00000000" w:rsidRPr="00060A6F" w:rsidRDefault="0033223A">
      <w:pPr>
        <w:pStyle w:val="ConsPlusNormal"/>
        <w:jc w:val="center"/>
        <w:rPr>
          <w:b/>
          <w:bCs/>
          <w:sz w:val="16"/>
          <w:szCs w:val="16"/>
          <w:lang w:val="ru-RU"/>
        </w:rPr>
      </w:pPr>
      <w:r w:rsidRPr="00060A6F">
        <w:rPr>
          <w:b/>
          <w:bCs/>
          <w:sz w:val="16"/>
          <w:szCs w:val="16"/>
          <w:lang w:val="ru-RU"/>
        </w:rPr>
        <w:t>ЗДАНИЙ И СООРУЖЕНИЙ</w:t>
      </w:r>
    </w:p>
    <w:p w:rsidR="00000000" w:rsidRPr="00060A6F" w:rsidRDefault="0033223A">
      <w:pPr>
        <w:pStyle w:val="ConsPlusNormal"/>
        <w:jc w:val="center"/>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07" w:name="Par1076"/>
      <w:bookmarkEnd w:id="107"/>
      <w:r w:rsidRPr="00060A6F">
        <w:rPr>
          <w:lang w:val="ru-RU"/>
        </w:rPr>
        <w:t>Статья 81. Требования к функциональным характеристикам систем обеспечения пожар</w:t>
      </w:r>
      <w:r w:rsidRPr="00060A6F">
        <w:rPr>
          <w:lang w:val="ru-RU"/>
        </w:rPr>
        <w:t>ной безопасности зданий и сооружений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 xml:space="preserve">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w:t>
      </w:r>
      <w:r w:rsidRPr="00060A6F">
        <w:rPr>
          <w:lang w:val="ru-RU"/>
        </w:rPr>
        <w:t>законом.</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w:t>
      </w:r>
      <w:r w:rsidRPr="00060A6F">
        <w:rPr>
          <w:lang w:val="ru-RU"/>
        </w:rPr>
        <w:t xml:space="preserve">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Системы противопож</w:t>
      </w:r>
      <w:r w:rsidRPr="00060A6F">
        <w:rPr>
          <w:lang w:val="ru-RU"/>
        </w:rPr>
        <w:t>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4. Функциональные характеристики си</w:t>
      </w:r>
      <w:r w:rsidRPr="00060A6F">
        <w:rPr>
          <w:lang w:val="ru-RU"/>
        </w:rPr>
        <w:t>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законом "О техническом регу</w:t>
      </w:r>
      <w:r w:rsidRPr="00060A6F">
        <w:rPr>
          <w:lang w:val="ru-RU"/>
        </w:rPr>
        <w:t>лировании", для данных объектов и (или) нормативными документами по пожарной безопасности.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08" w:name="Par1088"/>
      <w:bookmarkEnd w:id="108"/>
      <w:r w:rsidRPr="00060A6F">
        <w:rPr>
          <w:lang w:val="ru-RU"/>
        </w:rPr>
        <w:t>Статья 82. Требования пожарной безопасности к электроустановкам зданий и сооружений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bookmarkStart w:id="109" w:name="Par1091"/>
      <w:bookmarkEnd w:id="109"/>
      <w:r w:rsidRPr="00060A6F">
        <w:rPr>
          <w:lang w:val="ru-RU"/>
        </w:rP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w:t>
      </w:r>
      <w:r w:rsidRPr="00060A6F">
        <w:rPr>
          <w:lang w:val="ru-RU"/>
        </w:rPr>
        <w:t>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000000" w:rsidRPr="00060A6F" w:rsidRDefault="0033223A">
      <w:pPr>
        <w:pStyle w:val="ConsPlusNormal"/>
        <w:jc w:val="both"/>
        <w:rPr>
          <w:lang w:val="ru-RU"/>
        </w:rPr>
      </w:pPr>
      <w:r w:rsidRPr="00060A6F">
        <w:rPr>
          <w:lang w:val="ru-RU"/>
        </w:rPr>
        <w:t>(в ред. Федерального з</w:t>
      </w:r>
      <w:r w:rsidRPr="00060A6F">
        <w:rPr>
          <w:lang w:val="ru-RU"/>
        </w:rPr>
        <w:t xml:space="preserve">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w:t>
      </w:r>
      <w:r w:rsidRPr="00060A6F">
        <w:rPr>
          <w:lang w:val="ru-RU"/>
        </w:rPr>
        <w:t xml:space="preserve">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w:t>
      </w:r>
      <w:r w:rsidRPr="00060A6F">
        <w:rPr>
          <w:lang w:val="ru-RU"/>
        </w:rPr>
        <w:lastRenderedPageBreak/>
        <w:t>работоспособн</w:t>
      </w:r>
      <w:r w:rsidRPr="00060A6F">
        <w:rPr>
          <w:lang w:val="ru-RU"/>
        </w:rPr>
        <w:t>ость в условиях пожара в течение времени, необходимого для выполнения их функций и эвакуации людей в безопасную зону.</w:t>
      </w:r>
    </w:p>
    <w:p w:rsidR="00000000" w:rsidRPr="00060A6F" w:rsidRDefault="0033223A">
      <w:pPr>
        <w:pStyle w:val="ConsPlusNormal"/>
        <w:jc w:val="both"/>
        <w:rPr>
          <w:lang w:val="ru-RU"/>
        </w:rPr>
      </w:pPr>
      <w:r w:rsidRPr="00060A6F">
        <w:rPr>
          <w:lang w:val="ru-RU"/>
        </w:rPr>
        <w:t xml:space="preserve">(часть 2 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Кабели от трансформаторных подстанций резервных источников питания до вводн</w:t>
      </w:r>
      <w:r w:rsidRPr="00060A6F">
        <w:rPr>
          <w:lang w:val="ru-RU"/>
        </w:rPr>
        <w:t>о-распределительных устройств должны прокладываться в раздельных огнестойких каналах или иметь огнезащиту.</w:t>
      </w:r>
    </w:p>
    <w:p w:rsidR="00000000" w:rsidRPr="00060A6F" w:rsidRDefault="0033223A">
      <w:pPr>
        <w:pStyle w:val="ConsPlusNormal"/>
        <w:ind w:firstLine="540"/>
        <w:jc w:val="both"/>
        <w:rPr>
          <w:lang w:val="ru-RU"/>
        </w:rPr>
      </w:pPr>
      <w:r w:rsidRPr="00060A6F">
        <w:rPr>
          <w:lang w:val="ru-RU"/>
        </w:rPr>
        <w:t>4. Линии электроснабжения помещений зданий и сооружений должны иметь устройства защитного отключения, предотвращающие возникновение пожара. Правила у</w:t>
      </w:r>
      <w:r w:rsidRPr="00060A6F">
        <w:rPr>
          <w:lang w:val="ru-RU"/>
        </w:rPr>
        <w:t>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5. Распределительные щиты должны иметь </w:t>
      </w:r>
      <w:r w:rsidRPr="00060A6F">
        <w:rPr>
          <w:lang w:val="ru-RU"/>
        </w:rPr>
        <w:t>защиту, исключающую распространение горения за пределы щита из слаботочного отсека в силовой и наоборот.</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6. Утратил силу. - Федеральный закон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7. Горизонтальные и вертикальные канал</w:t>
      </w:r>
      <w:r w:rsidRPr="00060A6F">
        <w:rPr>
          <w:lang w:val="ru-RU"/>
        </w:rPr>
        <w:t xml:space="preserve">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w:t>
      </w:r>
      <w:r w:rsidRPr="00060A6F">
        <w:rPr>
          <w:lang w:val="ru-RU"/>
        </w:rPr>
        <w:t>быть предусмотрены кабельные проходки с пределом огнестойкости не ниже предела огнестойкости данных конструкций.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8. Кабели, прокладываемые открыто, должны быть не распространяющими горение.</w:t>
      </w:r>
    </w:p>
    <w:p w:rsidR="00000000" w:rsidRPr="00060A6F" w:rsidRDefault="0033223A">
      <w:pPr>
        <w:pStyle w:val="ConsPlusNormal"/>
        <w:ind w:firstLine="540"/>
        <w:jc w:val="both"/>
        <w:rPr>
          <w:lang w:val="ru-RU"/>
        </w:rPr>
      </w:pPr>
      <w:r w:rsidRPr="00060A6F">
        <w:rPr>
          <w:lang w:val="ru-RU"/>
        </w:rPr>
        <w:t>9. Светильники</w:t>
      </w:r>
      <w:r w:rsidRPr="00060A6F">
        <w:rPr>
          <w:lang w:val="ru-RU"/>
        </w:rPr>
        <w:t xml:space="preserve">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w:t>
      </w:r>
      <w:r w:rsidRPr="00060A6F">
        <w:rPr>
          <w:lang w:val="ru-RU"/>
        </w:rPr>
        <w:t>ивать аварийное освещение на путях эвакуации в течение расчетного времени эвакуации людей в безопасную зону.</w:t>
      </w:r>
    </w:p>
    <w:p w:rsidR="00000000" w:rsidRPr="00060A6F" w:rsidRDefault="0033223A">
      <w:pPr>
        <w:pStyle w:val="ConsPlusNormal"/>
        <w:ind w:firstLine="540"/>
        <w:jc w:val="both"/>
        <w:rPr>
          <w:lang w:val="ru-RU"/>
        </w:rPr>
      </w:pPr>
      <w:r w:rsidRPr="00060A6F">
        <w:rPr>
          <w:lang w:val="ru-RU"/>
        </w:rPr>
        <w:t>10. Электрооборудование без средств пожаровзрывозащиты не допускается использовать во взрывоопасных, взрывопожароопасных и пожароопасных помещениях</w:t>
      </w:r>
      <w:r w:rsidRPr="00060A6F">
        <w:rPr>
          <w:lang w:val="ru-RU"/>
        </w:rPr>
        <w:t xml:space="preserve">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11. Утратил силу. - Федеральный закон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w:t>
      </w:r>
      <w:r w:rsidRPr="00060A6F">
        <w:rPr>
          <w:lang w:val="ru-RU"/>
        </w:rPr>
        <w:t>ия.</w:t>
      </w:r>
    </w:p>
    <w:p w:rsidR="00000000" w:rsidRPr="00060A6F" w:rsidRDefault="0033223A">
      <w:pPr>
        <w:pStyle w:val="ConsPlusNormal"/>
        <w:ind w:firstLine="540"/>
        <w:jc w:val="both"/>
        <w:rPr>
          <w:lang w:val="ru-RU"/>
        </w:rPr>
      </w:pPr>
      <w:r w:rsidRPr="00060A6F">
        <w:rPr>
          <w:lang w:val="ru-RU"/>
        </w:rPr>
        <w:t>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w:t>
      </w:r>
      <w:r w:rsidRPr="00060A6F">
        <w:rPr>
          <w:lang w:val="ru-RU"/>
        </w:rPr>
        <w:t xml:space="preserve"> техническими регламентами для данной продукции, принятыми в соответствии с Федеральным законом "О техническом регулировании", для данной продукции и (или) нормативными документами по пожарной безопасности.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w:t>
      </w:r>
      <w:r w:rsidRPr="00060A6F">
        <w:rPr>
          <w:lang w:val="ru-RU"/>
        </w:rPr>
        <w:t>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10" w:name="Par1112"/>
      <w:bookmarkEnd w:id="110"/>
      <w:r w:rsidRPr="00060A6F">
        <w:rPr>
          <w:lang w:val="ru-RU"/>
        </w:rPr>
        <w:t>Статья 83. Требования к системам автоматического пожаротушения и системам пожарной сигнализации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w:t>
      </w:r>
      <w:r w:rsidRPr="00060A6F">
        <w:rPr>
          <w:lang w:val="ru-RU"/>
        </w:rPr>
        <w:t>ь обеспечены:</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 расчетным количеством огнетушащего вещества, достаточным для ликвидации пожара в защищаемом помещении, здании или сооружении;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устрой</w:t>
      </w:r>
      <w:r w:rsidRPr="00060A6F">
        <w:rPr>
          <w:lang w:val="ru-RU"/>
        </w:rPr>
        <w:t>ством для контроля работоспособности установки;</w:t>
      </w:r>
    </w:p>
    <w:p w:rsidR="00000000" w:rsidRPr="00060A6F" w:rsidRDefault="0033223A">
      <w:pPr>
        <w:pStyle w:val="ConsPlusNormal"/>
        <w:ind w:firstLine="540"/>
        <w:jc w:val="both"/>
        <w:rPr>
          <w:lang w:val="ru-RU"/>
        </w:rPr>
      </w:pPr>
      <w:r w:rsidRPr="00060A6F">
        <w:rPr>
          <w:lang w:val="ru-RU"/>
        </w:rPr>
        <w:t>3) устройством для оповещения людей о пожаре, а также дежурного персонала и (или) подразделения пожарной охраны о месте его возникновения;</w:t>
      </w:r>
    </w:p>
    <w:p w:rsidR="00000000" w:rsidRPr="00060A6F" w:rsidRDefault="0033223A">
      <w:pPr>
        <w:pStyle w:val="ConsPlusNormal"/>
        <w:ind w:firstLine="540"/>
        <w:jc w:val="both"/>
        <w:rPr>
          <w:lang w:val="ru-RU"/>
        </w:rPr>
      </w:pPr>
      <w:r w:rsidRPr="00060A6F">
        <w:rPr>
          <w:lang w:val="ru-RU"/>
        </w:rPr>
        <w:lastRenderedPageBreak/>
        <w:t>4) устройством для задержки подачи газовых и порошковых огнетушащих в</w:t>
      </w:r>
      <w:r w:rsidRPr="00060A6F">
        <w:rPr>
          <w:lang w:val="ru-RU"/>
        </w:rPr>
        <w:t>еществ на время, необходимое для эвакуации людей из помещения пожара;</w:t>
      </w:r>
    </w:p>
    <w:p w:rsidR="00000000" w:rsidRPr="00060A6F" w:rsidRDefault="0033223A">
      <w:pPr>
        <w:pStyle w:val="ConsPlusNormal"/>
        <w:ind w:firstLine="540"/>
        <w:jc w:val="both"/>
        <w:rPr>
          <w:lang w:val="ru-RU"/>
        </w:rPr>
      </w:pPr>
      <w:r w:rsidRPr="00060A6F">
        <w:rPr>
          <w:lang w:val="ru-RU"/>
        </w:rP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w:t>
      </w:r>
      <w:r w:rsidRPr="00060A6F">
        <w:rPr>
          <w:lang w:val="ru-RU"/>
        </w:rPr>
        <w:t>ствия опасных факторов пожара.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w:t>
      </w:r>
      <w:r w:rsidRPr="00060A6F">
        <w:rPr>
          <w:lang w:val="ru-RU"/>
        </w:rPr>
        <w:t xml:space="preserve"> выделению горючих и токсичных газов.</w:t>
      </w:r>
    </w:p>
    <w:p w:rsidR="00000000" w:rsidRPr="00060A6F" w:rsidRDefault="0033223A">
      <w:pPr>
        <w:pStyle w:val="ConsPlusNormal"/>
        <w:ind w:firstLine="540"/>
        <w:jc w:val="both"/>
        <w:rPr>
          <w:lang w:val="ru-RU"/>
        </w:rPr>
      </w:pPr>
      <w:r w:rsidRPr="00060A6F">
        <w:rPr>
          <w:lang w:val="ru-RU"/>
        </w:rP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000000" w:rsidRPr="00060A6F" w:rsidRDefault="0033223A">
      <w:pPr>
        <w:pStyle w:val="ConsPlusNormal"/>
        <w:jc w:val="both"/>
        <w:rPr>
          <w:lang w:val="ru-RU"/>
        </w:rPr>
      </w:pPr>
      <w:r w:rsidRPr="00060A6F">
        <w:rPr>
          <w:lang w:val="ru-RU"/>
        </w:rPr>
        <w:t>(в ред. Федерального зак</w:t>
      </w:r>
      <w:r w:rsidRPr="00060A6F">
        <w:rPr>
          <w:lang w:val="ru-RU"/>
        </w:rPr>
        <w:t xml:space="preserve">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w:t>
      </w:r>
      <w:r w:rsidRPr="00060A6F">
        <w:rPr>
          <w:lang w:val="ru-RU"/>
        </w:rPr>
        <w:t>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000000" w:rsidRPr="00060A6F" w:rsidRDefault="0033223A">
      <w:pPr>
        <w:pStyle w:val="ConsPlusNormal"/>
        <w:jc w:val="both"/>
        <w:rPr>
          <w:lang w:val="ru-RU"/>
        </w:rPr>
      </w:pPr>
      <w:r w:rsidRPr="00060A6F">
        <w:rPr>
          <w:lang w:val="ru-RU"/>
        </w:rPr>
        <w:t>(в ред. Федерального закона от 10.07.</w:t>
      </w:r>
      <w:r w:rsidRPr="00060A6F">
        <w:rPr>
          <w:lang w:val="ru-RU"/>
        </w:rPr>
        <w:t xml:space="preserve">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w:t>
      </w:r>
      <w:r w:rsidRPr="00060A6F">
        <w:rPr>
          <w:lang w:val="ru-RU"/>
        </w:rPr>
        <w:t>тановок.</w:t>
      </w:r>
    </w:p>
    <w:p w:rsidR="00000000" w:rsidRPr="00060A6F" w:rsidRDefault="0033223A">
      <w:pPr>
        <w:pStyle w:val="ConsPlusNormal"/>
        <w:jc w:val="both"/>
        <w:rPr>
          <w:lang w:val="ru-RU"/>
        </w:rPr>
      </w:pPr>
      <w:r w:rsidRPr="00060A6F">
        <w:rPr>
          <w:lang w:val="ru-RU"/>
        </w:rPr>
        <w:t xml:space="preserve">(часть 5 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w:t>
      </w:r>
      <w:r w:rsidRPr="00060A6F">
        <w:rPr>
          <w:lang w:val="ru-RU"/>
        </w:rPr>
        <w:t>помещения.</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bookmarkStart w:id="111" w:name="Par1132"/>
      <w:bookmarkEnd w:id="111"/>
      <w:r w:rsidRPr="00060A6F">
        <w:rPr>
          <w:lang w:val="ru-RU"/>
        </w:rP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w:t>
      </w:r>
      <w:r w:rsidRPr="00060A6F">
        <w:rPr>
          <w:lang w:val="ru-RU"/>
        </w:rPr>
        <w:t xml:space="preserve">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w:t>
      </w:r>
      <w:r w:rsidRPr="00060A6F">
        <w:rPr>
          <w:lang w:val="ru-RU"/>
        </w:rPr>
        <w:t>т сигнал организации.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8. Утратил силу. - Федеральный закон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9. Ручные пожарные извещатели должны устанавливаться на путях эвакуации в местах, доступных для их включения при возникно</w:t>
      </w:r>
      <w:r w:rsidRPr="00060A6F">
        <w:rPr>
          <w:lang w:val="ru-RU"/>
        </w:rPr>
        <w:t>вении пожара.</w:t>
      </w:r>
    </w:p>
    <w:p w:rsidR="00000000" w:rsidRPr="00060A6F" w:rsidRDefault="0033223A">
      <w:pPr>
        <w:pStyle w:val="ConsPlusNormal"/>
        <w:ind w:firstLine="540"/>
        <w:jc w:val="both"/>
        <w:rPr>
          <w:lang w:val="ru-RU"/>
        </w:rPr>
      </w:pPr>
      <w:r w:rsidRPr="00060A6F">
        <w:rPr>
          <w:lang w:val="ru-RU"/>
        </w:rP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12" w:name="Par1138"/>
      <w:bookmarkEnd w:id="112"/>
      <w:r w:rsidRPr="00060A6F">
        <w:rPr>
          <w:lang w:val="ru-RU"/>
        </w:rPr>
        <w:t>Статья 84. Т</w:t>
      </w:r>
      <w:r w:rsidRPr="00060A6F">
        <w:rPr>
          <w:lang w:val="ru-RU"/>
        </w:rPr>
        <w:t>ребования пожарной безопасности к системам оповещения людей о пожаре и управления эвакуацией людей в зданиях и сооружениях</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000000" w:rsidRPr="00060A6F" w:rsidRDefault="0033223A">
      <w:pPr>
        <w:pStyle w:val="ConsPlusNormal"/>
        <w:jc w:val="both"/>
        <w:rPr>
          <w:lang w:val="ru-RU"/>
        </w:rPr>
      </w:pPr>
      <w:r w:rsidRPr="00060A6F">
        <w:rPr>
          <w:lang w:val="ru-RU"/>
        </w:rPr>
        <w:t>(в ред. Федерального закона от 10.07.20</w:t>
      </w:r>
      <w:r w:rsidRPr="00060A6F">
        <w:rPr>
          <w:lang w:val="ru-RU"/>
        </w:rPr>
        <w:t xml:space="preserve">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 подача световых, звуковых и (или) речевых сигналов во все помещения с постоянным или временным пребыванием людей;</w:t>
      </w:r>
    </w:p>
    <w:p w:rsidR="00000000" w:rsidRPr="00060A6F" w:rsidRDefault="0033223A">
      <w:pPr>
        <w:pStyle w:val="ConsPlusNormal"/>
        <w:ind w:firstLine="540"/>
        <w:jc w:val="both"/>
        <w:rPr>
          <w:lang w:val="ru-RU"/>
        </w:rPr>
      </w:pPr>
      <w:r w:rsidRPr="00060A6F">
        <w:rPr>
          <w:lang w:val="ru-RU"/>
        </w:rPr>
        <w:t>2) трансляция специально разработанных текстов о необходимости эвакуации, путях эвакуации, направлении движения и других дейст</w:t>
      </w:r>
      <w:r w:rsidRPr="00060A6F">
        <w:rPr>
          <w:lang w:val="ru-RU"/>
        </w:rPr>
        <w:t>виях, обеспечивающих безопасность людей и предотвращение паники при пожаре;</w:t>
      </w:r>
    </w:p>
    <w:p w:rsidR="00000000" w:rsidRPr="00060A6F" w:rsidRDefault="0033223A">
      <w:pPr>
        <w:pStyle w:val="ConsPlusNormal"/>
        <w:ind w:firstLine="540"/>
        <w:jc w:val="both"/>
        <w:rPr>
          <w:lang w:val="ru-RU"/>
        </w:rPr>
      </w:pPr>
      <w:r w:rsidRPr="00060A6F">
        <w:rPr>
          <w:lang w:val="ru-RU"/>
        </w:rPr>
        <w:t>3) размещение и обеспечение освещения знаков пожарной безопасности на путях эвакуации в течение нормативного времени;</w:t>
      </w:r>
    </w:p>
    <w:p w:rsidR="00000000" w:rsidRPr="00060A6F" w:rsidRDefault="0033223A">
      <w:pPr>
        <w:pStyle w:val="ConsPlusNormal"/>
        <w:ind w:firstLine="540"/>
        <w:jc w:val="both"/>
        <w:rPr>
          <w:lang w:val="ru-RU"/>
        </w:rPr>
      </w:pPr>
      <w:r w:rsidRPr="00060A6F">
        <w:rPr>
          <w:lang w:val="ru-RU"/>
        </w:rPr>
        <w:t>4) включение эвакуационного (аварийного) освещения;</w:t>
      </w:r>
    </w:p>
    <w:p w:rsidR="00000000" w:rsidRPr="00060A6F" w:rsidRDefault="0033223A">
      <w:pPr>
        <w:pStyle w:val="ConsPlusNormal"/>
        <w:ind w:firstLine="540"/>
        <w:jc w:val="both"/>
        <w:rPr>
          <w:lang w:val="ru-RU"/>
        </w:rPr>
      </w:pPr>
      <w:r w:rsidRPr="00060A6F">
        <w:rPr>
          <w:lang w:val="ru-RU"/>
        </w:rPr>
        <w:lastRenderedPageBreak/>
        <w:t>5) дистанц</w:t>
      </w:r>
      <w:r w:rsidRPr="00060A6F">
        <w:rPr>
          <w:lang w:val="ru-RU"/>
        </w:rPr>
        <w:t>ионное открывание запоров дверей эвакуационных выходов;</w:t>
      </w:r>
    </w:p>
    <w:p w:rsidR="00000000" w:rsidRPr="00060A6F" w:rsidRDefault="0033223A">
      <w:pPr>
        <w:pStyle w:val="ConsPlusNormal"/>
        <w:ind w:firstLine="540"/>
        <w:jc w:val="both"/>
        <w:rPr>
          <w:lang w:val="ru-RU"/>
        </w:rPr>
      </w:pPr>
      <w:r w:rsidRPr="00060A6F">
        <w:rPr>
          <w:lang w:val="ru-RU"/>
        </w:rPr>
        <w:t>6) обеспечение связью пожарного поста (диспетчерской) с зонами оповещения людей о пожаре;</w:t>
      </w:r>
    </w:p>
    <w:p w:rsidR="00000000" w:rsidRPr="00060A6F" w:rsidRDefault="0033223A">
      <w:pPr>
        <w:pStyle w:val="ConsPlusNormal"/>
        <w:ind w:firstLine="540"/>
        <w:jc w:val="both"/>
        <w:rPr>
          <w:lang w:val="ru-RU"/>
        </w:rPr>
      </w:pPr>
      <w:r w:rsidRPr="00060A6F">
        <w:rPr>
          <w:lang w:val="ru-RU"/>
        </w:rPr>
        <w:t>7) иные способы, обеспечивающие эвакуацию.</w:t>
      </w:r>
    </w:p>
    <w:p w:rsidR="00000000" w:rsidRPr="00060A6F" w:rsidRDefault="0033223A">
      <w:pPr>
        <w:pStyle w:val="ConsPlusNormal"/>
        <w:ind w:firstLine="540"/>
        <w:jc w:val="both"/>
        <w:rPr>
          <w:lang w:val="ru-RU"/>
        </w:rPr>
      </w:pPr>
      <w:r w:rsidRPr="00060A6F">
        <w:rPr>
          <w:lang w:val="ru-RU"/>
        </w:rPr>
        <w:t>2. Информация, передаваемая системами оповещения людей о пожаре и у</w:t>
      </w:r>
      <w:r w:rsidRPr="00060A6F">
        <w:rPr>
          <w:lang w:val="ru-RU"/>
        </w:rPr>
        <w:t>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Пожарные оповещатели, устанавливаем</w:t>
      </w:r>
      <w:r w:rsidRPr="00060A6F">
        <w:rPr>
          <w:lang w:val="ru-RU"/>
        </w:rPr>
        <w:t>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000000" w:rsidRPr="00060A6F" w:rsidRDefault="0033223A">
      <w:pPr>
        <w:pStyle w:val="ConsPlusNormal"/>
        <w:ind w:firstLine="540"/>
        <w:jc w:val="both"/>
        <w:rPr>
          <w:lang w:val="ru-RU"/>
        </w:rPr>
      </w:pPr>
      <w:r w:rsidRPr="00060A6F">
        <w:rPr>
          <w:lang w:val="ru-RU"/>
        </w:rPr>
        <w:t>4. В любой точке защищаемого объекта</w:t>
      </w:r>
      <w:r w:rsidRPr="00060A6F">
        <w:rPr>
          <w:lang w:val="ru-RU"/>
        </w:rPr>
        <w:t xml:space="preserve">,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w:t>
      </w:r>
      <w:r w:rsidRPr="00060A6F">
        <w:rPr>
          <w:lang w:val="ru-RU"/>
        </w:rPr>
        <w:t>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000000" w:rsidRPr="00060A6F" w:rsidRDefault="0033223A">
      <w:pPr>
        <w:pStyle w:val="ConsPlusNormal"/>
        <w:ind w:firstLine="540"/>
        <w:jc w:val="both"/>
        <w:rPr>
          <w:lang w:val="ru-RU"/>
        </w:rPr>
      </w:pPr>
      <w:r w:rsidRPr="00060A6F">
        <w:rPr>
          <w:lang w:val="ru-RU"/>
        </w:rPr>
        <w:t>5. При разделении здания и соору</w:t>
      </w:r>
      <w:r w:rsidRPr="00060A6F">
        <w:rPr>
          <w:lang w:val="ru-RU"/>
        </w:rPr>
        <w:t>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6. Размеры зон оповещения, специа</w:t>
      </w:r>
      <w:r w:rsidRPr="00060A6F">
        <w:rPr>
          <w:lang w:val="ru-RU"/>
        </w:rPr>
        <w:t>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000000" w:rsidRPr="00060A6F" w:rsidRDefault="0033223A">
      <w:pPr>
        <w:pStyle w:val="ConsPlusNormal"/>
        <w:ind w:firstLine="540"/>
        <w:jc w:val="both"/>
        <w:rPr>
          <w:lang w:val="ru-RU"/>
        </w:rPr>
      </w:pPr>
      <w:r w:rsidRPr="00060A6F">
        <w:rPr>
          <w:lang w:val="ru-RU"/>
        </w:rPr>
        <w:t xml:space="preserve">7. Системы оповещения людей о пожаре и управления эвакуацией </w:t>
      </w:r>
      <w:r w:rsidRPr="00060A6F">
        <w:rPr>
          <w:lang w:val="ru-RU"/>
        </w:rPr>
        <w:t>людей должны функционировать в течение времени, необходимого для завершения эвакуации людей из здания, сооружения.</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8. Технические средства, используемые для оповещения людей о пожаре и управления эвакуаци</w:t>
      </w:r>
      <w:r w:rsidRPr="00060A6F">
        <w:rPr>
          <w:lang w:val="ru-RU"/>
        </w:rPr>
        <w:t>ей людей из здания, сооружения при пожаре, должны быть разработаны с учетом состояния здоровья и возраста эвакуируемых людей.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9. Звуковые сигналы оповещения людей о пожаре должны отличаться по тональности</w:t>
      </w:r>
      <w:r w:rsidRPr="00060A6F">
        <w:rPr>
          <w:lang w:val="ru-RU"/>
        </w:rPr>
        <w:t xml:space="preserve"> от звуковых сигналов другого назначения.</w:t>
      </w:r>
    </w:p>
    <w:p w:rsidR="00000000" w:rsidRPr="00060A6F" w:rsidRDefault="0033223A">
      <w:pPr>
        <w:pStyle w:val="ConsPlusNormal"/>
        <w:ind w:firstLine="540"/>
        <w:jc w:val="both"/>
        <w:rPr>
          <w:lang w:val="ru-RU"/>
        </w:rPr>
      </w:pPr>
      <w:r w:rsidRPr="00060A6F">
        <w:rPr>
          <w:lang w:val="ru-RU"/>
        </w:rP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w:t>
      </w:r>
      <w:r w:rsidRPr="00060A6F">
        <w:rPr>
          <w:lang w:val="ru-RU"/>
        </w:rPr>
        <w:t>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11. Системы оповещения людей о пожаре и управления э</w:t>
      </w:r>
      <w:r w:rsidRPr="00060A6F">
        <w:rPr>
          <w:lang w:val="ru-RU"/>
        </w:rPr>
        <w:t>вакуацией людей должны быть оборудованы источниками бесперебойного электропитания.</w:t>
      </w:r>
    </w:p>
    <w:p w:rsidR="00000000" w:rsidRPr="00060A6F" w:rsidRDefault="0033223A">
      <w:pPr>
        <w:pStyle w:val="ConsPlusNormal"/>
        <w:ind w:firstLine="540"/>
        <w:jc w:val="both"/>
        <w:rPr>
          <w:lang w:val="ru-RU"/>
        </w:rPr>
      </w:pPr>
      <w:r w:rsidRPr="00060A6F">
        <w:rPr>
          <w:lang w:val="ru-RU"/>
        </w:rPr>
        <w:t>12. Здания медицинских организаций, учреждений социальной защиты населения и учреждений социального обслуживания с пребыванием людей на постоянной основе или стационарном ле</w:t>
      </w:r>
      <w:r w:rsidRPr="00060A6F">
        <w:rPr>
          <w:lang w:val="ru-RU"/>
        </w:rPr>
        <w:t>чении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w:t>
      </w:r>
      <w:r w:rsidRPr="00060A6F">
        <w:rPr>
          <w:lang w:val="ru-RU"/>
        </w:rPr>
        <w:t>рационным сигналами оповещения. Такие системы (средства) оповещения должны обеспечивать информирование дежурного персонала о передаче сигнала оповещения и подтверждение его получения каждым оповещаемым.</w:t>
      </w:r>
    </w:p>
    <w:p w:rsidR="00000000" w:rsidRPr="00060A6F" w:rsidRDefault="0033223A">
      <w:pPr>
        <w:pStyle w:val="ConsPlusNormal"/>
        <w:jc w:val="both"/>
        <w:rPr>
          <w:lang w:val="ru-RU"/>
        </w:rPr>
      </w:pPr>
      <w:r w:rsidRPr="00060A6F">
        <w:rPr>
          <w:lang w:val="ru-RU"/>
        </w:rPr>
        <w:t xml:space="preserve">(часть 12 введена Федеральным законом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13" w:name="Par1168"/>
      <w:bookmarkEnd w:id="113"/>
      <w:r w:rsidRPr="00060A6F">
        <w:rPr>
          <w:lang w:val="ru-RU"/>
        </w:rPr>
        <w:t>Статья 85. Требования к системам противодымной защиты зданий и сооружений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w:t>
      </w:r>
      <w:r w:rsidRPr="00060A6F">
        <w:rPr>
          <w:lang w:val="ru-RU"/>
        </w:rPr>
        <w:t xml:space="preserve">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w:t>
      </w:r>
      <w:r w:rsidRPr="00060A6F">
        <w:rPr>
          <w:lang w:val="ru-RU"/>
        </w:rPr>
        <w:lastRenderedPageBreak/>
        <w:t>совокупности с системой противодымной защиты</w:t>
      </w:r>
      <w:r w:rsidRPr="00060A6F">
        <w:rPr>
          <w:lang w:val="ru-RU"/>
        </w:rPr>
        <w:t xml:space="preserve">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Утратил силу. - Ф</w:t>
      </w:r>
      <w:r w:rsidRPr="00060A6F">
        <w:rPr>
          <w:lang w:val="ru-RU"/>
        </w:rPr>
        <w:t xml:space="preserve">едеральный закон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w:t>
      </w:r>
      <w:r w:rsidRPr="00060A6F">
        <w:rPr>
          <w:lang w:val="ru-RU"/>
        </w:rPr>
        <w:t>ройство общих систем для защиты помещений с различными классами функциональной пожарной опасности.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4 - 5. Утратили силу. - Федеральный закон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6. Конструктивное исполнение и характер</w:t>
      </w:r>
      <w:r w:rsidRPr="00060A6F">
        <w:rPr>
          <w:lang w:val="ru-RU"/>
        </w:rPr>
        <w:t>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w:t>
      </w:r>
      <w:r w:rsidRPr="00060A6F">
        <w:rPr>
          <w:lang w:val="ru-RU"/>
        </w:rPr>
        <w:t>ну, или в течение всей продолжительности пожара.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w:t>
      </w:r>
      <w:r w:rsidRPr="00060A6F">
        <w:rPr>
          <w:lang w:val="ru-RU"/>
        </w:rPr>
        <w:t>при срабатывании автоматических установок пожаротушения и (или) пожарной сигнализации.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8. Дистанционный ручной привод исполнительных механизмов и устройств систем приточно-вытяжной противодымной вентиляци</w:t>
      </w:r>
      <w:r w:rsidRPr="00060A6F">
        <w:rPr>
          <w:lang w:val="ru-RU"/>
        </w:rPr>
        <w:t>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9. При включении систем п</w:t>
      </w:r>
      <w:r w:rsidRPr="00060A6F">
        <w:rPr>
          <w:lang w:val="ru-RU"/>
        </w:rPr>
        <w:t>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w:t>
      </w:r>
      <w:r w:rsidRPr="00060A6F">
        <w:rPr>
          <w:lang w:val="ru-RU"/>
        </w:rPr>
        <w:t>асность объектов).</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000000" w:rsidRPr="00060A6F" w:rsidRDefault="0033223A">
      <w:pPr>
        <w:pStyle w:val="ConsPlusNormal"/>
        <w:ind w:firstLine="540"/>
        <w:jc w:val="both"/>
        <w:rPr>
          <w:lang w:val="ru-RU"/>
        </w:rPr>
      </w:pPr>
      <w:r w:rsidRPr="00060A6F">
        <w:rPr>
          <w:lang w:val="ru-RU"/>
        </w:rPr>
        <w:t>11. Необходим</w:t>
      </w:r>
      <w:r w:rsidRPr="00060A6F">
        <w:rPr>
          <w:lang w:val="ru-RU"/>
        </w:rPr>
        <w:t>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w:t>
      </w:r>
      <w:r w:rsidRPr="00060A6F">
        <w:rPr>
          <w:lang w:val="ru-RU"/>
        </w:rPr>
        <w:t>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000000" w:rsidRPr="00060A6F" w:rsidRDefault="0033223A">
      <w:pPr>
        <w:pStyle w:val="ConsPlusNormal"/>
        <w:jc w:val="both"/>
        <w:rPr>
          <w:lang w:val="ru-RU"/>
        </w:rPr>
      </w:pPr>
      <w:r w:rsidRPr="00060A6F">
        <w:rPr>
          <w:lang w:val="ru-RU"/>
        </w:rPr>
        <w:t xml:space="preserve">(часть 11 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14" w:name="Par1189"/>
      <w:bookmarkEnd w:id="114"/>
      <w:r w:rsidRPr="00060A6F">
        <w:rPr>
          <w:lang w:val="ru-RU"/>
        </w:rPr>
        <w:t>Статья 86. Требования к вну</w:t>
      </w:r>
      <w:r w:rsidRPr="00060A6F">
        <w:rPr>
          <w:lang w:val="ru-RU"/>
        </w:rPr>
        <w:t>треннему противопожарному водоснабжению</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Внутренний противопожарный водопровод должен обеспечивать нормативный расход воды для тушения пожаров в зданиях и сооружениях.</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Внутренний противопожарный вод</w:t>
      </w:r>
      <w:r w:rsidRPr="00060A6F">
        <w:rPr>
          <w:lang w:val="ru-RU"/>
        </w:rPr>
        <w:t>опровод оборудуется внутренними пожарными кранами в количестве, обеспечивающем достижение целей пожаротушения.</w:t>
      </w:r>
    </w:p>
    <w:p w:rsidR="00000000" w:rsidRPr="00060A6F" w:rsidRDefault="0033223A">
      <w:pPr>
        <w:pStyle w:val="ConsPlusNormal"/>
        <w:ind w:firstLine="540"/>
        <w:jc w:val="both"/>
        <w:rPr>
          <w:lang w:val="ru-RU"/>
        </w:rPr>
      </w:pPr>
      <w:r w:rsidRPr="00060A6F">
        <w:rPr>
          <w:lang w:val="ru-RU"/>
        </w:rPr>
        <w:t>3. Требования к внутреннему противопожарному водопроводу устанавливаются нормативными документами по пожарной безопасности.</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15" w:name="Par1196"/>
      <w:bookmarkEnd w:id="115"/>
      <w:r w:rsidRPr="00060A6F">
        <w:rPr>
          <w:lang w:val="ru-RU"/>
        </w:rPr>
        <w:t>Статья 87. Требования к огнестойкости и пожарной опасности зданий, сооружений и пожарных отсеков</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 xml:space="preserve">1. Степень огнестойкости зданий, сооружений и пожарных отсеков должна устанавливаться в зависимости от их </w:t>
      </w:r>
      <w:r w:rsidRPr="00060A6F">
        <w:rPr>
          <w:lang w:val="ru-RU"/>
        </w:rPr>
        <w:t>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000000" w:rsidRPr="00060A6F" w:rsidRDefault="0033223A">
      <w:pPr>
        <w:pStyle w:val="ConsPlusNormal"/>
        <w:jc w:val="both"/>
        <w:rPr>
          <w:lang w:val="ru-RU"/>
        </w:rPr>
      </w:pPr>
      <w:r w:rsidRPr="00060A6F">
        <w:rPr>
          <w:lang w:val="ru-RU"/>
        </w:rPr>
        <w:lastRenderedPageBreak/>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Пределы огнестойкости строительных конструкций должны со</w:t>
      </w:r>
      <w:r w:rsidRPr="00060A6F">
        <w:rPr>
          <w:lang w:val="ru-RU"/>
        </w:rPr>
        <w:t xml:space="preserve">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ar3275" w:tooltip="Ссылка на текущий документ" w:history="1">
        <w:r w:rsidRPr="00060A6F">
          <w:rPr>
            <w:color w:val="0000FF"/>
            <w:lang w:val="ru-RU"/>
          </w:rPr>
          <w:t>таблице 21</w:t>
        </w:r>
      </w:hyperlink>
      <w:r w:rsidRPr="00060A6F">
        <w:rPr>
          <w:lang w:val="ru-RU"/>
        </w:rPr>
        <w:t xml:space="preserve"> приложения к настоящему Федеральному закону.</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Пределы огнестойкости заполнения проемов (дверей, ворот, окон и люков), а также фонарей, в том числе зенитных</w:t>
      </w:r>
      <w:r w:rsidRPr="00060A6F">
        <w:rPr>
          <w:lang w:val="ru-RU"/>
        </w:rPr>
        <w:t>, и других светопрозрачных участков настилов покрытий не нормируются, за исключением заполнения проемов в противопожарных преградах.</w:t>
      </w:r>
    </w:p>
    <w:p w:rsidR="00000000" w:rsidRPr="00060A6F" w:rsidRDefault="0033223A">
      <w:pPr>
        <w:pStyle w:val="ConsPlusNormal"/>
        <w:ind w:firstLine="540"/>
        <w:jc w:val="both"/>
        <w:rPr>
          <w:lang w:val="ru-RU"/>
        </w:rPr>
      </w:pPr>
      <w:r w:rsidRPr="00060A6F">
        <w:rPr>
          <w:lang w:val="ru-RU"/>
        </w:rPr>
        <w:t>4. На незадымляемых лестничных клетках типа Н1 допускается предусматривать лестничные площадки и марши с пределом огнестойк</w:t>
      </w:r>
      <w:r w:rsidRPr="00060A6F">
        <w:rPr>
          <w:lang w:val="ru-RU"/>
        </w:rPr>
        <w:t xml:space="preserve">ости </w:t>
      </w:r>
      <w:r>
        <w:t>R</w:t>
      </w:r>
      <w:r w:rsidRPr="00060A6F">
        <w:rPr>
          <w:lang w:val="ru-RU"/>
        </w:rPr>
        <w:t>15 класса пожарной опасности К0.</w:t>
      </w:r>
    </w:p>
    <w:p w:rsidR="00000000" w:rsidRPr="00060A6F" w:rsidRDefault="0033223A">
      <w:pPr>
        <w:pStyle w:val="ConsPlusNormal"/>
        <w:ind w:firstLine="540"/>
        <w:jc w:val="both"/>
        <w:rPr>
          <w:lang w:val="ru-RU"/>
        </w:rPr>
      </w:pPr>
      <w:r w:rsidRPr="00060A6F">
        <w:rPr>
          <w:lang w:val="ru-RU"/>
        </w:rP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w:t>
      </w:r>
      <w:r w:rsidRPr="00060A6F">
        <w:rPr>
          <w:lang w:val="ru-RU"/>
        </w:rPr>
        <w:t>ности происходящих в них технологических процессов.</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w:t>
      </w:r>
      <w:r w:rsidRPr="00060A6F">
        <w:rPr>
          <w:lang w:val="ru-RU"/>
        </w:rPr>
        <w:t xml:space="preserve">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ar3339" w:tooltip="Ссылка на текущий документ" w:history="1">
        <w:r w:rsidRPr="00060A6F">
          <w:rPr>
            <w:color w:val="0000FF"/>
            <w:lang w:val="ru-RU"/>
          </w:rPr>
          <w:t>таблице 22</w:t>
        </w:r>
      </w:hyperlink>
      <w:r w:rsidRPr="00060A6F">
        <w:rPr>
          <w:lang w:val="ru-RU"/>
        </w:rPr>
        <w:t xml:space="preserve"> пр</w:t>
      </w:r>
      <w:r w:rsidRPr="00060A6F">
        <w:rPr>
          <w:lang w:val="ru-RU"/>
        </w:rPr>
        <w:t>иложения к настоящему Федеральному закону.</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w:t>
      </w:r>
      <w:r w:rsidRPr="00060A6F">
        <w:rPr>
          <w:lang w:val="ru-RU"/>
        </w:rPr>
        <w:t>тивопожарных преградах.</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000000" w:rsidRPr="00060A6F" w:rsidRDefault="0033223A">
      <w:pPr>
        <w:pStyle w:val="ConsPlusNormal"/>
        <w:jc w:val="both"/>
        <w:rPr>
          <w:lang w:val="ru-RU"/>
        </w:rPr>
      </w:pPr>
      <w:r w:rsidRPr="00060A6F">
        <w:rPr>
          <w:lang w:val="ru-RU"/>
        </w:rPr>
        <w:t>(в ред. Федерального закона от</w:t>
      </w:r>
      <w:r w:rsidRPr="00060A6F">
        <w:rPr>
          <w:lang w:val="ru-RU"/>
        </w:rPr>
        <w:t xml:space="preserve">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9. Пределы огнестойкости и классы пожарной опасности строительных конструкций должны определяться в условиях стандартных испытаний по методикам, установленным нормативными документами по пожарной безопасности.</w:t>
      </w:r>
    </w:p>
    <w:p w:rsidR="00000000" w:rsidRPr="00060A6F" w:rsidRDefault="0033223A">
      <w:pPr>
        <w:pStyle w:val="ConsPlusNormal"/>
        <w:ind w:firstLine="540"/>
        <w:jc w:val="both"/>
        <w:rPr>
          <w:lang w:val="ru-RU"/>
        </w:rPr>
      </w:pPr>
      <w:r w:rsidRPr="00060A6F">
        <w:rPr>
          <w:lang w:val="ru-RU"/>
        </w:rPr>
        <w:t>10. Пределы огнестойкост</w:t>
      </w:r>
      <w:r w:rsidRPr="00060A6F">
        <w:rPr>
          <w:lang w:val="ru-RU"/>
        </w:rPr>
        <w:t>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w:t>
      </w:r>
      <w:r w:rsidRPr="00060A6F">
        <w:rPr>
          <w:lang w:val="ru-RU"/>
        </w:rPr>
        <w:t>ентами по пожарной безопасности.</w:t>
      </w:r>
    </w:p>
    <w:p w:rsidR="00000000" w:rsidRPr="00060A6F" w:rsidRDefault="0033223A">
      <w:pPr>
        <w:pStyle w:val="ConsPlusNormal"/>
        <w:ind w:firstLine="540"/>
        <w:jc w:val="both"/>
        <w:rPr>
          <w:lang w:val="ru-RU"/>
        </w:rPr>
      </w:pPr>
      <w:r w:rsidRPr="00060A6F">
        <w:rPr>
          <w:lang w:val="ru-RU"/>
        </w:rPr>
        <w:t xml:space="preserve">11. В зданиях и сооружениях </w:t>
      </w:r>
      <w:r>
        <w:t>I</w:t>
      </w:r>
      <w:r w:rsidRPr="00060A6F">
        <w:rPr>
          <w:lang w:val="ru-RU"/>
        </w:rPr>
        <w:t xml:space="preserve"> - </w:t>
      </w:r>
      <w:r>
        <w:t>III</w:t>
      </w:r>
      <w:r w:rsidRPr="00060A6F">
        <w:rPr>
          <w:lang w:val="ru-RU"/>
        </w:rPr>
        <w:t xml:space="preserve">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w:t>
      </w:r>
      <w:r w:rsidRPr="00060A6F">
        <w:rPr>
          <w:lang w:val="ru-RU"/>
        </w:rPr>
        <w:t>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000000" w:rsidRPr="00060A6F" w:rsidRDefault="0033223A">
      <w:pPr>
        <w:pStyle w:val="ConsPlusNormal"/>
        <w:jc w:val="both"/>
        <w:rPr>
          <w:lang w:val="ru-RU"/>
        </w:rPr>
      </w:pPr>
      <w:r w:rsidRPr="00060A6F">
        <w:rPr>
          <w:lang w:val="ru-RU"/>
        </w:rPr>
        <w:t xml:space="preserve">(часть 11 введена Федеральным законом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16" w:name="Par1218"/>
      <w:bookmarkEnd w:id="116"/>
      <w:r w:rsidRPr="00060A6F">
        <w:rPr>
          <w:lang w:val="ru-RU"/>
        </w:rPr>
        <w:t>Статья 88. Требования к ог</w:t>
      </w:r>
      <w:r w:rsidRPr="00060A6F">
        <w:rPr>
          <w:lang w:val="ru-RU"/>
        </w:rPr>
        <w:t>раничению распространения пожара в зданиях, сооружениях, пожарных отсеках</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w:t>
      </w:r>
      <w:r w:rsidRPr="00060A6F">
        <w:rPr>
          <w:lang w:val="ru-RU"/>
        </w:rPr>
        <w:t xml:space="preserve">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ar474" w:tooltip="Ссылка на текущий документ" w:history="1">
        <w:r w:rsidRPr="00060A6F">
          <w:rPr>
            <w:color w:val="0000FF"/>
            <w:lang w:val="ru-RU"/>
          </w:rPr>
          <w:t>классов</w:t>
        </w:r>
      </w:hyperlink>
      <w:r w:rsidRPr="00060A6F">
        <w:rPr>
          <w:lang w:val="ru-RU"/>
        </w:rPr>
        <w:t xml:space="preserve"> функциональной пожарной опасности помещений, величины</w:t>
      </w:r>
      <w:r w:rsidRPr="00060A6F">
        <w:rPr>
          <w:lang w:val="ru-RU"/>
        </w:rPr>
        <w:t xml:space="preserve"> пожарной нагрузки, степени огнестойкости и </w:t>
      </w:r>
      <w:hyperlink w:anchor="Par466" w:tooltip="Ссылка на текущий документ" w:history="1">
        <w:r w:rsidRPr="00060A6F">
          <w:rPr>
            <w:color w:val="0000FF"/>
            <w:lang w:val="ru-RU"/>
          </w:rPr>
          <w:t>класса</w:t>
        </w:r>
      </w:hyperlink>
      <w:r w:rsidRPr="00060A6F">
        <w:rPr>
          <w:lang w:val="ru-RU"/>
        </w:rPr>
        <w:t xml:space="preserve"> конструктивной пожарной опасности здания, сооружения, пожарного отсека.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Пределы огнестойкости и</w:t>
      </w:r>
      <w:r w:rsidRPr="00060A6F">
        <w:rPr>
          <w:lang w:val="ru-RU"/>
        </w:rPr>
        <w:t xml:space="preserve">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ar3383" w:tooltip="Ссылка на текущий документ" w:history="1">
        <w:r w:rsidRPr="00060A6F">
          <w:rPr>
            <w:color w:val="0000FF"/>
            <w:lang w:val="ru-RU"/>
          </w:rPr>
          <w:t>таблице 23</w:t>
        </w:r>
      </w:hyperlink>
      <w:r w:rsidRPr="00060A6F">
        <w:rPr>
          <w:lang w:val="ru-RU"/>
        </w:rPr>
        <w:t xml:space="preserve"> приложения к настоящему Федеральному зако</w:t>
      </w:r>
      <w:r w:rsidRPr="00060A6F">
        <w:rPr>
          <w:lang w:val="ru-RU"/>
        </w:rPr>
        <w:t>ну.</w:t>
      </w:r>
    </w:p>
    <w:p w:rsidR="00000000" w:rsidRPr="00060A6F" w:rsidRDefault="0033223A">
      <w:pPr>
        <w:pStyle w:val="ConsPlusNormal"/>
        <w:ind w:firstLine="540"/>
        <w:jc w:val="both"/>
        <w:rPr>
          <w:lang w:val="ru-RU"/>
        </w:rPr>
      </w:pPr>
      <w:r w:rsidRPr="00060A6F">
        <w:rPr>
          <w:lang w:val="ru-RU"/>
        </w:rPr>
        <w:t xml:space="preserve">3. Пределы огнестойкости для соответствующих типов заполнения проемов в противопожарных </w:t>
      </w:r>
      <w:r w:rsidRPr="00060A6F">
        <w:rPr>
          <w:lang w:val="ru-RU"/>
        </w:rPr>
        <w:lastRenderedPageBreak/>
        <w:t xml:space="preserve">преградах приведены в </w:t>
      </w:r>
      <w:hyperlink w:anchor="Par3437" w:tooltip="Ссылка на текущий документ" w:history="1">
        <w:r w:rsidRPr="00060A6F">
          <w:rPr>
            <w:color w:val="0000FF"/>
            <w:lang w:val="ru-RU"/>
          </w:rPr>
          <w:t>таблице 24</w:t>
        </w:r>
      </w:hyperlink>
      <w:r w:rsidRPr="00060A6F">
        <w:rPr>
          <w:lang w:val="ru-RU"/>
        </w:rPr>
        <w:t xml:space="preserve"> приложения к настоящему Федеральному закону.</w:t>
      </w:r>
    </w:p>
    <w:p w:rsidR="00000000" w:rsidRPr="00060A6F" w:rsidRDefault="0033223A">
      <w:pPr>
        <w:pStyle w:val="ConsPlusNormal"/>
        <w:ind w:firstLine="540"/>
        <w:jc w:val="both"/>
        <w:rPr>
          <w:lang w:val="ru-RU"/>
        </w:rPr>
      </w:pPr>
      <w:r w:rsidRPr="00060A6F">
        <w:rPr>
          <w:lang w:val="ru-RU"/>
        </w:rPr>
        <w:t>4. Требования к элементам тамб</w:t>
      </w:r>
      <w:r w:rsidRPr="00060A6F">
        <w:rPr>
          <w:lang w:val="ru-RU"/>
        </w:rPr>
        <w:t xml:space="preserve">ур-шлюзов различных типов приведены в </w:t>
      </w:r>
      <w:hyperlink w:anchor="Par3487" w:tooltip="Ссылка на текущий документ" w:history="1">
        <w:r w:rsidRPr="00060A6F">
          <w:rPr>
            <w:color w:val="0000FF"/>
            <w:lang w:val="ru-RU"/>
          </w:rPr>
          <w:t>таблице 25</w:t>
        </w:r>
      </w:hyperlink>
      <w:r w:rsidRPr="00060A6F">
        <w:rPr>
          <w:lang w:val="ru-RU"/>
        </w:rPr>
        <w:t xml:space="preserve"> приложения к настоящему Федеральному закону.</w:t>
      </w:r>
    </w:p>
    <w:p w:rsidR="00000000" w:rsidRPr="00060A6F" w:rsidRDefault="0033223A">
      <w:pPr>
        <w:pStyle w:val="ConsPlusNormal"/>
        <w:ind w:firstLine="540"/>
        <w:jc w:val="both"/>
        <w:rPr>
          <w:lang w:val="ru-RU"/>
        </w:rPr>
      </w:pPr>
      <w:r w:rsidRPr="00060A6F">
        <w:rPr>
          <w:lang w:val="ru-RU"/>
        </w:rP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w:t>
      </w:r>
      <w:r w:rsidRPr="00060A6F">
        <w:rPr>
          <w:lang w:val="ru-RU"/>
        </w:rPr>
        <w:t>оружения со стороны очага пожара.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w:t>
      </w:r>
      <w:r w:rsidRPr="00060A6F">
        <w:rPr>
          <w:lang w:val="ru-RU"/>
        </w:rPr>
        <w:t>ости не менее предела огнестойкости сопрягаемых преград.</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7. Конструктивное исполнение мест сопряжения противопожарных стен с другими стенами зданий и сооружений должно исключать возможность распространени</w:t>
      </w:r>
      <w:r w:rsidRPr="00060A6F">
        <w:rPr>
          <w:lang w:val="ru-RU"/>
        </w:rPr>
        <w:t>я пожара в обход этих преград.</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w:t>
      </w:r>
      <w:r w:rsidRPr="00060A6F">
        <w:rPr>
          <w:lang w:val="ru-RU"/>
        </w:rPr>
        <w:t xml:space="preserve">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000000" w:rsidRPr="00060A6F" w:rsidRDefault="0033223A">
      <w:pPr>
        <w:pStyle w:val="ConsPlusNormal"/>
        <w:ind w:firstLine="540"/>
        <w:jc w:val="both"/>
        <w:rPr>
          <w:lang w:val="ru-RU"/>
        </w:rPr>
      </w:pPr>
      <w:r w:rsidRPr="00060A6F">
        <w:rPr>
          <w:lang w:val="ru-RU"/>
        </w:rPr>
        <w:t>9. Общая площадь проемов в противопожарных преградах не должна превышать 25 процент</w:t>
      </w:r>
      <w:r w:rsidRPr="00060A6F">
        <w:rPr>
          <w:lang w:val="ru-RU"/>
        </w:rPr>
        <w:t>ов их площади.</w:t>
      </w:r>
    </w:p>
    <w:p w:rsidR="00000000" w:rsidRPr="00060A6F" w:rsidRDefault="0033223A">
      <w:pPr>
        <w:pStyle w:val="ConsPlusNormal"/>
        <w:ind w:firstLine="540"/>
        <w:jc w:val="both"/>
        <w:rPr>
          <w:lang w:val="ru-RU"/>
        </w:rPr>
      </w:pPr>
      <w:r w:rsidRPr="00060A6F">
        <w:rPr>
          <w:lang w:val="ru-RU"/>
        </w:rP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w:t>
      </w:r>
      <w:r w:rsidRPr="00060A6F">
        <w:rPr>
          <w:lang w:val="ru-RU"/>
        </w:rPr>
        <w:t>р-шлюзов для двух и более смежных помещений категорий А и Б не допускается.</w:t>
      </w:r>
    </w:p>
    <w:p w:rsidR="00000000" w:rsidRPr="00060A6F" w:rsidRDefault="0033223A">
      <w:pPr>
        <w:pStyle w:val="ConsPlusNormal"/>
        <w:ind w:firstLine="540"/>
        <w:jc w:val="both"/>
        <w:rPr>
          <w:lang w:val="ru-RU"/>
        </w:rPr>
      </w:pPr>
      <w:r w:rsidRPr="00060A6F">
        <w:rPr>
          <w:lang w:val="ru-RU"/>
        </w:rP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w:t>
      </w:r>
      <w:r w:rsidRPr="00060A6F">
        <w:rPr>
          <w:lang w:val="ru-RU"/>
        </w:rPr>
        <w:t xml:space="preserve">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000000" w:rsidRPr="00060A6F" w:rsidRDefault="0033223A">
      <w:pPr>
        <w:pStyle w:val="ConsPlusNormal"/>
        <w:ind w:firstLine="540"/>
        <w:jc w:val="both"/>
        <w:rPr>
          <w:lang w:val="ru-RU"/>
        </w:rPr>
      </w:pPr>
      <w:r w:rsidRPr="00060A6F">
        <w:rPr>
          <w:lang w:val="ru-RU"/>
        </w:rPr>
        <w:t>12. В проемах противопожарных прегр</w:t>
      </w:r>
      <w:r w:rsidRPr="00060A6F">
        <w:rPr>
          <w:lang w:val="ru-RU"/>
        </w:rPr>
        <w:t>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w:t>
      </w:r>
      <w:r w:rsidRPr="00060A6F">
        <w:rPr>
          <w:lang w:val="ru-RU"/>
        </w:rPr>
        <w:t>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000000" w:rsidRPr="00060A6F" w:rsidRDefault="0033223A">
      <w:pPr>
        <w:pStyle w:val="ConsPlusNormal"/>
        <w:ind w:firstLine="540"/>
        <w:jc w:val="both"/>
        <w:rPr>
          <w:lang w:val="ru-RU"/>
        </w:rPr>
      </w:pPr>
      <w:r w:rsidRPr="00060A6F">
        <w:rPr>
          <w:lang w:val="ru-RU"/>
        </w:rPr>
        <w:t>13. Противопожарные двери, ворота, люки и клапаны должны обеспечивать нормативное значение пр</w:t>
      </w:r>
      <w:r w:rsidRPr="00060A6F">
        <w:rPr>
          <w:lang w:val="ru-RU"/>
        </w:rPr>
        <w:t>еделов огнестойкости этих конструкций. Противопожарные шторы и экраны должны выполняться из материалов группы горючести НГ.</w:t>
      </w:r>
    </w:p>
    <w:p w:rsidR="00000000" w:rsidRPr="00060A6F" w:rsidRDefault="0033223A">
      <w:pPr>
        <w:pStyle w:val="ConsPlusNormal"/>
        <w:ind w:firstLine="540"/>
        <w:jc w:val="both"/>
        <w:rPr>
          <w:lang w:val="ru-RU"/>
        </w:rPr>
      </w:pPr>
      <w:r w:rsidRPr="00060A6F">
        <w:rPr>
          <w:lang w:val="ru-RU"/>
        </w:rPr>
        <w:t xml:space="preserve">14. Не допускается пересекать противопожарные стены и перекрытия 1-го типа каналами, шахтами и трубопроводами для транспортирования </w:t>
      </w:r>
      <w:r w:rsidRPr="00060A6F">
        <w:rPr>
          <w:lang w:val="ru-RU"/>
        </w:rPr>
        <w:t>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w:t>
      </w:r>
      <w:r w:rsidRPr="00060A6F">
        <w:rPr>
          <w:lang w:val="ru-RU"/>
        </w:rPr>
        <w:t>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000000" w:rsidRPr="00060A6F" w:rsidRDefault="0033223A">
      <w:pPr>
        <w:pStyle w:val="ConsPlusNormal"/>
        <w:ind w:firstLine="540"/>
        <w:jc w:val="both"/>
        <w:rPr>
          <w:lang w:val="ru-RU"/>
        </w:rPr>
      </w:pPr>
      <w:r w:rsidRPr="00060A6F">
        <w:rPr>
          <w:lang w:val="ru-RU"/>
        </w:rPr>
        <w:t>15. Ограждающие конструкции лифтовых шахт расположенных вне лестничной клетки и помещений м</w:t>
      </w:r>
      <w:r w:rsidRPr="00060A6F">
        <w:rPr>
          <w:lang w:val="ru-RU"/>
        </w:rPr>
        <w:t>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w:t>
      </w:r>
      <w:r w:rsidRPr="00060A6F">
        <w:rPr>
          <w:lang w:val="ru-RU"/>
        </w:rPr>
        <w:t xml:space="preserve"> конструкций между шахтой лифта и машинным отделением лифта не нормируется.</w:t>
      </w:r>
    </w:p>
    <w:p w:rsidR="00000000" w:rsidRPr="00060A6F" w:rsidRDefault="0033223A">
      <w:pPr>
        <w:pStyle w:val="ConsPlusNormal"/>
        <w:ind w:firstLine="540"/>
        <w:jc w:val="both"/>
        <w:rPr>
          <w:lang w:val="ru-RU"/>
        </w:rPr>
      </w:pPr>
      <w:r w:rsidRPr="00060A6F">
        <w:rPr>
          <w:lang w:val="ru-RU"/>
        </w:rP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w:t>
      </w:r>
      <w:r w:rsidRPr="00060A6F">
        <w:rPr>
          <w:lang w:val="ru-RU"/>
        </w:rPr>
        <w:t xml:space="preserve">тойкости не менее </w:t>
      </w:r>
      <w:r>
        <w:t>EI</w:t>
      </w:r>
      <w:r w:rsidRPr="00060A6F">
        <w:rPr>
          <w:lang w:val="ru-RU"/>
        </w:rPr>
        <w:t xml:space="preserve"> 30 или экранами из негорючих материалов с пределом огнестойкости не менее </w:t>
      </w:r>
      <w:r>
        <w:t>EI</w:t>
      </w:r>
      <w:r w:rsidRPr="00060A6F">
        <w:rPr>
          <w:lang w:val="ru-RU"/>
        </w:rPr>
        <w:t xml:space="preserve">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w:t>
      </w:r>
      <w:r w:rsidRPr="00060A6F">
        <w:rPr>
          <w:lang w:val="ru-RU"/>
        </w:rPr>
        <w:t xml:space="preserve"> клеток и других помещений тамбурами или холлами с противопожарными перегородками 1-го типа и перекрытиями 3-го типа.</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lastRenderedPageBreak/>
        <w:t>17. В зданиях и сооружениях высотой 28 метров и более шахты лифтов, не имеющие у выход</w:t>
      </w:r>
      <w:r w:rsidRPr="00060A6F">
        <w:rPr>
          <w:lang w:val="ru-RU"/>
        </w:rPr>
        <w:t>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000000" w:rsidRPr="00060A6F" w:rsidRDefault="0033223A">
      <w:pPr>
        <w:pStyle w:val="ConsPlusNormal"/>
        <w:jc w:val="both"/>
        <w:rPr>
          <w:lang w:val="ru-RU"/>
        </w:rPr>
      </w:pPr>
      <w:r w:rsidRPr="00060A6F">
        <w:rPr>
          <w:lang w:val="ru-RU"/>
        </w:rPr>
        <w:t xml:space="preserve">(часть 17 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18. </w:t>
      </w:r>
      <w:r w:rsidRPr="00060A6F">
        <w:rPr>
          <w:lang w:val="ru-RU"/>
        </w:rPr>
        <w:t xml:space="preserve">Утратил силу. - Федеральный закон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w:t>
      </w:r>
      <w:r w:rsidRPr="00060A6F">
        <w:rPr>
          <w:lang w:val="ru-RU"/>
        </w:rPr>
        <w:t>ению пожара между этажами.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17" w:name="Par1250"/>
      <w:bookmarkEnd w:id="117"/>
      <w:r w:rsidRPr="00060A6F">
        <w:rPr>
          <w:lang w:val="ru-RU"/>
        </w:rPr>
        <w:t>Статья 89. Требования пожарной безопасности к эвакуационным путям, эвакуационным и аварийным выходам</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bookmarkStart w:id="118" w:name="Par1252"/>
      <w:bookmarkEnd w:id="118"/>
      <w:r w:rsidRPr="00060A6F">
        <w:rPr>
          <w:lang w:val="ru-RU"/>
        </w:rPr>
        <w:t>1. Эвакуационные пути в зданиях и сооружениях и выходы из зданий и сооруж</w:t>
      </w:r>
      <w:r w:rsidRPr="00060A6F">
        <w:rPr>
          <w:lang w:val="ru-RU"/>
        </w:rPr>
        <w:t>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bookmarkStart w:id="119" w:name="Par1254"/>
      <w:bookmarkEnd w:id="119"/>
      <w:r w:rsidRPr="00060A6F">
        <w:rPr>
          <w:lang w:val="ru-RU"/>
        </w:rPr>
        <w:t>2. Размещение помещений с массовым п</w:t>
      </w:r>
      <w:r w:rsidRPr="00060A6F">
        <w:rPr>
          <w:lang w:val="ru-RU"/>
        </w:rPr>
        <w:t>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w:t>
      </w:r>
      <w:r w:rsidRPr="00060A6F">
        <w:rPr>
          <w:lang w:val="ru-RU"/>
        </w:rPr>
        <w:t>етствии с Федеральным законом "О техническом регулировании".</w:t>
      </w:r>
    </w:p>
    <w:p w:rsidR="00000000" w:rsidRPr="00060A6F" w:rsidRDefault="0033223A">
      <w:pPr>
        <w:pStyle w:val="ConsPlusNormal"/>
        <w:jc w:val="both"/>
        <w:rPr>
          <w:lang w:val="ru-RU"/>
        </w:rPr>
      </w:pPr>
      <w:r w:rsidRPr="00060A6F">
        <w:rPr>
          <w:lang w:val="ru-RU"/>
        </w:rPr>
        <w:t xml:space="preserve">(часть 2 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bookmarkStart w:id="120" w:name="Par1256"/>
      <w:bookmarkEnd w:id="120"/>
      <w:r w:rsidRPr="00060A6F">
        <w:rPr>
          <w:lang w:val="ru-RU"/>
        </w:rPr>
        <w:t>3. К эвакуационным выходам из зданий и сооружений относятся выходы, которые ведут:</w:t>
      </w:r>
    </w:p>
    <w:p w:rsidR="00000000" w:rsidRPr="00060A6F" w:rsidRDefault="0033223A">
      <w:pPr>
        <w:pStyle w:val="ConsPlusNormal"/>
        <w:jc w:val="both"/>
        <w:rPr>
          <w:lang w:val="ru-RU"/>
        </w:rPr>
      </w:pPr>
      <w:r w:rsidRPr="00060A6F">
        <w:rPr>
          <w:lang w:val="ru-RU"/>
        </w:rPr>
        <w:t>(в ред. Федерального закона от 10.07.2</w:t>
      </w:r>
      <w:r w:rsidRPr="00060A6F">
        <w:rPr>
          <w:lang w:val="ru-RU"/>
        </w:rPr>
        <w:t xml:space="preserve">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 из помещений первого этажа наружу:</w:t>
      </w:r>
    </w:p>
    <w:p w:rsidR="00000000" w:rsidRPr="00060A6F" w:rsidRDefault="0033223A">
      <w:pPr>
        <w:pStyle w:val="ConsPlusNormal"/>
        <w:ind w:firstLine="540"/>
        <w:jc w:val="both"/>
        <w:rPr>
          <w:lang w:val="ru-RU"/>
        </w:rPr>
      </w:pPr>
      <w:r w:rsidRPr="00060A6F">
        <w:rPr>
          <w:lang w:val="ru-RU"/>
        </w:rPr>
        <w:t>а) непосредственно;</w:t>
      </w:r>
    </w:p>
    <w:p w:rsidR="00000000" w:rsidRPr="00060A6F" w:rsidRDefault="0033223A">
      <w:pPr>
        <w:pStyle w:val="ConsPlusNormal"/>
        <w:ind w:firstLine="540"/>
        <w:jc w:val="both"/>
        <w:rPr>
          <w:lang w:val="ru-RU"/>
        </w:rPr>
      </w:pPr>
      <w:r w:rsidRPr="00060A6F">
        <w:rPr>
          <w:lang w:val="ru-RU"/>
        </w:rPr>
        <w:t>б) через коридор;</w:t>
      </w:r>
    </w:p>
    <w:p w:rsidR="00000000" w:rsidRPr="00060A6F" w:rsidRDefault="0033223A">
      <w:pPr>
        <w:pStyle w:val="ConsPlusNormal"/>
        <w:ind w:firstLine="540"/>
        <w:jc w:val="both"/>
        <w:rPr>
          <w:lang w:val="ru-RU"/>
        </w:rPr>
      </w:pPr>
      <w:r w:rsidRPr="00060A6F">
        <w:rPr>
          <w:lang w:val="ru-RU"/>
        </w:rPr>
        <w:t>в) через вестибюль (фойе);</w:t>
      </w:r>
    </w:p>
    <w:p w:rsidR="00000000" w:rsidRPr="00060A6F" w:rsidRDefault="0033223A">
      <w:pPr>
        <w:pStyle w:val="ConsPlusNormal"/>
        <w:ind w:firstLine="540"/>
        <w:jc w:val="both"/>
        <w:rPr>
          <w:lang w:val="ru-RU"/>
        </w:rPr>
      </w:pPr>
      <w:r w:rsidRPr="00060A6F">
        <w:rPr>
          <w:lang w:val="ru-RU"/>
        </w:rPr>
        <w:t>г) через лестничную клетку;</w:t>
      </w:r>
    </w:p>
    <w:p w:rsidR="00000000" w:rsidRPr="00060A6F" w:rsidRDefault="0033223A">
      <w:pPr>
        <w:pStyle w:val="ConsPlusNormal"/>
        <w:ind w:firstLine="540"/>
        <w:jc w:val="both"/>
        <w:rPr>
          <w:lang w:val="ru-RU"/>
        </w:rPr>
      </w:pPr>
      <w:r w:rsidRPr="00060A6F">
        <w:rPr>
          <w:lang w:val="ru-RU"/>
        </w:rPr>
        <w:t>д) через коридор и вестибюль (фойе);</w:t>
      </w:r>
    </w:p>
    <w:p w:rsidR="00000000" w:rsidRPr="00060A6F" w:rsidRDefault="0033223A">
      <w:pPr>
        <w:pStyle w:val="ConsPlusNormal"/>
        <w:ind w:firstLine="540"/>
        <w:jc w:val="both"/>
        <w:rPr>
          <w:lang w:val="ru-RU"/>
        </w:rPr>
      </w:pPr>
      <w:r w:rsidRPr="00060A6F">
        <w:rPr>
          <w:lang w:val="ru-RU"/>
        </w:rPr>
        <w:t>е) через коридор, рекреационную площадку и лестничную клетку;</w:t>
      </w:r>
    </w:p>
    <w:p w:rsidR="00000000" w:rsidRPr="00060A6F" w:rsidRDefault="0033223A">
      <w:pPr>
        <w:pStyle w:val="ConsPlusNormal"/>
        <w:ind w:firstLine="540"/>
        <w:jc w:val="both"/>
        <w:rPr>
          <w:lang w:val="ru-RU"/>
        </w:rPr>
      </w:pPr>
      <w:r w:rsidRPr="00060A6F">
        <w:rPr>
          <w:lang w:val="ru-RU"/>
        </w:rPr>
        <w:t>2) из помеще</w:t>
      </w:r>
      <w:r w:rsidRPr="00060A6F">
        <w:rPr>
          <w:lang w:val="ru-RU"/>
        </w:rPr>
        <w:t>ний любого этажа, кроме первого:</w:t>
      </w:r>
    </w:p>
    <w:p w:rsidR="00000000" w:rsidRPr="00060A6F" w:rsidRDefault="0033223A">
      <w:pPr>
        <w:pStyle w:val="ConsPlusNormal"/>
        <w:ind w:firstLine="540"/>
        <w:jc w:val="both"/>
        <w:rPr>
          <w:lang w:val="ru-RU"/>
        </w:rPr>
      </w:pPr>
      <w:r w:rsidRPr="00060A6F">
        <w:rPr>
          <w:lang w:val="ru-RU"/>
        </w:rPr>
        <w:t>а) непосредственно на лестничную клетку или на лестницу 3-го типа;</w:t>
      </w:r>
    </w:p>
    <w:p w:rsidR="00000000" w:rsidRPr="00060A6F" w:rsidRDefault="0033223A">
      <w:pPr>
        <w:pStyle w:val="ConsPlusNormal"/>
        <w:ind w:firstLine="540"/>
        <w:jc w:val="both"/>
        <w:rPr>
          <w:lang w:val="ru-RU"/>
        </w:rPr>
      </w:pPr>
      <w:r w:rsidRPr="00060A6F">
        <w:rPr>
          <w:lang w:val="ru-RU"/>
        </w:rPr>
        <w:t>б) в коридор, ведущий непосредственно на лестничную клетку или на лестницу 3-го типа;</w:t>
      </w:r>
    </w:p>
    <w:p w:rsidR="00000000" w:rsidRPr="00060A6F" w:rsidRDefault="0033223A">
      <w:pPr>
        <w:pStyle w:val="ConsPlusNormal"/>
        <w:ind w:firstLine="540"/>
        <w:jc w:val="both"/>
        <w:rPr>
          <w:lang w:val="ru-RU"/>
        </w:rPr>
      </w:pPr>
      <w:r w:rsidRPr="00060A6F">
        <w:rPr>
          <w:lang w:val="ru-RU"/>
        </w:rPr>
        <w:t>в) в холл (фойе), имеющий выход непосредственно на лестничную клетку и</w:t>
      </w:r>
      <w:r w:rsidRPr="00060A6F">
        <w:rPr>
          <w:lang w:val="ru-RU"/>
        </w:rPr>
        <w:t>ли на лестницу 3-го типа;</w:t>
      </w:r>
    </w:p>
    <w:p w:rsidR="00000000" w:rsidRPr="00060A6F" w:rsidRDefault="0033223A">
      <w:pPr>
        <w:pStyle w:val="ConsPlusNormal"/>
        <w:ind w:firstLine="540"/>
        <w:jc w:val="both"/>
        <w:rPr>
          <w:lang w:val="ru-RU"/>
        </w:rPr>
      </w:pPr>
      <w:r w:rsidRPr="00060A6F">
        <w:rPr>
          <w:lang w:val="ru-RU"/>
        </w:rPr>
        <w:t>г) на эксплуатируемую кровлю или на специально оборудованный участок кровли, ведущий на лестницу 3-го типа;</w:t>
      </w:r>
    </w:p>
    <w:p w:rsidR="00000000" w:rsidRPr="00060A6F" w:rsidRDefault="0033223A">
      <w:pPr>
        <w:pStyle w:val="ConsPlusNormal"/>
        <w:ind w:firstLine="540"/>
        <w:jc w:val="both"/>
        <w:rPr>
          <w:lang w:val="ru-RU"/>
        </w:rPr>
      </w:pPr>
      <w:r w:rsidRPr="00060A6F">
        <w:rPr>
          <w:lang w:val="ru-RU"/>
        </w:rPr>
        <w:t>3) в соседнее помещение (кроме помещения класса Ф5 категорий А и Б), расположенное на том же этаже и обеспеченное выходами</w:t>
      </w:r>
      <w:r w:rsidRPr="00060A6F">
        <w:rPr>
          <w:lang w:val="ru-RU"/>
        </w:rPr>
        <w:t xml:space="preserve">, указанными в </w:t>
      </w:r>
      <w:hyperlink w:anchor="Par1252" w:tooltip="Ссылка на текущий документ" w:history="1">
        <w:r w:rsidRPr="00060A6F">
          <w:rPr>
            <w:color w:val="0000FF"/>
            <w:lang w:val="ru-RU"/>
          </w:rPr>
          <w:t>пунктах 1</w:t>
        </w:r>
      </w:hyperlink>
      <w:r w:rsidRPr="00060A6F">
        <w:rPr>
          <w:lang w:val="ru-RU"/>
        </w:rPr>
        <w:t xml:space="preserve"> и </w:t>
      </w:r>
      <w:hyperlink w:anchor="Par1254" w:tooltip="Ссылка на текущий документ" w:history="1">
        <w:r w:rsidRPr="00060A6F">
          <w:rPr>
            <w:color w:val="0000FF"/>
            <w:lang w:val="ru-RU"/>
          </w:rPr>
          <w:t>2 настоящей части</w:t>
        </w:r>
      </w:hyperlink>
      <w:r w:rsidRPr="00060A6F">
        <w:rPr>
          <w:lang w:val="ru-RU"/>
        </w:rPr>
        <w:t>. Выход из технических помещений без постоянных рабочих мест в помещения категорий А и Б считается э</w:t>
      </w:r>
      <w:r w:rsidRPr="00060A6F">
        <w:rPr>
          <w:lang w:val="ru-RU"/>
        </w:rPr>
        <w:t>вакуационным, если в технических помещениях размещается оборудование по обслуживанию этих пожароопасных помещений.</w:t>
      </w:r>
    </w:p>
    <w:p w:rsidR="00000000" w:rsidRPr="00060A6F" w:rsidRDefault="0033223A">
      <w:pPr>
        <w:pStyle w:val="ConsPlusNormal"/>
        <w:ind w:firstLine="540"/>
        <w:jc w:val="both"/>
        <w:rPr>
          <w:lang w:val="ru-RU"/>
        </w:rPr>
      </w:pPr>
      <w:r w:rsidRPr="00060A6F">
        <w:rPr>
          <w:lang w:val="ru-RU"/>
        </w:rPr>
        <w:t>4. Эвакуационные выходы из подвальных этажей следует предусматривать таким образом, чтобы они вели непосредственно наружу и были обособленным</w:t>
      </w:r>
      <w:r w:rsidRPr="00060A6F">
        <w:rPr>
          <w:lang w:val="ru-RU"/>
        </w:rPr>
        <w:t>и от общих лестничных клеток здания, сооружения, за исключением случаев, установленных настоящим Федеральным законом.</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bookmarkStart w:id="121" w:name="Par1273"/>
      <w:bookmarkEnd w:id="121"/>
      <w:r w:rsidRPr="00060A6F">
        <w:rPr>
          <w:lang w:val="ru-RU"/>
        </w:rPr>
        <w:t>5. Эвакуационными выходами считаются также:</w:t>
      </w:r>
    </w:p>
    <w:p w:rsidR="00000000" w:rsidRPr="00060A6F" w:rsidRDefault="0033223A">
      <w:pPr>
        <w:pStyle w:val="ConsPlusNormal"/>
        <w:ind w:firstLine="540"/>
        <w:jc w:val="both"/>
        <w:rPr>
          <w:lang w:val="ru-RU"/>
        </w:rPr>
      </w:pPr>
      <w:r w:rsidRPr="00060A6F">
        <w:rPr>
          <w:lang w:val="ru-RU"/>
        </w:rP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w:t>
      </w:r>
      <w:r w:rsidRPr="00060A6F">
        <w:rPr>
          <w:lang w:val="ru-RU"/>
        </w:rPr>
        <w:t>ной площадки лестничных маршей между первым и вторым этажами;</w:t>
      </w:r>
    </w:p>
    <w:p w:rsidR="00000000" w:rsidRPr="00060A6F" w:rsidRDefault="0033223A">
      <w:pPr>
        <w:pStyle w:val="ConsPlusNormal"/>
        <w:ind w:firstLine="540"/>
        <w:jc w:val="both"/>
        <w:rPr>
          <w:lang w:val="ru-RU"/>
        </w:rPr>
      </w:pPr>
      <w:r w:rsidRPr="00060A6F">
        <w:rPr>
          <w:lang w:val="ru-RU"/>
        </w:rPr>
        <w:t>2) выходы из подвальных этажей с помещениями категорий В4, Г и Д в помещения категорий В4, Г и Д и вестибюль, расположенные на первом этаже зданий класса Ф5;</w:t>
      </w:r>
    </w:p>
    <w:p w:rsidR="00000000" w:rsidRPr="00060A6F" w:rsidRDefault="0033223A">
      <w:pPr>
        <w:pStyle w:val="ConsPlusNormal"/>
        <w:jc w:val="both"/>
        <w:rPr>
          <w:lang w:val="ru-RU"/>
        </w:rPr>
      </w:pPr>
      <w:r w:rsidRPr="00060A6F">
        <w:rPr>
          <w:lang w:val="ru-RU"/>
        </w:rPr>
        <w:t>(в ред. Федерального закона от 10.07</w:t>
      </w:r>
      <w:r w:rsidRPr="00060A6F">
        <w:rPr>
          <w:lang w:val="ru-RU"/>
        </w:rPr>
        <w:t xml:space="preserve">.2012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lastRenderedPageBreak/>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000000" w:rsidRPr="00060A6F" w:rsidRDefault="0033223A">
      <w:pPr>
        <w:pStyle w:val="ConsPlusNormal"/>
        <w:ind w:firstLine="540"/>
        <w:jc w:val="both"/>
        <w:rPr>
          <w:lang w:val="ru-RU"/>
        </w:rPr>
      </w:pPr>
      <w:r w:rsidRPr="00060A6F">
        <w:rPr>
          <w:lang w:val="ru-RU"/>
        </w:rPr>
        <w:t>4) выходы из помещений непосредственно</w:t>
      </w:r>
      <w:r w:rsidRPr="00060A6F">
        <w:rPr>
          <w:lang w:val="ru-RU"/>
        </w:rPr>
        <w:t xml:space="preserve">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000000" w:rsidRPr="00060A6F" w:rsidRDefault="0033223A">
      <w:pPr>
        <w:pStyle w:val="ConsPlusNormal"/>
        <w:ind w:firstLine="540"/>
        <w:jc w:val="both"/>
        <w:rPr>
          <w:lang w:val="ru-RU"/>
        </w:rPr>
      </w:pPr>
      <w:r w:rsidRPr="00060A6F">
        <w:rPr>
          <w:lang w:val="ru-RU"/>
        </w:rPr>
        <w:t xml:space="preserve">5) распашные двери в воротах, предназначенных для въезда (выезда) </w:t>
      </w:r>
      <w:r w:rsidRPr="00060A6F">
        <w:rPr>
          <w:lang w:val="ru-RU"/>
        </w:rPr>
        <w:t>железнодорожного и автомобильного транспорта.</w:t>
      </w:r>
    </w:p>
    <w:p w:rsidR="00000000" w:rsidRPr="00060A6F" w:rsidRDefault="0033223A">
      <w:pPr>
        <w:pStyle w:val="ConsPlusNormal"/>
        <w:ind w:firstLine="540"/>
        <w:jc w:val="both"/>
        <w:rPr>
          <w:lang w:val="ru-RU"/>
        </w:rPr>
      </w:pPr>
      <w:r w:rsidRPr="00060A6F">
        <w:rPr>
          <w:lang w:val="ru-RU"/>
        </w:rPr>
        <w:t xml:space="preserve">6. Утратил силу. - Федеральный закон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7. В проемах эвакуационных выходов запрещается устанавливать раздвижные и подъемно-опускные двери, вращающиеся двери, турникеты и другие предметы, пр</w:t>
      </w:r>
      <w:r w:rsidRPr="00060A6F">
        <w:rPr>
          <w:lang w:val="ru-RU"/>
        </w:rPr>
        <w:t>епятствующие свободному проходу людей.</w:t>
      </w:r>
    </w:p>
    <w:p w:rsidR="00000000" w:rsidRPr="00060A6F" w:rsidRDefault="0033223A">
      <w:pPr>
        <w:pStyle w:val="ConsPlusNormal"/>
        <w:ind w:firstLine="540"/>
        <w:jc w:val="both"/>
        <w:rPr>
          <w:lang w:val="ru-RU"/>
        </w:rPr>
      </w:pPr>
      <w:r w:rsidRPr="00060A6F">
        <w:rPr>
          <w:lang w:val="ru-RU"/>
        </w:rP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w:t>
      </w:r>
      <w:r w:rsidRPr="00060A6F">
        <w:rPr>
          <w:lang w:val="ru-RU"/>
        </w:rPr>
        <w:t>ленного места возможного пребывания людей (рабочего места) до ближайшего эвакуационного выхода.</w:t>
      </w:r>
    </w:p>
    <w:p w:rsidR="00000000" w:rsidRPr="00060A6F" w:rsidRDefault="0033223A">
      <w:pPr>
        <w:pStyle w:val="ConsPlusNormal"/>
        <w:ind w:firstLine="540"/>
        <w:jc w:val="both"/>
        <w:rPr>
          <w:lang w:val="ru-RU"/>
        </w:rPr>
      </w:pPr>
      <w:r w:rsidRPr="00060A6F">
        <w:rPr>
          <w:lang w:val="ru-RU"/>
        </w:rPr>
        <w:t xml:space="preserve">9. Утратил силу. - Федеральный закон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10. Число эвакуационных выходов из помещения должно устанавливаться в зависимости от предельно допу</w:t>
      </w:r>
      <w:r w:rsidRPr="00060A6F">
        <w:rPr>
          <w:lang w:val="ru-RU"/>
        </w:rPr>
        <w:t>стимого расстояния от наиболее удаленной точки (рабочего места) до ближайшего эвакуационного выхода.</w:t>
      </w:r>
    </w:p>
    <w:p w:rsidR="00000000" w:rsidRPr="00060A6F" w:rsidRDefault="0033223A">
      <w:pPr>
        <w:pStyle w:val="ConsPlusNormal"/>
        <w:ind w:firstLine="540"/>
        <w:jc w:val="both"/>
        <w:rPr>
          <w:lang w:val="ru-RU"/>
        </w:rPr>
      </w:pPr>
      <w:r w:rsidRPr="00060A6F">
        <w:rPr>
          <w:lang w:val="ru-RU"/>
        </w:rPr>
        <w:t>11. Число эвакуационных выходов из здания и сооружения должно быть не менее числа эвакуационных выходов с любого этажа здания и сооружения.</w:t>
      </w:r>
    </w:p>
    <w:p w:rsidR="00000000" w:rsidRPr="00060A6F" w:rsidRDefault="0033223A">
      <w:pPr>
        <w:pStyle w:val="ConsPlusNormal"/>
        <w:jc w:val="both"/>
        <w:rPr>
          <w:lang w:val="ru-RU"/>
        </w:rPr>
      </w:pPr>
      <w:r w:rsidRPr="00060A6F">
        <w:rPr>
          <w:lang w:val="ru-RU"/>
        </w:rPr>
        <w:t>(в ред. Федерал</w:t>
      </w:r>
      <w:r w:rsidRPr="00060A6F">
        <w:rPr>
          <w:lang w:val="ru-RU"/>
        </w:rPr>
        <w:t xml:space="preserve">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w:t>
      </w:r>
      <w:r w:rsidRPr="00060A6F">
        <w:rPr>
          <w:lang w:val="ru-RU"/>
        </w:rPr>
        <w:t xml:space="preserve">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w:t>
      </w:r>
      <w:r w:rsidRPr="00060A6F">
        <w:rPr>
          <w:lang w:val="ru-RU"/>
        </w:rPr>
        <w:t>конструктивной пожарной опасности и степени огнестойкости здания и сооружения.</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13. Длину пути эвакуации по лестнице 2-го типа в помещении следует определять равной ее утроенной высоте.</w:t>
      </w:r>
    </w:p>
    <w:p w:rsidR="00000000" w:rsidRPr="00060A6F" w:rsidRDefault="0033223A">
      <w:pPr>
        <w:pStyle w:val="ConsPlusNormal"/>
        <w:ind w:firstLine="540"/>
        <w:jc w:val="both"/>
        <w:rPr>
          <w:lang w:val="ru-RU"/>
        </w:rPr>
      </w:pPr>
      <w:r w:rsidRPr="00060A6F">
        <w:rPr>
          <w:lang w:val="ru-RU"/>
        </w:rPr>
        <w:t>14. Эвакуационные п</w:t>
      </w:r>
      <w:r w:rsidRPr="00060A6F">
        <w:rPr>
          <w:lang w:val="ru-RU"/>
        </w:rPr>
        <w:t>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1) через коридоры с выходами </w:t>
      </w:r>
      <w:r w:rsidRPr="00060A6F">
        <w:rPr>
          <w:lang w:val="ru-RU"/>
        </w:rPr>
        <w:t>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000000" w:rsidRPr="00060A6F" w:rsidRDefault="0033223A">
      <w:pPr>
        <w:pStyle w:val="ConsPlusNormal"/>
        <w:ind w:firstLine="540"/>
        <w:jc w:val="both"/>
        <w:rPr>
          <w:lang w:val="ru-RU"/>
        </w:rPr>
      </w:pPr>
      <w:r w:rsidRPr="00060A6F">
        <w:rPr>
          <w:lang w:val="ru-RU"/>
        </w:rPr>
        <w:t>2) через лестничные клетки, если площадка лестничной кл</w:t>
      </w:r>
      <w:r w:rsidRPr="00060A6F">
        <w:rPr>
          <w:lang w:val="ru-RU"/>
        </w:rPr>
        <w:t>етки является частью коридора, а также через помещение, в котором расположена лестница 2-го типа, не являющаяся эвакуационной;</w:t>
      </w:r>
    </w:p>
    <w:p w:rsidR="00000000" w:rsidRPr="00060A6F" w:rsidRDefault="0033223A">
      <w:pPr>
        <w:pStyle w:val="ConsPlusNormal"/>
        <w:ind w:firstLine="540"/>
        <w:jc w:val="both"/>
        <w:rPr>
          <w:lang w:val="ru-RU"/>
        </w:rPr>
      </w:pPr>
      <w:r w:rsidRPr="00060A6F">
        <w:rPr>
          <w:lang w:val="ru-RU"/>
        </w:rPr>
        <w:t>3) по кровле зданий и сооружений, за исключением эксплуатируемой кровли или специально оборудованного участка кровли, аналогичног</w:t>
      </w:r>
      <w:r w:rsidRPr="00060A6F">
        <w:rPr>
          <w:lang w:val="ru-RU"/>
        </w:rPr>
        <w:t>о эксплуатируемой кровле по конструкции;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4) по лестницам 2-го типа, соединяющим более двух этажей (ярусов), а также ведущим из подвалов и с цокольных этажей;</w:t>
      </w:r>
    </w:p>
    <w:p w:rsidR="00000000" w:rsidRPr="00060A6F" w:rsidRDefault="0033223A">
      <w:pPr>
        <w:pStyle w:val="ConsPlusNormal"/>
        <w:ind w:firstLine="540"/>
        <w:jc w:val="both"/>
        <w:rPr>
          <w:lang w:val="ru-RU"/>
        </w:rPr>
      </w:pPr>
      <w:r w:rsidRPr="00060A6F">
        <w:rPr>
          <w:lang w:val="ru-RU"/>
        </w:rPr>
        <w:t>5) по лестницам и лестничным клеткам для сообщ</w:t>
      </w:r>
      <w:r w:rsidRPr="00060A6F">
        <w:rPr>
          <w:lang w:val="ru-RU"/>
        </w:rPr>
        <w:t xml:space="preserve">ения между подземными и надземными этажами, за исключением случаев, указанных в </w:t>
      </w:r>
      <w:hyperlink w:anchor="Par1256" w:tooltip="Ссылка на текущий документ" w:history="1">
        <w:r w:rsidRPr="00060A6F">
          <w:rPr>
            <w:color w:val="0000FF"/>
            <w:lang w:val="ru-RU"/>
          </w:rPr>
          <w:t>частях 3</w:t>
        </w:r>
      </w:hyperlink>
      <w:r w:rsidRPr="00060A6F">
        <w:rPr>
          <w:lang w:val="ru-RU"/>
        </w:rPr>
        <w:t xml:space="preserve"> - </w:t>
      </w:r>
      <w:hyperlink w:anchor="Par1273" w:tooltip="Ссылка на текущий документ" w:history="1">
        <w:r w:rsidRPr="00060A6F">
          <w:rPr>
            <w:color w:val="0000FF"/>
            <w:lang w:val="ru-RU"/>
          </w:rPr>
          <w:t>5 настоящей статьи</w:t>
        </w:r>
      </w:hyperlink>
      <w:r w:rsidRPr="00060A6F">
        <w:rPr>
          <w:lang w:val="ru-RU"/>
        </w:rPr>
        <w:t>.</w:t>
      </w:r>
    </w:p>
    <w:p w:rsidR="00000000" w:rsidRPr="00060A6F" w:rsidRDefault="0033223A">
      <w:pPr>
        <w:pStyle w:val="ConsPlusNormal"/>
        <w:ind w:firstLine="540"/>
        <w:jc w:val="both"/>
        <w:rPr>
          <w:lang w:val="ru-RU"/>
        </w:rPr>
      </w:pPr>
      <w:r w:rsidRPr="00060A6F">
        <w:rPr>
          <w:lang w:val="ru-RU"/>
        </w:rPr>
        <w:t xml:space="preserve">15. Для эвакуации со всех этажей </w:t>
      </w:r>
      <w:r w:rsidRPr="00060A6F">
        <w:rPr>
          <w:lang w:val="ru-RU"/>
        </w:rPr>
        <w:t xml:space="preserve">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w:t>
      </w:r>
      <w:r w:rsidRPr="00060A6F">
        <w:rPr>
          <w:lang w:val="ru-RU"/>
        </w:rPr>
        <w:t>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w:t>
      </w:r>
      <w:r w:rsidRPr="00060A6F">
        <w:rPr>
          <w:lang w:val="ru-RU"/>
        </w:rPr>
        <w:t>ния с ограниченными возможностями передвижения во время пожара.</w:t>
      </w:r>
    </w:p>
    <w:p w:rsidR="00000000" w:rsidRPr="00060A6F" w:rsidRDefault="0033223A">
      <w:pPr>
        <w:pStyle w:val="ConsPlusNormal"/>
        <w:jc w:val="both"/>
        <w:rPr>
          <w:lang w:val="ru-RU"/>
        </w:rPr>
      </w:pPr>
      <w:r w:rsidRPr="00060A6F">
        <w:rPr>
          <w:lang w:val="ru-RU"/>
        </w:rPr>
        <w:t xml:space="preserve">(часть 15 введена Федеральным законом от 10.07.2012 </w:t>
      </w:r>
      <w:r>
        <w:t>N</w:t>
      </w:r>
      <w:r w:rsidRPr="00060A6F">
        <w:rPr>
          <w:lang w:val="ru-RU"/>
        </w:rPr>
        <w:t xml:space="preserve"> 117-ФЗ)</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outlineLvl w:val="3"/>
        <w:rPr>
          <w:lang w:val="ru-RU"/>
        </w:rPr>
      </w:pPr>
      <w:bookmarkStart w:id="122" w:name="Par1301"/>
      <w:bookmarkEnd w:id="122"/>
      <w:r w:rsidRPr="00060A6F">
        <w:rPr>
          <w:lang w:val="ru-RU"/>
        </w:rPr>
        <w:lastRenderedPageBreak/>
        <w:t>Статья 90. Обеспечение деятельности пожарных подразделений</w:t>
      </w:r>
    </w:p>
    <w:p w:rsidR="00000000" w:rsidRPr="00060A6F" w:rsidRDefault="0033223A">
      <w:pPr>
        <w:pStyle w:val="ConsPlusNormal"/>
        <w:ind w:firstLine="540"/>
        <w:jc w:val="both"/>
        <w:rPr>
          <w:lang w:val="ru-RU"/>
        </w:rPr>
      </w:pPr>
    </w:p>
    <w:p w:rsidR="00000000" w:rsidRPr="00060A6F" w:rsidRDefault="0033223A">
      <w:pPr>
        <w:pStyle w:val="ConsPlusNormal"/>
        <w:ind w:firstLine="540"/>
        <w:jc w:val="both"/>
        <w:rPr>
          <w:lang w:val="ru-RU"/>
        </w:rPr>
      </w:pPr>
      <w:r w:rsidRPr="00060A6F">
        <w:rPr>
          <w:lang w:val="ru-RU"/>
        </w:rPr>
        <w:t>1. Для зданий и сооружений должно быть обеспечено устройство:</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 xml:space="preserve">1) пожарных проездов и подъездных путей к зданиям и сооружениям для пожарной техники, специальных или совмещенных с функциональными проездами </w:t>
      </w:r>
      <w:r w:rsidRPr="00060A6F">
        <w:rPr>
          <w:lang w:val="ru-RU"/>
        </w:rPr>
        <w:t>и подъездами;</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средств подъема личного состава подразделений пожарной охраны и пожарной техники на этажи и на кровлю зданий и сооружений;</w:t>
      </w:r>
    </w:p>
    <w:p w:rsidR="00000000" w:rsidRPr="00060A6F" w:rsidRDefault="0033223A">
      <w:pPr>
        <w:pStyle w:val="ConsPlusNormal"/>
        <w:jc w:val="both"/>
        <w:rPr>
          <w:lang w:val="ru-RU"/>
        </w:rPr>
      </w:pPr>
      <w:r w:rsidRPr="00060A6F">
        <w:rPr>
          <w:lang w:val="ru-RU"/>
        </w:rPr>
        <w:t xml:space="preserve">(в ред. Федерального закона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3) противопо</w:t>
      </w:r>
      <w:r w:rsidRPr="00060A6F">
        <w:rPr>
          <w:lang w:val="ru-RU"/>
        </w:rPr>
        <w:t>жарного водопровода, в том числе совмещенного с хозяйственным или специального, сухотрубов и пожарных емкостей (резервуаров);</w:t>
      </w:r>
    </w:p>
    <w:p w:rsidR="00000000" w:rsidRPr="00060A6F" w:rsidRDefault="0033223A">
      <w:pPr>
        <w:pStyle w:val="ConsPlusNormal"/>
        <w:ind w:firstLine="540"/>
        <w:jc w:val="both"/>
        <w:rPr>
          <w:lang w:val="ru-RU"/>
        </w:rPr>
      </w:pPr>
      <w:r w:rsidRPr="00060A6F">
        <w:rPr>
          <w:lang w:val="ru-RU"/>
        </w:rPr>
        <w:t xml:space="preserve">4) - 5) утратили силу. - Федеральный закон от 10.07.2012 </w:t>
      </w:r>
      <w:r>
        <w:t>N</w:t>
      </w:r>
      <w:r w:rsidRPr="00060A6F">
        <w:rPr>
          <w:lang w:val="ru-RU"/>
        </w:rPr>
        <w:t xml:space="preserve"> 117-ФЗ.</w:t>
      </w:r>
    </w:p>
    <w:p w:rsidR="00000000" w:rsidRPr="00060A6F" w:rsidRDefault="0033223A">
      <w:pPr>
        <w:pStyle w:val="ConsPlusNormal"/>
        <w:ind w:firstLine="540"/>
        <w:jc w:val="both"/>
        <w:rPr>
          <w:lang w:val="ru-RU"/>
        </w:rPr>
      </w:pPr>
      <w:r w:rsidRPr="00060A6F">
        <w:rPr>
          <w:lang w:val="ru-RU"/>
        </w:rPr>
        <w:t>2. В зданиях и сооружениях высотой 10 и более метров от отметки</w:t>
      </w:r>
      <w:r w:rsidRPr="00060A6F">
        <w:rPr>
          <w:lang w:val="ru-RU"/>
        </w:rPr>
        <w:t xml:space="preserve">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000000" w:rsidRPr="00060A6F" w:rsidRDefault="0033223A">
      <w:pPr>
        <w:pStyle w:val="ConsPlusNormal"/>
        <w:jc w:val="both"/>
        <w:rPr>
          <w:lang w:val="ru-RU"/>
        </w:rPr>
      </w:pPr>
      <w:r w:rsidRPr="00060A6F">
        <w:rPr>
          <w:lang w:val="ru-RU"/>
        </w:rPr>
        <w:t>(в ред.</w:t>
      </w:r>
      <w:r w:rsidRPr="00060A6F">
        <w:rPr>
          <w:lang w:val="ru-RU"/>
        </w:rPr>
        <w:t xml:space="preserve"> Федерального закона от 10.07.2012 </w:t>
      </w:r>
      <w:r>
        <w:t>N</w:t>
      </w:r>
      <w:r w:rsidRPr="00060A6F">
        <w:rPr>
          <w:lang w:val="ru-RU"/>
        </w:rPr>
        <w:t xml:space="preserve"> 117-ФЗ)</w:t>
      </w:r>
    </w:p>
    <w:p w:rsidR="00000000" w:rsidRDefault="0033223A">
      <w:pPr>
        <w:pStyle w:val="ConsPlusNormal"/>
        <w:ind w:firstLine="540"/>
        <w:jc w:val="both"/>
      </w:pPr>
      <w:r>
        <w:t>3 - 17. Утратили силу. - Федеральный закон от 10.07.2012 N 117-ФЗ.</w:t>
      </w:r>
    </w:p>
    <w:p w:rsidR="00000000" w:rsidRDefault="0033223A">
      <w:pPr>
        <w:pStyle w:val="ConsPlusNormal"/>
        <w:ind w:firstLine="540"/>
        <w:jc w:val="both"/>
      </w:pPr>
    </w:p>
    <w:p w:rsidR="00000000" w:rsidRDefault="0033223A">
      <w:pPr>
        <w:pStyle w:val="ConsPlusNormal"/>
        <w:ind w:firstLine="540"/>
        <w:jc w:val="both"/>
        <w:outlineLvl w:val="3"/>
      </w:pPr>
      <w:bookmarkStart w:id="123" w:name="Par1315"/>
      <w:bookmarkEnd w:id="123"/>
      <w:r>
        <w:t>Статья 91. Оснащение помещений, зданий и сооружений, оборудованных системами оповещения и управления эвакуацией людей при пожаре,</w:t>
      </w:r>
      <w:r>
        <w:t xml:space="preserve"> автоматическими установками пожарной сигнализации и (или) пожаротушения</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p>
    <w:p w:rsidR="00000000" w:rsidRDefault="0033223A">
      <w:pPr>
        <w:pStyle w:val="ConsPlusNormal"/>
        <w:ind w:firstLine="540"/>
        <w:jc w:val="both"/>
      </w:pPr>
      <w:r>
        <w:t>1. Помещения, здания и сооружения, в которых предусмотрена система оповещения и управления эвакуацией людей при пожаре, оборудуютс</w:t>
      </w:r>
      <w:r>
        <w:t>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w:t>
      </w:r>
      <w:r>
        <w:t>ивается нормативными документами по пожарной безопасности.</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2. Автоматические установки пожарной сигнализации, пожаротушения должны быть оборудованы источниками бесперебойного электропитания.</w:t>
      </w:r>
    </w:p>
    <w:p w:rsidR="00000000" w:rsidRDefault="0033223A">
      <w:pPr>
        <w:pStyle w:val="ConsPlusNormal"/>
        <w:ind w:firstLine="540"/>
        <w:jc w:val="both"/>
      </w:pPr>
    </w:p>
    <w:p w:rsidR="00000000" w:rsidRDefault="0033223A">
      <w:pPr>
        <w:pStyle w:val="ConsPlusNormal"/>
        <w:jc w:val="center"/>
        <w:outlineLvl w:val="1"/>
        <w:rPr>
          <w:b/>
          <w:bCs/>
          <w:sz w:val="16"/>
          <w:szCs w:val="16"/>
        </w:rPr>
      </w:pPr>
      <w:bookmarkStart w:id="124" w:name="Par1322"/>
      <w:bookmarkEnd w:id="124"/>
      <w:r>
        <w:rPr>
          <w:b/>
          <w:bCs/>
          <w:sz w:val="16"/>
          <w:szCs w:val="16"/>
        </w:rPr>
        <w:t>Раздел IV. ТРЕБОВАНИЯ ПОЖАРНОЙ БЕЗОПАСНОСТИ</w:t>
      </w:r>
    </w:p>
    <w:p w:rsidR="00000000" w:rsidRDefault="0033223A">
      <w:pPr>
        <w:pStyle w:val="ConsPlusNormal"/>
        <w:jc w:val="center"/>
        <w:rPr>
          <w:b/>
          <w:bCs/>
          <w:sz w:val="16"/>
          <w:szCs w:val="16"/>
        </w:rPr>
      </w:pPr>
      <w:r>
        <w:rPr>
          <w:b/>
          <w:bCs/>
          <w:sz w:val="16"/>
          <w:szCs w:val="16"/>
        </w:rPr>
        <w:t>К ПРОИЗВОДСТВЕННЫМ ОБЪЕКТАМ</w:t>
      </w:r>
    </w:p>
    <w:p w:rsidR="00000000" w:rsidRDefault="0033223A">
      <w:pPr>
        <w:pStyle w:val="ConsPlusNormal"/>
        <w:ind w:firstLine="540"/>
        <w:jc w:val="both"/>
      </w:pPr>
    </w:p>
    <w:p w:rsidR="00000000" w:rsidRDefault="0033223A">
      <w:pPr>
        <w:pStyle w:val="ConsPlusNormal"/>
        <w:jc w:val="center"/>
        <w:outlineLvl w:val="2"/>
        <w:rPr>
          <w:b/>
          <w:bCs/>
          <w:sz w:val="16"/>
          <w:szCs w:val="16"/>
        </w:rPr>
      </w:pPr>
      <w:bookmarkStart w:id="125" w:name="Par1325"/>
      <w:bookmarkEnd w:id="125"/>
      <w:r>
        <w:rPr>
          <w:b/>
          <w:bCs/>
          <w:sz w:val="16"/>
          <w:szCs w:val="16"/>
        </w:rPr>
        <w:t>Глава 20. ОБЩИЕ ТРЕБОВАНИЯ ПОЖАРНОЙ БЕЗОПАСНОСТИ</w:t>
      </w:r>
    </w:p>
    <w:p w:rsidR="00000000" w:rsidRDefault="0033223A">
      <w:pPr>
        <w:pStyle w:val="ConsPlusNormal"/>
        <w:jc w:val="center"/>
        <w:rPr>
          <w:b/>
          <w:bCs/>
          <w:sz w:val="16"/>
          <w:szCs w:val="16"/>
        </w:rPr>
      </w:pPr>
      <w:r>
        <w:rPr>
          <w:b/>
          <w:bCs/>
          <w:sz w:val="16"/>
          <w:szCs w:val="16"/>
        </w:rPr>
        <w:t>К ПРОИЗВОДСТВЕННЫМ ОБЪЕКТАМ</w:t>
      </w:r>
    </w:p>
    <w:p w:rsidR="00000000" w:rsidRDefault="0033223A">
      <w:pPr>
        <w:pStyle w:val="ConsPlusNormal"/>
        <w:ind w:firstLine="540"/>
        <w:jc w:val="both"/>
      </w:pPr>
    </w:p>
    <w:p w:rsidR="00000000" w:rsidRDefault="0033223A">
      <w:pPr>
        <w:pStyle w:val="ConsPlusNormal"/>
        <w:ind w:firstLine="540"/>
        <w:jc w:val="both"/>
        <w:outlineLvl w:val="3"/>
      </w:pPr>
      <w:bookmarkStart w:id="126" w:name="Par1328"/>
      <w:bookmarkEnd w:id="126"/>
      <w:r>
        <w:t>Статья 92. Требования к документации на производственные объекты</w:t>
      </w:r>
    </w:p>
    <w:p w:rsidR="00000000" w:rsidRDefault="0033223A">
      <w:pPr>
        <w:pStyle w:val="ConsPlusNormal"/>
        <w:ind w:firstLine="540"/>
        <w:jc w:val="both"/>
      </w:pPr>
    </w:p>
    <w:p w:rsidR="00000000" w:rsidRDefault="0033223A">
      <w:pPr>
        <w:pStyle w:val="ConsPlusNormal"/>
        <w:ind w:firstLine="540"/>
        <w:jc w:val="both"/>
      </w:pPr>
      <w: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000000" w:rsidRDefault="0033223A">
      <w:pPr>
        <w:pStyle w:val="ConsPlusNormal"/>
        <w:jc w:val="both"/>
      </w:pPr>
      <w:r>
        <w:t>(в ред. Федерального закона от 10.07.2012 N 117-Ф</w:t>
      </w:r>
      <w:r>
        <w:t>З)</w:t>
      </w:r>
    </w:p>
    <w:p w:rsidR="00000000" w:rsidRDefault="0033223A">
      <w:pPr>
        <w:pStyle w:val="ConsPlusNormal"/>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000000" w:rsidRDefault="0033223A">
      <w:pPr>
        <w:pStyle w:val="ConsPlusNormal"/>
        <w:ind w:firstLine="540"/>
        <w:jc w:val="both"/>
      </w:pPr>
    </w:p>
    <w:p w:rsidR="00000000" w:rsidRDefault="0033223A">
      <w:pPr>
        <w:pStyle w:val="ConsPlusNormal"/>
        <w:ind w:firstLine="540"/>
        <w:jc w:val="both"/>
        <w:outlineLvl w:val="3"/>
      </w:pPr>
      <w:bookmarkStart w:id="127" w:name="Par1334"/>
      <w:bookmarkEnd w:id="127"/>
      <w:r>
        <w:t>Статья 93. Нормативные значения пожарного риска для</w:t>
      </w:r>
      <w:r>
        <w:t xml:space="preserve"> производственных объектов</w:t>
      </w:r>
    </w:p>
    <w:p w:rsidR="00000000" w:rsidRDefault="0033223A">
      <w:pPr>
        <w:pStyle w:val="ConsPlusNormal"/>
        <w:ind w:firstLine="540"/>
        <w:jc w:val="both"/>
      </w:pPr>
    </w:p>
    <w:p w:rsidR="00000000" w:rsidRDefault="0033223A">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 xml:space="preserve">2. Риск гибели людей в </w:t>
      </w:r>
      <w:r>
        <w:t xml:space="preserve">результате воздействия опасных факторов пожара должен определяться с </w:t>
      </w:r>
      <w:r>
        <w:lastRenderedPageBreak/>
        <w:t>учетом функционирования систем обеспечения пожарной безопасности зданий и сооружений.</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3. Для производственных объектов, на которых обес</w:t>
      </w:r>
      <w:r>
        <w:t xml:space="preserve">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w:t>
      </w:r>
      <w:r>
        <w:t>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000000" w:rsidRDefault="0033223A">
      <w:pPr>
        <w:pStyle w:val="ConsPlusNormal"/>
        <w:ind w:firstLine="540"/>
        <w:jc w:val="both"/>
      </w:pPr>
      <w:r>
        <w:t>4. Величина индивидуального пожарного риска в результате воздействия опасных факторов пожара на производ</w:t>
      </w:r>
      <w:r>
        <w:t>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4.1. Для производственных об</w:t>
      </w:r>
      <w:r>
        <w:t xml:space="preserve">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w:t>
      </w:r>
      <w:r>
        <w:t>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w:t>
      </w:r>
      <w:r>
        <w:t>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w:t>
      </w:r>
      <w:r>
        <w:t>ные мероприятия по обеспечению их пожарной безопасности и социальной защите.</w:t>
      </w:r>
    </w:p>
    <w:p w:rsidR="00000000" w:rsidRDefault="0033223A">
      <w:pPr>
        <w:pStyle w:val="ConsPlusNormal"/>
        <w:jc w:val="both"/>
      </w:pPr>
      <w:r>
        <w:t>(часть 4.1 введена Федеральным законом от 10.07.2012 N 117-ФЗ)</w:t>
      </w:r>
    </w:p>
    <w:p w:rsidR="00000000" w:rsidRDefault="0033223A">
      <w:pPr>
        <w:pStyle w:val="ConsPlusNormal"/>
        <w:ind w:firstLine="540"/>
        <w:jc w:val="both"/>
      </w:pPr>
      <w:r>
        <w:t>5. Величина социального пожарного риска воздействия опасных факторов пожара на производственном объекте для людей, н</w:t>
      </w:r>
      <w:r>
        <w:t>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p>
    <w:p w:rsidR="00000000" w:rsidRDefault="0033223A">
      <w:pPr>
        <w:pStyle w:val="ConsPlusNormal"/>
        <w:ind w:firstLine="540"/>
        <w:jc w:val="both"/>
        <w:outlineLvl w:val="3"/>
      </w:pPr>
      <w:bookmarkStart w:id="128" w:name="Par1348"/>
      <w:bookmarkEnd w:id="128"/>
      <w:r>
        <w:t>Статья 93.1. Требования пожарной безопа</w:t>
      </w:r>
      <w:r>
        <w:t>сности к технологическому оборудованию с обращением пожароопасных, пожаровзрывоопасных и взрывоопасных технологических сред</w:t>
      </w:r>
    </w:p>
    <w:p w:rsidR="00000000" w:rsidRDefault="0033223A">
      <w:pPr>
        <w:pStyle w:val="ConsPlusNormal"/>
        <w:ind w:firstLine="540"/>
        <w:jc w:val="both"/>
      </w:pPr>
    </w:p>
    <w:p w:rsidR="00000000" w:rsidRDefault="0033223A">
      <w:pPr>
        <w:pStyle w:val="ConsPlusNormal"/>
        <w:ind w:firstLine="540"/>
        <w:jc w:val="both"/>
      </w:pPr>
      <w:r>
        <w:t>(введена Федеральным законом от 10.07.2012 N 117-ФЗ)</w:t>
      </w:r>
    </w:p>
    <w:p w:rsidR="00000000" w:rsidRDefault="0033223A">
      <w:pPr>
        <w:pStyle w:val="ConsPlusNormal"/>
        <w:ind w:firstLine="540"/>
        <w:jc w:val="both"/>
      </w:pPr>
    </w:p>
    <w:p w:rsidR="00000000" w:rsidRDefault="0033223A">
      <w:pPr>
        <w:pStyle w:val="ConsPlusNormal"/>
        <w:ind w:firstLine="540"/>
        <w:jc w:val="both"/>
      </w:pPr>
      <w:r>
        <w:t>1. Разработка технологического оборудования и связанных с ним технологических</w:t>
      </w:r>
      <w:r>
        <w:t xml:space="preserve">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w:t>
      </w:r>
      <w:r>
        <w:t xml:space="preserve"> системы обеспечения пожарной безопасности непревышение значений допустимого пожарного риска для производственных объектов.</w:t>
      </w:r>
    </w:p>
    <w:p w:rsidR="00000000" w:rsidRDefault="0033223A">
      <w:pPr>
        <w:pStyle w:val="ConsPlusNormal"/>
        <w:ind w:firstLine="540"/>
        <w:jc w:val="both"/>
      </w:pPr>
      <w:r>
        <w:t>2. При наличии в технологическом оборудовании пожароопасных, пожаровзрывоопасных и взрывоопасных технологических сред или возможност</w:t>
      </w:r>
      <w:r>
        <w:t>и их образования должны разрабатываться мероприятия по обеспечению пожарной безопасности.</w:t>
      </w:r>
    </w:p>
    <w:p w:rsidR="00000000" w:rsidRDefault="0033223A">
      <w:pPr>
        <w:pStyle w:val="ConsPlusNormal"/>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w:t>
      </w:r>
      <w:r>
        <w:t>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w:t>
      </w:r>
      <w:r>
        <w:t>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000000" w:rsidRDefault="0033223A">
      <w:pPr>
        <w:pStyle w:val="ConsPlusNormal"/>
        <w:ind w:firstLine="540"/>
        <w:jc w:val="both"/>
      </w:pPr>
      <w:r>
        <w:t>4. Ко</w:t>
      </w:r>
      <w:r>
        <w:t>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w:t>
      </w:r>
      <w:r>
        <w:t>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000000" w:rsidRDefault="0033223A">
      <w:pPr>
        <w:pStyle w:val="ConsPlusNormal"/>
        <w:ind w:firstLine="540"/>
        <w:jc w:val="both"/>
      </w:pPr>
    </w:p>
    <w:p w:rsidR="00000000" w:rsidRDefault="0033223A">
      <w:pPr>
        <w:pStyle w:val="ConsPlusNormal"/>
        <w:jc w:val="center"/>
        <w:outlineLvl w:val="2"/>
        <w:rPr>
          <w:b/>
          <w:bCs/>
          <w:sz w:val="16"/>
          <w:szCs w:val="16"/>
        </w:rPr>
      </w:pPr>
      <w:bookmarkStart w:id="129" w:name="Par1357"/>
      <w:bookmarkEnd w:id="129"/>
      <w:r>
        <w:rPr>
          <w:b/>
          <w:bCs/>
          <w:sz w:val="16"/>
          <w:szCs w:val="16"/>
        </w:rPr>
        <w:t>Глава 21. ПОРЯДОК ПРОВЕДЕНИЯ АНАЛИЗА ПОЖАРНОЙ ОПАСНОСТИ</w:t>
      </w:r>
    </w:p>
    <w:p w:rsidR="00000000" w:rsidRDefault="0033223A">
      <w:pPr>
        <w:pStyle w:val="ConsPlusNormal"/>
        <w:jc w:val="center"/>
        <w:rPr>
          <w:b/>
          <w:bCs/>
          <w:sz w:val="16"/>
          <w:szCs w:val="16"/>
        </w:rPr>
      </w:pPr>
      <w:r>
        <w:rPr>
          <w:b/>
          <w:bCs/>
          <w:sz w:val="16"/>
          <w:szCs w:val="16"/>
        </w:rPr>
        <w:t>ПРОИЗВОДСТВЕННОГО ОБЪЕКТА И РАСЧЕТА ПОЖАРНОГО РИСКА</w:t>
      </w:r>
    </w:p>
    <w:p w:rsidR="00000000" w:rsidRDefault="0033223A">
      <w:pPr>
        <w:pStyle w:val="ConsPlusNormal"/>
        <w:ind w:firstLine="540"/>
        <w:jc w:val="both"/>
      </w:pPr>
    </w:p>
    <w:p w:rsidR="00000000" w:rsidRDefault="0033223A">
      <w:pPr>
        <w:pStyle w:val="ConsPlusNormal"/>
        <w:ind w:firstLine="540"/>
        <w:jc w:val="both"/>
        <w:outlineLvl w:val="3"/>
      </w:pPr>
      <w:bookmarkStart w:id="130" w:name="Par1360"/>
      <w:bookmarkEnd w:id="130"/>
      <w:r>
        <w:t>Статья 94. Последовательность оценки пожарного риска на производственном объекте</w:t>
      </w:r>
    </w:p>
    <w:p w:rsidR="00000000" w:rsidRDefault="0033223A">
      <w:pPr>
        <w:pStyle w:val="ConsPlusNormal"/>
        <w:ind w:firstLine="540"/>
        <w:jc w:val="both"/>
      </w:pPr>
    </w:p>
    <w:p w:rsidR="00000000" w:rsidRDefault="0033223A">
      <w:pPr>
        <w:pStyle w:val="ConsPlusNormal"/>
        <w:ind w:firstLine="540"/>
        <w:jc w:val="both"/>
      </w:pPr>
      <w:r>
        <w:t>1. Оценка пожарного риска на производственном объекте должна предусматривать:</w:t>
      </w:r>
    </w:p>
    <w:p w:rsidR="00000000" w:rsidRDefault="0033223A">
      <w:pPr>
        <w:pStyle w:val="ConsPlusNormal"/>
        <w:ind w:firstLine="540"/>
        <w:jc w:val="both"/>
      </w:pPr>
      <w:r>
        <w:t xml:space="preserve">1) анализ пожарной опасности </w:t>
      </w:r>
      <w:r>
        <w:t>производственного объекта;</w:t>
      </w:r>
    </w:p>
    <w:p w:rsidR="00000000" w:rsidRDefault="0033223A">
      <w:pPr>
        <w:pStyle w:val="ConsPlusNormal"/>
        <w:ind w:firstLine="540"/>
        <w:jc w:val="both"/>
      </w:pPr>
      <w:r>
        <w:t>2) определение частоты реализации пожароопасных аварийных ситуаций на производственном объекте;</w:t>
      </w:r>
    </w:p>
    <w:p w:rsidR="00000000" w:rsidRDefault="0033223A">
      <w:pPr>
        <w:pStyle w:val="ConsPlusNormal"/>
        <w:ind w:firstLine="540"/>
        <w:jc w:val="both"/>
      </w:pPr>
      <w:r>
        <w:t>3) построение полей опасных факторов пожара для различных сценариев его развития;</w:t>
      </w:r>
    </w:p>
    <w:p w:rsidR="00000000" w:rsidRDefault="0033223A">
      <w:pPr>
        <w:pStyle w:val="ConsPlusNormal"/>
        <w:ind w:firstLine="540"/>
        <w:jc w:val="both"/>
      </w:pPr>
      <w:r>
        <w:t xml:space="preserve">4) оценку последствий воздействия опасных факторов </w:t>
      </w:r>
      <w:r>
        <w:t>пожара на людей для различных сценариев его развития;</w:t>
      </w:r>
    </w:p>
    <w:p w:rsidR="00000000" w:rsidRDefault="0033223A">
      <w:pPr>
        <w:pStyle w:val="ConsPlusNormal"/>
        <w:ind w:firstLine="540"/>
        <w:jc w:val="both"/>
      </w:pPr>
      <w:r>
        <w:t>5) вычисление пожарного риска.</w:t>
      </w:r>
    </w:p>
    <w:p w:rsidR="00000000" w:rsidRDefault="0033223A">
      <w:pPr>
        <w:pStyle w:val="ConsPlusNormal"/>
        <w:ind w:firstLine="540"/>
        <w:jc w:val="both"/>
      </w:pPr>
      <w:r>
        <w:t>2. Анализ пожарной опасности производственных объектов должен предусматривать:</w:t>
      </w:r>
    </w:p>
    <w:p w:rsidR="00000000" w:rsidRDefault="0033223A">
      <w:pPr>
        <w:pStyle w:val="ConsPlusNormal"/>
        <w:ind w:firstLine="540"/>
        <w:jc w:val="both"/>
      </w:pPr>
      <w:r>
        <w:t>1) анализ пожарной опасности технологической среды и параметров технологических процессов на</w:t>
      </w:r>
      <w:r>
        <w:t xml:space="preserve"> производственном объекте;</w:t>
      </w:r>
    </w:p>
    <w:p w:rsidR="00000000" w:rsidRDefault="0033223A">
      <w:pPr>
        <w:pStyle w:val="ConsPlusNormal"/>
        <w:ind w:firstLine="540"/>
        <w:jc w:val="both"/>
      </w:pPr>
      <w:r>
        <w:t>2) определение перечня пожароопасных аварийных ситуаций и параметров для каждого технологического процесса;</w:t>
      </w:r>
    </w:p>
    <w:p w:rsidR="00000000" w:rsidRDefault="0033223A">
      <w:pPr>
        <w:pStyle w:val="ConsPlusNormal"/>
        <w:ind w:firstLine="540"/>
        <w:jc w:val="both"/>
      </w:pPr>
      <w:r>
        <w:t>3) определение перечня причин, возникновение которых позволяет характеризовать ситуацию как пожароопасную, для каждого те</w:t>
      </w:r>
      <w:r>
        <w:t>хнологического процесса;</w:t>
      </w:r>
    </w:p>
    <w:p w:rsidR="00000000" w:rsidRDefault="0033223A">
      <w:pPr>
        <w:pStyle w:val="ConsPlusNormal"/>
        <w:ind w:firstLine="540"/>
        <w:jc w:val="both"/>
      </w:pPr>
      <w:r>
        <w:t>4) построение сценариев возникновения и развития пожаров, повлекших за собой гибель людей.</w:t>
      </w:r>
    </w:p>
    <w:p w:rsidR="00000000" w:rsidRDefault="0033223A">
      <w:pPr>
        <w:pStyle w:val="ConsPlusNormal"/>
        <w:ind w:firstLine="540"/>
        <w:jc w:val="both"/>
      </w:pPr>
    </w:p>
    <w:p w:rsidR="00000000" w:rsidRDefault="0033223A">
      <w:pPr>
        <w:pStyle w:val="ConsPlusNormal"/>
        <w:ind w:firstLine="540"/>
        <w:jc w:val="both"/>
        <w:outlineLvl w:val="3"/>
      </w:pPr>
      <w:bookmarkStart w:id="131" w:name="Par1374"/>
      <w:bookmarkEnd w:id="131"/>
      <w:r>
        <w:t>Статья 95. Анализ пожарной опасности производственных объектов</w:t>
      </w:r>
    </w:p>
    <w:p w:rsidR="00000000" w:rsidRDefault="0033223A">
      <w:pPr>
        <w:pStyle w:val="ConsPlusNormal"/>
        <w:ind w:firstLine="540"/>
        <w:jc w:val="both"/>
      </w:pPr>
    </w:p>
    <w:p w:rsidR="00000000" w:rsidRDefault="0033223A">
      <w:pPr>
        <w:pStyle w:val="ConsPlusNormal"/>
        <w:ind w:firstLine="540"/>
        <w:jc w:val="both"/>
      </w:pPr>
      <w:r>
        <w:t>1. Анализ пожарной опасности технологических процессов предус</w:t>
      </w:r>
      <w:r>
        <w:t>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000000" w:rsidRDefault="0033223A">
      <w:pPr>
        <w:pStyle w:val="ConsPlusNormal"/>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ar2213" w:tooltip="Ссылка на текущий документ" w:history="1">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w:t>
      </w:r>
      <w:r>
        <w:t>ми пожарной опасности веществ и материалов.</w:t>
      </w:r>
    </w:p>
    <w:p w:rsidR="00000000" w:rsidRDefault="0033223A">
      <w:pPr>
        <w:pStyle w:val="ConsPlusNormal"/>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w:t>
      </w:r>
      <w:r>
        <w:t>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w:t>
      </w:r>
      <w:r>
        <w:t>зни и здоровья людей. Эти ситуации не учитываются при расчете пожарного риска.</w:t>
      </w:r>
    </w:p>
    <w:p w:rsidR="00000000" w:rsidRDefault="0033223A">
      <w:pPr>
        <w:pStyle w:val="ConsPlusNormal"/>
        <w:ind w:firstLine="540"/>
        <w:jc w:val="both"/>
      </w:pPr>
      <w:r>
        <w:t xml:space="preserve">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w:t>
      </w:r>
      <w:r>
        <w:t>факторов пожара, представляющих опасность для жизни и здоровья людей в местах их пребывания.</w:t>
      </w:r>
    </w:p>
    <w:p w:rsidR="00000000" w:rsidRDefault="0033223A">
      <w:pPr>
        <w:pStyle w:val="ConsPlusNormal"/>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w:t>
      </w:r>
      <w:r>
        <w:t>лению источника зажигания.</w:t>
      </w:r>
    </w:p>
    <w:p w:rsidR="00000000" w:rsidRDefault="0033223A">
      <w:pPr>
        <w:pStyle w:val="ConsPlusNormal"/>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000000" w:rsidRDefault="0033223A">
      <w:pPr>
        <w:pStyle w:val="ConsPlusNormal"/>
        <w:ind w:firstLine="540"/>
        <w:jc w:val="both"/>
      </w:pPr>
    </w:p>
    <w:p w:rsidR="00000000" w:rsidRDefault="0033223A">
      <w:pPr>
        <w:pStyle w:val="ConsPlusNormal"/>
        <w:ind w:firstLine="540"/>
        <w:jc w:val="both"/>
        <w:outlineLvl w:val="3"/>
      </w:pPr>
      <w:bookmarkStart w:id="132" w:name="Par1383"/>
      <w:bookmarkEnd w:id="132"/>
      <w:r>
        <w:t>Статья 96. Оценка пожарного риска на производственном объекте</w:t>
      </w:r>
    </w:p>
    <w:p w:rsidR="00000000" w:rsidRDefault="0033223A">
      <w:pPr>
        <w:pStyle w:val="ConsPlusNormal"/>
        <w:ind w:firstLine="540"/>
        <w:jc w:val="both"/>
      </w:pPr>
    </w:p>
    <w:p w:rsidR="00000000" w:rsidRDefault="0033223A">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000000" w:rsidRDefault="0033223A">
      <w:pPr>
        <w:pStyle w:val="ConsPlusNormal"/>
        <w:ind w:firstLine="540"/>
        <w:jc w:val="both"/>
      </w:pPr>
      <w:r>
        <w:t>1) об отказе оборудования, используемого на производственном объекте;</w:t>
      </w:r>
    </w:p>
    <w:p w:rsidR="00000000" w:rsidRDefault="0033223A">
      <w:pPr>
        <w:pStyle w:val="ConsPlusNormal"/>
        <w:ind w:firstLine="540"/>
        <w:jc w:val="both"/>
      </w:pPr>
      <w:r>
        <w:t>2) о</w:t>
      </w:r>
      <w:r>
        <w:t xml:space="preserve"> параметрах надежности используемого на производственном объекте оборудования;</w:t>
      </w:r>
    </w:p>
    <w:p w:rsidR="00000000" w:rsidRDefault="0033223A">
      <w:pPr>
        <w:pStyle w:val="ConsPlusNormal"/>
        <w:ind w:firstLine="540"/>
        <w:jc w:val="both"/>
      </w:pPr>
      <w:r>
        <w:t>3) об ошибочных действиях персонала производственного объекта;</w:t>
      </w:r>
    </w:p>
    <w:p w:rsidR="00000000" w:rsidRDefault="0033223A">
      <w:pPr>
        <w:pStyle w:val="ConsPlusNormal"/>
        <w:ind w:firstLine="540"/>
        <w:jc w:val="both"/>
      </w:pPr>
      <w:r>
        <w:t>4) о гидрометеорологической обстановке в районе размещения производственного объекта;</w:t>
      </w:r>
    </w:p>
    <w:p w:rsidR="00000000" w:rsidRDefault="0033223A">
      <w:pPr>
        <w:pStyle w:val="ConsPlusNormal"/>
        <w:ind w:firstLine="540"/>
        <w:jc w:val="both"/>
      </w:pPr>
      <w:r>
        <w:t>5) о географических особенно</w:t>
      </w:r>
      <w:r>
        <w:t>стях местности в районе размещения производственного объекта.</w:t>
      </w:r>
    </w:p>
    <w:p w:rsidR="00000000" w:rsidRDefault="0033223A">
      <w:pPr>
        <w:pStyle w:val="ConsPlusNormal"/>
        <w:ind w:firstLine="540"/>
        <w:jc w:val="both"/>
      </w:pPr>
      <w:r>
        <w:lastRenderedPageBreak/>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w:t>
      </w:r>
      <w:r>
        <w:t>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000000" w:rsidRDefault="0033223A">
      <w:pPr>
        <w:pStyle w:val="ConsPlusNormal"/>
        <w:ind w:firstLine="540"/>
        <w:jc w:val="both"/>
      </w:pPr>
      <w:r>
        <w:t>3. Оценка последствий воздействия опасных факторов пожара, взрыва на людей для различных с</w:t>
      </w:r>
      <w:r>
        <w:t>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000000" w:rsidRDefault="0033223A">
      <w:pPr>
        <w:pStyle w:val="ConsPlusNormal"/>
        <w:ind w:firstLine="540"/>
        <w:jc w:val="both"/>
      </w:pPr>
    </w:p>
    <w:p w:rsidR="00000000" w:rsidRDefault="0033223A">
      <w:pPr>
        <w:pStyle w:val="ConsPlusNormal"/>
        <w:jc w:val="center"/>
        <w:outlineLvl w:val="2"/>
        <w:rPr>
          <w:b/>
          <w:bCs/>
          <w:sz w:val="16"/>
          <w:szCs w:val="16"/>
        </w:rPr>
      </w:pPr>
      <w:bookmarkStart w:id="133" w:name="Par1394"/>
      <w:bookmarkEnd w:id="133"/>
      <w:r>
        <w:rPr>
          <w:b/>
          <w:bCs/>
          <w:sz w:val="16"/>
          <w:szCs w:val="16"/>
        </w:rPr>
        <w:t>Глава 22. ТРЕБОВАНИЯ К РАЗМЕЩЕНИЮ ПОЖАРНЫХ</w:t>
      </w:r>
    </w:p>
    <w:p w:rsidR="00000000" w:rsidRDefault="0033223A">
      <w:pPr>
        <w:pStyle w:val="ConsPlusNormal"/>
        <w:jc w:val="center"/>
        <w:rPr>
          <w:b/>
          <w:bCs/>
          <w:sz w:val="16"/>
          <w:szCs w:val="16"/>
        </w:rPr>
      </w:pPr>
      <w:r>
        <w:rPr>
          <w:b/>
          <w:bCs/>
          <w:sz w:val="16"/>
          <w:szCs w:val="16"/>
        </w:rPr>
        <w:t>ДЕПО, ДОРОГАМ, ВЪЕЗДАМ (ВЫЕЗДАМ) И ПРОЕЗДАМ, ИСТОЧНИКАМ</w:t>
      </w:r>
    </w:p>
    <w:p w:rsidR="00000000" w:rsidRDefault="0033223A">
      <w:pPr>
        <w:pStyle w:val="ConsPlusNormal"/>
        <w:jc w:val="center"/>
        <w:rPr>
          <w:b/>
          <w:bCs/>
          <w:sz w:val="16"/>
          <w:szCs w:val="16"/>
        </w:rPr>
      </w:pPr>
      <w:r>
        <w:rPr>
          <w:b/>
          <w:bCs/>
          <w:sz w:val="16"/>
          <w:szCs w:val="16"/>
        </w:rPr>
        <w:t>ВОДОСНАБЖЕНИЯ НА ТЕРРИТОРИИ ПРОИЗВОДСТВЕННОГО ОБЪЕКТА</w:t>
      </w:r>
    </w:p>
    <w:p w:rsidR="00000000" w:rsidRDefault="0033223A">
      <w:pPr>
        <w:pStyle w:val="ConsPlusNormal"/>
        <w:ind w:firstLine="540"/>
        <w:jc w:val="both"/>
      </w:pPr>
    </w:p>
    <w:p w:rsidR="00000000" w:rsidRDefault="0033223A">
      <w:pPr>
        <w:pStyle w:val="ConsPlusNormal"/>
        <w:ind w:firstLine="540"/>
        <w:jc w:val="both"/>
        <w:outlineLvl w:val="3"/>
      </w:pPr>
      <w:bookmarkStart w:id="134" w:name="Par1398"/>
      <w:bookmarkEnd w:id="134"/>
      <w:r>
        <w:t>Статья 97. Размещение подразделений пожарной охраны и пожарных депо на производственных объектах</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p>
    <w:p w:rsidR="00000000" w:rsidRDefault="0033223A">
      <w:pPr>
        <w:pStyle w:val="ConsPlusNormal"/>
        <w:ind w:firstLine="540"/>
        <w:jc w:val="both"/>
      </w:pPr>
      <w:r>
        <w:t>1. Пожарные депо на территории произ</w:t>
      </w:r>
      <w:r>
        <w:t>водственного объекта должны располагаться на земельных участках, примыкающих к дорогам общего пользования.</w:t>
      </w:r>
    </w:p>
    <w:p w:rsidR="00000000" w:rsidRDefault="0033223A">
      <w:pPr>
        <w:pStyle w:val="ConsPlusNormal"/>
        <w:ind w:firstLine="540"/>
        <w:jc w:val="both"/>
      </w:pPr>
      <w: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000000" w:rsidRDefault="0033223A">
      <w:pPr>
        <w:pStyle w:val="ConsPlusNormal"/>
        <w:ind w:firstLine="540"/>
        <w:jc w:val="both"/>
      </w:pPr>
      <w:r>
        <w:t>3. Требования к месту расположения пожарных депо и радиусам обслуживания пожарными депо устанавливаются нормативными документами по пожарной безопасности.</w:t>
      </w:r>
    </w:p>
    <w:p w:rsidR="00000000" w:rsidRDefault="0033223A">
      <w:pPr>
        <w:pStyle w:val="ConsPlusNormal"/>
        <w:ind w:firstLine="540"/>
        <w:jc w:val="both"/>
      </w:pPr>
    </w:p>
    <w:p w:rsidR="00000000" w:rsidRDefault="0033223A">
      <w:pPr>
        <w:pStyle w:val="ConsPlusNormal"/>
        <w:ind w:firstLine="540"/>
        <w:jc w:val="both"/>
        <w:outlineLvl w:val="3"/>
      </w:pPr>
      <w:bookmarkStart w:id="135" w:name="Par1405"/>
      <w:bookmarkEnd w:id="135"/>
      <w:r>
        <w:t>Статья 98. Требования к дорогам, въездам (выездам) и проездам на территории производст</w:t>
      </w:r>
      <w:r>
        <w:t>венного объекта</w:t>
      </w:r>
    </w:p>
    <w:p w:rsidR="00000000" w:rsidRDefault="0033223A">
      <w:pPr>
        <w:pStyle w:val="ConsPlusNormal"/>
        <w:ind w:firstLine="540"/>
        <w:jc w:val="both"/>
      </w:pPr>
    </w:p>
    <w:p w:rsidR="00000000" w:rsidRDefault="0033223A">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w:t>
      </w:r>
      <w:r>
        <w:t>ов на автомобильные дороги общей сети или на подъездные пути склада или организации.</w:t>
      </w:r>
    </w:p>
    <w:p w:rsidR="00000000" w:rsidRDefault="0033223A">
      <w:pPr>
        <w:pStyle w:val="ConsPlusNormal"/>
        <w:ind w:firstLine="540"/>
        <w:jc w:val="both"/>
      </w:pPr>
      <w:r>
        <w:t xml:space="preserve">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w:t>
      </w:r>
      <w:r>
        <w:t>не менее двух въездов на площадку. Расстояние между въездами не должно превышать 1500 метров.</w:t>
      </w:r>
    </w:p>
    <w:p w:rsidR="00000000" w:rsidRDefault="0033223A">
      <w:pPr>
        <w:pStyle w:val="ConsPlusNormal"/>
        <w:ind w:firstLine="540"/>
        <w:jc w:val="both"/>
      </w:pPr>
      <w:r>
        <w:t xml:space="preserve">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w:t>
      </w:r>
      <w:r>
        <w:t>иметь не менее двух въездов.</w:t>
      </w:r>
    </w:p>
    <w:p w:rsidR="00000000" w:rsidRDefault="0033223A">
      <w:pPr>
        <w:pStyle w:val="ConsPlusNormal"/>
        <w:ind w:firstLine="540"/>
        <w:jc w:val="both"/>
      </w:pPr>
      <w:r>
        <w:t>4. К зданиям и сооружениям по всей их длине должен быть обеспечен подъезд пожарных автомобилей с одной стороны при ширине здания или сооружения не более 18 метров и с двух сторон при ширине более 18 метров, а также при устройст</w:t>
      </w:r>
      <w:r>
        <w:t>ве замкнутых и полузамкнутых дворов.</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000000" w:rsidRDefault="0033223A">
      <w:pPr>
        <w:pStyle w:val="ConsPlusNormal"/>
        <w:ind w:firstLine="540"/>
        <w:jc w:val="both"/>
      </w:pPr>
      <w:r>
        <w:t>6. В с</w:t>
      </w:r>
      <w:r>
        <w:t>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w:t>
      </w:r>
      <w:r>
        <w:t>зличными местными материалами с созданием уклонов, обеспечивающих естественный отвод поверхностных вод.</w:t>
      </w:r>
    </w:p>
    <w:p w:rsidR="00000000" w:rsidRDefault="0033223A">
      <w:pPr>
        <w:pStyle w:val="ConsPlusNormal"/>
        <w:ind w:firstLine="540"/>
        <w:jc w:val="both"/>
      </w:pPr>
      <w:r>
        <w:t>7. Расстояние от края проезжей части или спланированной поверхности, обеспечивающей проезд пожарных автомобилей, до стен зданий высотой не более 12 метр</w:t>
      </w:r>
      <w:r>
        <w:t>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000000" w:rsidRDefault="0033223A">
      <w:pPr>
        <w:pStyle w:val="ConsPlusNormal"/>
        <w:ind w:firstLine="540"/>
        <w:jc w:val="both"/>
      </w:pPr>
      <w:r>
        <w:t>8. К водоемам, являющимся источниками противопожарного водоснабжения, а также к градирням, б</w:t>
      </w:r>
      <w:r>
        <w:t>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w:t>
      </w:r>
      <w:r>
        <w:t xml:space="preserve"> 12 x 12 метров.</w:t>
      </w:r>
    </w:p>
    <w:p w:rsidR="00000000" w:rsidRDefault="0033223A">
      <w:pPr>
        <w:pStyle w:val="ConsPlusNormal"/>
        <w:ind w:firstLine="540"/>
        <w:jc w:val="both"/>
      </w:pPr>
      <w: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000000" w:rsidRDefault="0033223A">
      <w:pPr>
        <w:pStyle w:val="ConsPlusNormal"/>
        <w:ind w:firstLine="540"/>
        <w:jc w:val="both"/>
      </w:pPr>
      <w:r>
        <w:t xml:space="preserve">10. Переезды или переходы через внутриобъектовые железнодорожные пути должны </w:t>
      </w:r>
      <w:r>
        <w:t xml:space="preserve">быть всегда </w:t>
      </w:r>
      <w:r>
        <w:lastRenderedPageBreak/>
        <w:t>свободны для пропуска пожарных автомобилей.</w:t>
      </w:r>
    </w:p>
    <w:p w:rsidR="00000000" w:rsidRDefault="0033223A">
      <w:pPr>
        <w:pStyle w:val="ConsPlusNormal"/>
        <w:ind w:firstLine="540"/>
        <w:jc w:val="both"/>
      </w:pPr>
      <w: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000000" w:rsidRDefault="0033223A">
      <w:pPr>
        <w:pStyle w:val="ConsPlusNormal"/>
        <w:ind w:firstLine="540"/>
        <w:jc w:val="both"/>
      </w:pPr>
    </w:p>
    <w:p w:rsidR="00000000" w:rsidRDefault="0033223A">
      <w:pPr>
        <w:pStyle w:val="ConsPlusNormal"/>
        <w:ind w:firstLine="540"/>
        <w:jc w:val="both"/>
        <w:outlineLvl w:val="3"/>
      </w:pPr>
      <w:bookmarkStart w:id="136" w:name="Par1420"/>
      <w:bookmarkEnd w:id="136"/>
      <w:r>
        <w:t>Статья 99. Требова</w:t>
      </w:r>
      <w:r>
        <w:t>ния к источникам противопожарного водоснабжения производственного объекта</w:t>
      </w:r>
    </w:p>
    <w:p w:rsidR="00000000" w:rsidRDefault="0033223A">
      <w:pPr>
        <w:pStyle w:val="ConsPlusNormal"/>
        <w:ind w:firstLine="540"/>
        <w:jc w:val="both"/>
      </w:pPr>
    </w:p>
    <w:p w:rsidR="00000000" w:rsidRDefault="0033223A">
      <w:pPr>
        <w:pStyle w:val="ConsPlusNormal"/>
        <w:ind w:firstLine="540"/>
        <w:jc w:val="both"/>
      </w:pPr>
      <w:bookmarkStart w:id="137" w:name="Par1422"/>
      <w:bookmarkEnd w:id="137"/>
      <w: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w:t>
      </w:r>
      <w:r>
        <w:t>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w:t>
      </w:r>
      <w:r>
        <w:t xml:space="preserve">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w:t>
      </w:r>
      <w:r>
        <w:t>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000000" w:rsidRDefault="0033223A">
      <w:pPr>
        <w:pStyle w:val="ConsPlusNormal"/>
        <w:jc w:val="both"/>
      </w:pPr>
      <w:r>
        <w:t>(в ред</w:t>
      </w:r>
      <w:r>
        <w:t>. Федерального закона от 10.07.2012 N 117-ФЗ)</w:t>
      </w:r>
    </w:p>
    <w:p w:rsidR="00000000" w:rsidRDefault="0033223A">
      <w:pPr>
        <w:pStyle w:val="ConsPlusNormal"/>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000000" w:rsidRDefault="0033223A">
      <w:pPr>
        <w:pStyle w:val="ConsPlusNormal"/>
        <w:ind w:firstLine="540"/>
        <w:jc w:val="both"/>
      </w:pPr>
    </w:p>
    <w:p w:rsidR="00000000" w:rsidRDefault="0033223A">
      <w:pPr>
        <w:pStyle w:val="ConsPlusNormal"/>
        <w:ind w:firstLine="540"/>
        <w:jc w:val="both"/>
        <w:outlineLvl w:val="3"/>
      </w:pPr>
      <w:bookmarkStart w:id="138" w:name="Par1426"/>
      <w:bookmarkEnd w:id="138"/>
      <w:r>
        <w:t>Статья 100. Тре</w:t>
      </w:r>
      <w:r>
        <w:t>бования к ограничению распространения пожара на производственном объекте</w:t>
      </w:r>
    </w:p>
    <w:p w:rsidR="00000000" w:rsidRDefault="0033223A">
      <w:pPr>
        <w:pStyle w:val="ConsPlusNormal"/>
        <w:ind w:firstLine="540"/>
        <w:jc w:val="both"/>
      </w:pPr>
    </w:p>
    <w:p w:rsidR="00000000" w:rsidRDefault="0033223A">
      <w:pPr>
        <w:pStyle w:val="ConsPlusNormal"/>
        <w:ind w:firstLine="54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w:t>
      </w:r>
      <w:r>
        <w:t>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w:t>
      </w:r>
      <w:r>
        <w:t>жения к другому.</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 xml:space="preserve">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w:t>
      </w:r>
      <w:r>
        <w:t>сооружениям производственного объекта и должны быть обнесены (с учетом рельефа местности) продуваемой оградой из негорючих материалов.</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3. В случаях размещения надземных резервуаров с легковоспламеняющимис</w:t>
      </w:r>
      <w:r>
        <w:t>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000000" w:rsidRDefault="0033223A">
      <w:pPr>
        <w:pStyle w:val="ConsPlusNormal"/>
        <w:jc w:val="both"/>
      </w:pPr>
      <w:r>
        <w:t>(в ред. Федеральн</w:t>
      </w:r>
      <w:r>
        <w:t>ого закона от 10.07.2012 N 117-ФЗ)</w:t>
      </w:r>
    </w:p>
    <w:p w:rsidR="00000000" w:rsidRDefault="0033223A">
      <w:pPr>
        <w:pStyle w:val="ConsPlusNormal"/>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5. По периметру площадок производственн</w:t>
      </w:r>
      <w:r>
        <w:t xml:space="preserve">ых объектов хранения нефтепродуктов в таре должно быть предусмотрено устройство замкнутого земляного обвалования или ограждающей стены из негорючих материалов. Кроме того, замкнутое земляное обвалование или ограждающая стена из негорючих материалов должны </w:t>
      </w:r>
      <w:r>
        <w:t>быть предусмотрены по периметру отдельно стоящих резервуаров каждой группы надземных резервуаров и рассчитаны на гидростатическое давление разлившейся жидкости.</w:t>
      </w:r>
    </w:p>
    <w:p w:rsidR="00000000" w:rsidRDefault="0033223A">
      <w:pPr>
        <w:pStyle w:val="ConsPlusNormal"/>
        <w:ind w:firstLine="540"/>
        <w:jc w:val="both"/>
      </w:pPr>
      <w:r>
        <w:t xml:space="preserve">6. В пределах одной группы надземных резервуаров следует отделять внутренними земляными валами </w:t>
      </w:r>
      <w:r>
        <w:t>или ограждающими стенами:</w:t>
      </w:r>
    </w:p>
    <w:p w:rsidR="00000000" w:rsidRDefault="0033223A">
      <w:pPr>
        <w:pStyle w:val="ConsPlusNormal"/>
        <w:ind w:firstLine="540"/>
        <w:jc w:val="both"/>
      </w:pPr>
      <w:r>
        <w:t>1) каждый следующий резервуар объемом 20 000 и более кубических метров или несколько меньших резервуаров суммарным объемом 20 000 кубических метров;</w:t>
      </w:r>
    </w:p>
    <w:p w:rsidR="00000000" w:rsidRDefault="0033223A">
      <w:pPr>
        <w:pStyle w:val="ConsPlusNormal"/>
        <w:ind w:firstLine="540"/>
        <w:jc w:val="both"/>
      </w:pPr>
      <w:r>
        <w:t>2) резервуары с маслами и мазутами от резервуаров с другими нефтепродуктами;</w:t>
      </w:r>
    </w:p>
    <w:p w:rsidR="00000000" w:rsidRDefault="0033223A">
      <w:pPr>
        <w:pStyle w:val="ConsPlusNormal"/>
        <w:ind w:firstLine="540"/>
        <w:jc w:val="both"/>
      </w:pPr>
      <w:r>
        <w:t>3) р</w:t>
      </w:r>
      <w:r>
        <w:t>езервуары для хранения этилированного бензина от других резервуаров группы.</w:t>
      </w:r>
    </w:p>
    <w:p w:rsidR="00000000" w:rsidRDefault="0033223A">
      <w:pPr>
        <w:pStyle w:val="ConsPlusNormal"/>
        <w:ind w:firstLine="540"/>
        <w:jc w:val="both"/>
      </w:pPr>
      <w:r>
        <w:t>7. Свободные от застройки площади обвалованной территории, образуемые между внутренними откосами земляного обвалования или ограждающими стенами, следует определять по расчетному об</w:t>
      </w:r>
      <w:r>
        <w:t xml:space="preserve">ъему разлившейся жидкости, равному номинальному объему наибольшего резервуара в группе или отдельно </w:t>
      </w:r>
      <w:r>
        <w:lastRenderedPageBreak/>
        <w:t>стоящего резервуара.</w:t>
      </w:r>
    </w:p>
    <w:p w:rsidR="00000000" w:rsidRDefault="0033223A">
      <w:pPr>
        <w:pStyle w:val="ConsPlusNormal"/>
        <w:ind w:firstLine="540"/>
        <w:jc w:val="both"/>
      </w:pPr>
      <w:r>
        <w:t>8. Высота земляного обвалования или ограждающей стены каждой группы резервуаров, расстояние от стенок резервуаров до подошвы внутренних</w:t>
      </w:r>
      <w:r>
        <w:t xml:space="preserve"> откосов обвалования или до ограждающих стен определяются в соответствии с требованиями технических регламентов, принятых в соответствии с Федеральным законом "О техническом регулировании", и (или) нормативных документов по пожарной безопасности.</w:t>
      </w:r>
    </w:p>
    <w:p w:rsidR="00000000" w:rsidRDefault="0033223A">
      <w:pPr>
        <w:pStyle w:val="ConsPlusNormal"/>
        <w:jc w:val="both"/>
      </w:pPr>
      <w:r>
        <w:t>(в ред. Ф</w:t>
      </w:r>
      <w:r>
        <w:t>едерального закона от 10.07.2012 N 117-ФЗ)</w:t>
      </w:r>
    </w:p>
    <w:p w:rsidR="00000000" w:rsidRDefault="0033223A">
      <w:pPr>
        <w:pStyle w:val="ConsPlusNormal"/>
        <w:ind w:firstLine="540"/>
        <w:jc w:val="both"/>
      </w:pPr>
      <w:r>
        <w:t>9. Земляное обвалование подземных резервуаров следует предусматривать только при хранении в этих резервуарах нефти и мазутов. Площади, образуемые между внутренними откосами обвалования, следует определять исходя и</w:t>
      </w:r>
      <w:r>
        <w:t>з условия удержания разлившейся жидкости в количестве, равном 10 процентам объема наибольшего подземного резервуара в группе.</w:t>
      </w:r>
    </w:p>
    <w:p w:rsidR="00000000" w:rsidRDefault="0033223A">
      <w:pPr>
        <w:pStyle w:val="ConsPlusNormal"/>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w:t>
      </w:r>
      <w:r>
        <w:t>я:</w:t>
      </w:r>
    </w:p>
    <w:p w:rsidR="00000000" w:rsidRDefault="0033223A">
      <w:pPr>
        <w:pStyle w:val="ConsPlusNormal"/>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000000" w:rsidRDefault="0033223A">
      <w:pPr>
        <w:pStyle w:val="ConsPlusNormal"/>
        <w:ind w:firstLine="540"/>
        <w:jc w:val="both"/>
      </w:pPr>
      <w:r>
        <w:t>2) трубопрово</w:t>
      </w:r>
      <w:r>
        <w:t>дов с горючими жидкостями и газами - в галереях, если смешение этих продуктов может вызвать пожар или взрыв;</w:t>
      </w:r>
    </w:p>
    <w:p w:rsidR="00000000" w:rsidRDefault="0033223A">
      <w:pPr>
        <w:pStyle w:val="ConsPlusNormal"/>
        <w:ind w:firstLine="540"/>
        <w:jc w:val="both"/>
      </w:pPr>
      <w:r>
        <w:t>3) трубопроводов с горючими жидкостями и газами - по сгораемым покрытиям и стенам, по покрытиям и стенам зданий категорий А и Б по взрывопожарной о</w:t>
      </w:r>
      <w:r>
        <w:t>пасности и пожарной опасности;</w:t>
      </w:r>
    </w:p>
    <w:p w:rsidR="00000000" w:rsidRDefault="0033223A">
      <w:pPr>
        <w:pStyle w:val="ConsPlusNormal"/>
        <w:ind w:firstLine="540"/>
        <w:jc w:val="both"/>
      </w:pPr>
      <w:r>
        <w:t>4) газопроводов горючих газов - по территории складов твердых и жидких горючих материалов.</w:t>
      </w:r>
    </w:p>
    <w:p w:rsidR="00000000" w:rsidRDefault="0033223A">
      <w:pPr>
        <w:pStyle w:val="ConsPlusNormal"/>
        <w:ind w:firstLine="540"/>
        <w:jc w:val="both"/>
      </w:pPr>
      <w:r>
        <w:t>11. Надземные сети трубопроводов для горючих жидкостей, прокладываемые на отдельных опорах и эстакадах, следует размещать на расстояни</w:t>
      </w:r>
      <w:r>
        <w:t>и не менее 3 метров от стен зданий с проемами и не менее 0,5 метра от стен зданий без проемов.</w:t>
      </w:r>
    </w:p>
    <w:p w:rsidR="00000000" w:rsidRDefault="0033223A">
      <w:pPr>
        <w:pStyle w:val="ConsPlusNormal"/>
        <w:ind w:firstLine="540"/>
        <w:jc w:val="both"/>
      </w:pPr>
    </w:p>
    <w:p w:rsidR="00000000" w:rsidRDefault="0033223A">
      <w:pPr>
        <w:pStyle w:val="ConsPlusNormal"/>
        <w:jc w:val="center"/>
        <w:outlineLvl w:val="1"/>
        <w:rPr>
          <w:b/>
          <w:bCs/>
          <w:sz w:val="16"/>
          <w:szCs w:val="16"/>
        </w:rPr>
      </w:pPr>
      <w:bookmarkStart w:id="139" w:name="Par1452"/>
      <w:bookmarkEnd w:id="139"/>
      <w:r>
        <w:rPr>
          <w:b/>
          <w:bCs/>
          <w:sz w:val="16"/>
          <w:szCs w:val="16"/>
        </w:rPr>
        <w:t>Раздел V. ТРЕБОВАНИЯ ПОЖАРНОЙ БЕЗОПАСНОСТИ</w:t>
      </w:r>
    </w:p>
    <w:p w:rsidR="00000000" w:rsidRDefault="0033223A">
      <w:pPr>
        <w:pStyle w:val="ConsPlusNormal"/>
        <w:jc w:val="center"/>
        <w:rPr>
          <w:b/>
          <w:bCs/>
          <w:sz w:val="16"/>
          <w:szCs w:val="16"/>
        </w:rPr>
      </w:pPr>
      <w:r>
        <w:rPr>
          <w:b/>
          <w:bCs/>
          <w:sz w:val="16"/>
          <w:szCs w:val="16"/>
        </w:rPr>
        <w:t>К ПОЖАРНОЙ ТЕХНИКЕ</w:t>
      </w:r>
    </w:p>
    <w:p w:rsidR="00000000" w:rsidRDefault="0033223A">
      <w:pPr>
        <w:pStyle w:val="ConsPlusNormal"/>
        <w:jc w:val="center"/>
      </w:pPr>
    </w:p>
    <w:p w:rsidR="00000000" w:rsidRDefault="0033223A">
      <w:pPr>
        <w:pStyle w:val="ConsPlusNormal"/>
        <w:jc w:val="center"/>
        <w:outlineLvl w:val="2"/>
        <w:rPr>
          <w:b/>
          <w:bCs/>
          <w:sz w:val="16"/>
          <w:szCs w:val="16"/>
        </w:rPr>
      </w:pPr>
      <w:bookmarkStart w:id="140" w:name="Par1455"/>
      <w:bookmarkEnd w:id="140"/>
      <w:r>
        <w:rPr>
          <w:b/>
          <w:bCs/>
          <w:sz w:val="16"/>
          <w:szCs w:val="16"/>
        </w:rPr>
        <w:t>Глава 23. ОБЩИЕ ТРЕБОВАНИЯ</w:t>
      </w:r>
    </w:p>
    <w:p w:rsidR="00000000" w:rsidRDefault="0033223A">
      <w:pPr>
        <w:pStyle w:val="ConsPlusNormal"/>
        <w:ind w:firstLine="540"/>
        <w:jc w:val="both"/>
      </w:pPr>
    </w:p>
    <w:p w:rsidR="00000000" w:rsidRDefault="0033223A">
      <w:pPr>
        <w:pStyle w:val="ConsPlusNormal"/>
        <w:ind w:firstLine="540"/>
        <w:jc w:val="both"/>
        <w:outlineLvl w:val="3"/>
      </w:pPr>
      <w:bookmarkStart w:id="141" w:name="Par1457"/>
      <w:bookmarkEnd w:id="141"/>
      <w:r>
        <w:t>Статья 101. Требования к пожарной технике</w:t>
      </w:r>
    </w:p>
    <w:p w:rsidR="00000000" w:rsidRDefault="0033223A">
      <w:pPr>
        <w:pStyle w:val="ConsPlusNormal"/>
        <w:ind w:firstLine="540"/>
        <w:jc w:val="both"/>
      </w:pPr>
    </w:p>
    <w:p w:rsidR="00000000" w:rsidRDefault="0033223A">
      <w:pPr>
        <w:pStyle w:val="ConsPlusNormal"/>
        <w:ind w:firstLine="540"/>
        <w:jc w:val="both"/>
      </w:pPr>
      <w:r>
        <w:t>1. Пожарная техника должна обеспечивать выполнение возложенных на нее функций в условиях пожара.</w:t>
      </w:r>
    </w:p>
    <w:p w:rsidR="00000000" w:rsidRDefault="0033223A">
      <w:pPr>
        <w:pStyle w:val="ConsPlusNormal"/>
        <w:ind w:firstLine="540"/>
        <w:jc w:val="both"/>
      </w:pPr>
      <w:r>
        <w:t>2. Конструктивное исполнение и используемые материалы пожарной техники должны обеспечивать безопасность при транспор</w:t>
      </w:r>
      <w:r>
        <w:t>тировании, хранении, эксплуатации и утилизации пожарной техники.</w:t>
      </w:r>
    </w:p>
    <w:p w:rsidR="00000000" w:rsidRDefault="0033223A">
      <w:pPr>
        <w:pStyle w:val="ConsPlusNormal"/>
        <w:ind w:firstLine="540"/>
        <w:jc w:val="both"/>
      </w:pPr>
      <w:r>
        <w:t>3. Маркировка пожарной техники должна позволять проводить идентификацию изделия.</w:t>
      </w:r>
    </w:p>
    <w:p w:rsidR="00000000" w:rsidRDefault="0033223A">
      <w:pPr>
        <w:pStyle w:val="ConsPlusNormal"/>
        <w:ind w:firstLine="540"/>
        <w:jc w:val="both"/>
      </w:pPr>
      <w:r>
        <w:t>4. Техническая документация на пожарную технику должна содержать информацию для обучения персонала правилам эф</w:t>
      </w:r>
      <w:r>
        <w:t>фективного применения пожарной техники.</w:t>
      </w:r>
    </w:p>
    <w:p w:rsidR="00000000" w:rsidRDefault="0033223A">
      <w:pPr>
        <w:pStyle w:val="ConsPlusNormal"/>
        <w:ind w:firstLine="540"/>
        <w:jc w:val="both"/>
      </w:pPr>
      <w: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000000" w:rsidRDefault="0033223A">
      <w:pPr>
        <w:pStyle w:val="ConsPlusNormal"/>
        <w:ind w:firstLine="540"/>
        <w:jc w:val="both"/>
      </w:pPr>
    </w:p>
    <w:p w:rsidR="00000000" w:rsidRDefault="0033223A">
      <w:pPr>
        <w:pStyle w:val="ConsPlusNormal"/>
        <w:ind w:firstLine="540"/>
        <w:jc w:val="both"/>
        <w:outlineLvl w:val="3"/>
      </w:pPr>
      <w:bookmarkStart w:id="142" w:name="Par1465"/>
      <w:bookmarkEnd w:id="142"/>
      <w:r>
        <w:t>Статья 102. Требования к огнетушащим веществам</w:t>
      </w:r>
    </w:p>
    <w:p w:rsidR="00000000" w:rsidRDefault="0033223A">
      <w:pPr>
        <w:pStyle w:val="ConsPlusNormal"/>
        <w:ind w:firstLine="540"/>
        <w:jc w:val="both"/>
      </w:pPr>
    </w:p>
    <w:p w:rsidR="00000000" w:rsidRDefault="0033223A">
      <w:pPr>
        <w:pStyle w:val="ConsPlusNormal"/>
        <w:ind w:firstLine="540"/>
        <w:jc w:val="both"/>
      </w:pPr>
      <w: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000000" w:rsidRDefault="0033223A">
      <w:pPr>
        <w:pStyle w:val="ConsPlusNormal"/>
        <w:ind w:firstLine="540"/>
        <w:jc w:val="both"/>
      </w:pPr>
      <w:r>
        <w:t>2. Огнет</w:t>
      </w:r>
      <w:r>
        <w:t>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000000" w:rsidRDefault="0033223A">
      <w:pPr>
        <w:pStyle w:val="ConsPlusNormal"/>
        <w:ind w:firstLine="540"/>
        <w:jc w:val="both"/>
      </w:pPr>
      <w:r>
        <w:t xml:space="preserve">3. Огнетушащие вещества должны сохранять свои свойства, необходимые для тушения пожара, в </w:t>
      </w:r>
      <w:r>
        <w:t>процессе транспортирования и хранения.</w:t>
      </w:r>
    </w:p>
    <w:p w:rsidR="00000000" w:rsidRDefault="0033223A">
      <w:pPr>
        <w:pStyle w:val="ConsPlusNormal"/>
        <w:ind w:firstLine="540"/>
        <w:jc w:val="both"/>
      </w:pPr>
      <w:r>
        <w:t>4. Огнетушащие вещества не должны оказывать опасное для человека и окружающей среды воздействие, превышающее принятые допустимые значения.</w:t>
      </w:r>
    </w:p>
    <w:p w:rsidR="00000000" w:rsidRDefault="0033223A">
      <w:pPr>
        <w:pStyle w:val="ConsPlusNormal"/>
        <w:ind w:firstLine="540"/>
        <w:jc w:val="both"/>
      </w:pPr>
    </w:p>
    <w:p w:rsidR="00000000" w:rsidRDefault="0033223A">
      <w:pPr>
        <w:pStyle w:val="ConsPlusNormal"/>
        <w:ind w:firstLine="540"/>
        <w:jc w:val="both"/>
        <w:outlineLvl w:val="3"/>
      </w:pPr>
      <w:bookmarkStart w:id="143" w:name="Par1472"/>
      <w:bookmarkEnd w:id="143"/>
      <w:r>
        <w:t>Статья 103. Требования к автоматическим установкам пожарной сиг</w:t>
      </w:r>
      <w:r>
        <w:t>нализации</w:t>
      </w:r>
    </w:p>
    <w:p w:rsidR="00000000" w:rsidRDefault="0033223A">
      <w:pPr>
        <w:pStyle w:val="ConsPlusNormal"/>
        <w:ind w:firstLine="540"/>
        <w:jc w:val="both"/>
      </w:pPr>
    </w:p>
    <w:p w:rsidR="00000000" w:rsidRDefault="0033223A">
      <w:pPr>
        <w:pStyle w:val="ConsPlusNormal"/>
        <w:ind w:firstLine="540"/>
        <w:jc w:val="both"/>
      </w:pPr>
      <w: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000000" w:rsidRDefault="0033223A">
      <w:pPr>
        <w:pStyle w:val="ConsPlusNormal"/>
        <w:ind w:firstLine="540"/>
        <w:jc w:val="both"/>
      </w:pPr>
      <w:r>
        <w:t>2. Линии связи между техн</w:t>
      </w:r>
      <w:r>
        <w:t>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000000" w:rsidRDefault="0033223A">
      <w:pPr>
        <w:pStyle w:val="ConsPlusNormal"/>
        <w:jc w:val="both"/>
      </w:pPr>
      <w:r>
        <w:t>(часть 2 в ред. Федерального закона от 10</w:t>
      </w:r>
      <w:r>
        <w:t>.07.2012 N 117-ФЗ)</w:t>
      </w:r>
    </w:p>
    <w:p w:rsidR="00000000" w:rsidRDefault="0033223A">
      <w:pPr>
        <w:pStyle w:val="ConsPlusNormal"/>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000000" w:rsidRDefault="0033223A">
      <w:pPr>
        <w:pStyle w:val="ConsPlusNormal"/>
        <w:ind w:firstLine="540"/>
        <w:jc w:val="both"/>
      </w:pPr>
      <w:r>
        <w:t>4. Технические средст</w:t>
      </w:r>
      <w:r>
        <w:t>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000000" w:rsidRDefault="0033223A">
      <w:pPr>
        <w:pStyle w:val="ConsPlusNormal"/>
        <w:ind w:firstLine="540"/>
        <w:jc w:val="both"/>
      </w:pPr>
      <w: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w:t>
      </w:r>
      <w:r>
        <w:t>ы оказывать отрицательное воздействие электромагнитными помехами на иные технические средства, применяемые на объекте защиты.</w:t>
      </w:r>
    </w:p>
    <w:p w:rsidR="00000000" w:rsidRDefault="0033223A">
      <w:pPr>
        <w:pStyle w:val="ConsPlusNormal"/>
        <w:ind w:firstLine="540"/>
        <w:jc w:val="both"/>
      </w:pPr>
      <w:r>
        <w:t>6. Технические средства автоматических установок пожарной сигнализации должны обеспечивать электробезопасность.</w:t>
      </w:r>
    </w:p>
    <w:p w:rsidR="00000000" w:rsidRDefault="0033223A">
      <w:pPr>
        <w:pStyle w:val="ConsPlusNormal"/>
        <w:ind w:firstLine="540"/>
        <w:jc w:val="both"/>
      </w:pPr>
    </w:p>
    <w:p w:rsidR="00000000" w:rsidRDefault="0033223A">
      <w:pPr>
        <w:pStyle w:val="ConsPlusNormal"/>
        <w:ind w:firstLine="540"/>
        <w:jc w:val="both"/>
        <w:outlineLvl w:val="3"/>
      </w:pPr>
      <w:bookmarkStart w:id="144" w:name="Par1482"/>
      <w:bookmarkEnd w:id="144"/>
      <w:r>
        <w:t>Ста</w:t>
      </w:r>
      <w:r>
        <w:t>тья 104. Требования к автоматическим и автономным установкам пожаротушения</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p>
    <w:p w:rsidR="00000000" w:rsidRDefault="0033223A">
      <w:pPr>
        <w:pStyle w:val="ConsPlusNormal"/>
        <w:ind w:firstLine="540"/>
        <w:jc w:val="both"/>
      </w:pPr>
      <w:r>
        <w:t>1. Автоматические и автономные установки пожаротушения должны обеспечивать ликвидацию пожара поверхностным или объемным способом</w:t>
      </w:r>
      <w:r>
        <w:t xml:space="preserve"> подачи огнетушащего вещества в целях создания условий, препятствующих возникновению и развитию процесса горения.</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 xml:space="preserve">2. Тушение пожара объемным способом должно обеспечивать создание среды, не поддерживающей </w:t>
      </w:r>
      <w:r>
        <w:t>горение во всем объеме объекта защиты.</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000000" w:rsidRDefault="0033223A">
      <w:pPr>
        <w:pStyle w:val="ConsPlusNormal"/>
        <w:ind w:firstLine="540"/>
        <w:jc w:val="both"/>
      </w:pPr>
      <w:r>
        <w:t>4. Срабатывание ав</w:t>
      </w:r>
      <w:r>
        <w:t>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 xml:space="preserve">5. На линии связи и </w:t>
      </w:r>
      <w:r>
        <w:t xml:space="preserve">технические средства автоматических установок пожаротушения дополнительно распространяются требования, установленные </w:t>
      </w:r>
      <w:hyperlink w:anchor="Par1472" w:tooltip="Ссылка на текущий документ" w:history="1">
        <w:r>
          <w:rPr>
            <w:color w:val="0000FF"/>
          </w:rPr>
          <w:t>статьей 103</w:t>
        </w:r>
      </w:hyperlink>
      <w:r>
        <w:t xml:space="preserve"> настоящего Федерального закона.</w:t>
      </w:r>
    </w:p>
    <w:p w:rsidR="00000000" w:rsidRDefault="0033223A">
      <w:pPr>
        <w:pStyle w:val="ConsPlusNormal"/>
        <w:jc w:val="both"/>
      </w:pPr>
      <w:r>
        <w:t>(часть 5 введена Федеральным законом от</w:t>
      </w:r>
      <w:r>
        <w:t xml:space="preserve"> 10.07.2012 N 117-ФЗ)</w:t>
      </w:r>
    </w:p>
    <w:p w:rsidR="00000000" w:rsidRDefault="0033223A">
      <w:pPr>
        <w:pStyle w:val="ConsPlusNormal"/>
        <w:ind w:firstLine="540"/>
        <w:jc w:val="both"/>
      </w:pPr>
    </w:p>
    <w:p w:rsidR="00000000" w:rsidRDefault="0033223A">
      <w:pPr>
        <w:pStyle w:val="ConsPlusNormal"/>
        <w:jc w:val="center"/>
        <w:outlineLvl w:val="2"/>
        <w:rPr>
          <w:b/>
          <w:bCs/>
          <w:sz w:val="16"/>
          <w:szCs w:val="16"/>
        </w:rPr>
      </w:pPr>
      <w:bookmarkStart w:id="145" w:name="Par1495"/>
      <w:bookmarkEnd w:id="145"/>
      <w:r>
        <w:rPr>
          <w:b/>
          <w:bCs/>
          <w:sz w:val="16"/>
          <w:szCs w:val="16"/>
        </w:rPr>
        <w:t>Глава 24. ТРЕБОВАНИЯ К ПЕРВИЧНЫМ СРЕДСТВАМ ПОЖАРОТУШЕНИЯ</w:t>
      </w:r>
    </w:p>
    <w:p w:rsidR="00000000" w:rsidRDefault="0033223A">
      <w:pPr>
        <w:pStyle w:val="ConsPlusNormal"/>
        <w:ind w:firstLine="540"/>
        <w:jc w:val="both"/>
      </w:pPr>
    </w:p>
    <w:p w:rsidR="00000000" w:rsidRDefault="0033223A">
      <w:pPr>
        <w:pStyle w:val="ConsPlusNormal"/>
        <w:ind w:firstLine="540"/>
        <w:jc w:val="both"/>
        <w:outlineLvl w:val="3"/>
      </w:pPr>
      <w:bookmarkStart w:id="146" w:name="Par1497"/>
      <w:bookmarkEnd w:id="146"/>
      <w:r>
        <w:t>Статья 105. Требования к огнетушителям</w:t>
      </w:r>
    </w:p>
    <w:p w:rsidR="00000000" w:rsidRDefault="0033223A">
      <w:pPr>
        <w:pStyle w:val="ConsPlusNormal"/>
        <w:ind w:firstLine="540"/>
        <w:jc w:val="both"/>
      </w:pPr>
    </w:p>
    <w:p w:rsidR="00000000" w:rsidRDefault="0033223A">
      <w:pPr>
        <w:pStyle w:val="ConsPlusNormal"/>
        <w:ind w:firstLine="540"/>
        <w:jc w:val="both"/>
      </w:pPr>
      <w:r>
        <w:t>1. Переносные и передвижные огнетушители должны обеспечивать тушение пожара одним человеком на площади, ука</w:t>
      </w:r>
      <w:r>
        <w:t>занной в технической документации организации-изготовителя.</w:t>
      </w:r>
    </w:p>
    <w:p w:rsidR="00000000" w:rsidRDefault="0033223A">
      <w:pPr>
        <w:pStyle w:val="ConsPlusNormal"/>
        <w:ind w:firstLine="540"/>
        <w:jc w:val="both"/>
      </w:pPr>
      <w:r>
        <w:t>2. Технические характеристики переносных и передвижных огнетушителей должны обеспечивать безопасность человека при тушении пожара.</w:t>
      </w:r>
    </w:p>
    <w:p w:rsidR="00000000" w:rsidRDefault="0033223A">
      <w:pPr>
        <w:pStyle w:val="ConsPlusNormal"/>
        <w:ind w:firstLine="540"/>
        <w:jc w:val="both"/>
      </w:pPr>
      <w:r>
        <w:t>3. Прочностные характеристики конструктивных элементов переносных</w:t>
      </w:r>
      <w:r>
        <w:t xml:space="preserve"> и передвижных огнетушителей должны обеспечивать безопасность их применения при тушении пожара.</w:t>
      </w:r>
    </w:p>
    <w:p w:rsidR="00000000" w:rsidRDefault="0033223A">
      <w:pPr>
        <w:pStyle w:val="ConsPlusNormal"/>
        <w:ind w:firstLine="540"/>
        <w:jc w:val="both"/>
      </w:pPr>
    </w:p>
    <w:p w:rsidR="00000000" w:rsidRDefault="0033223A">
      <w:pPr>
        <w:pStyle w:val="ConsPlusNormal"/>
        <w:ind w:firstLine="540"/>
        <w:jc w:val="both"/>
        <w:outlineLvl w:val="3"/>
      </w:pPr>
      <w:bookmarkStart w:id="147" w:name="Par1503"/>
      <w:bookmarkEnd w:id="147"/>
      <w:r>
        <w:t>Статья 106. Требования к пожарным кранам</w:t>
      </w:r>
    </w:p>
    <w:p w:rsidR="00000000" w:rsidRDefault="0033223A">
      <w:pPr>
        <w:pStyle w:val="ConsPlusNormal"/>
        <w:ind w:firstLine="540"/>
        <w:jc w:val="both"/>
      </w:pPr>
    </w:p>
    <w:p w:rsidR="00000000" w:rsidRDefault="0033223A">
      <w:pPr>
        <w:pStyle w:val="ConsPlusNormal"/>
        <w:ind w:firstLine="540"/>
        <w:jc w:val="both"/>
      </w:pPr>
      <w: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000000" w:rsidRDefault="0033223A">
      <w:pPr>
        <w:pStyle w:val="ConsPlusNormal"/>
        <w:ind w:firstLine="540"/>
        <w:jc w:val="both"/>
      </w:pPr>
      <w:r>
        <w:lastRenderedPageBreak/>
        <w:t>2. Конструкция соединительных головок пожарных кранов должна позволять подсоединят</w:t>
      </w:r>
      <w:r>
        <w:t>ь к ним пожарные рукава, используемые в подразделениях пожарной охраны.</w:t>
      </w:r>
    </w:p>
    <w:p w:rsidR="00000000" w:rsidRDefault="0033223A">
      <w:pPr>
        <w:pStyle w:val="ConsPlusNormal"/>
        <w:ind w:firstLine="540"/>
        <w:jc w:val="both"/>
      </w:pPr>
    </w:p>
    <w:p w:rsidR="00000000" w:rsidRDefault="0033223A">
      <w:pPr>
        <w:pStyle w:val="ConsPlusNormal"/>
        <w:ind w:firstLine="540"/>
        <w:jc w:val="both"/>
        <w:outlineLvl w:val="3"/>
      </w:pPr>
      <w:bookmarkStart w:id="148" w:name="Par1508"/>
      <w:bookmarkEnd w:id="148"/>
      <w:r>
        <w:t>Статья 107. Требования к пожарным шкафам</w:t>
      </w:r>
    </w:p>
    <w:p w:rsidR="00000000" w:rsidRDefault="0033223A">
      <w:pPr>
        <w:pStyle w:val="ConsPlusNormal"/>
        <w:ind w:firstLine="540"/>
        <w:jc w:val="both"/>
      </w:pPr>
    </w:p>
    <w:p w:rsidR="00000000" w:rsidRDefault="0033223A">
      <w:pPr>
        <w:pStyle w:val="ConsPlusNormal"/>
        <w:ind w:firstLine="540"/>
        <w:jc w:val="both"/>
      </w:pPr>
      <w:r>
        <w:t>1. Пожарные шкафы и многофункциональные интегрированные пожарные шкафы должны обеспечивать размещение и хранение в них первичны</w:t>
      </w:r>
      <w:r>
        <w:t>х средств пожаротушения.</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000000" w:rsidRDefault="0033223A">
      <w:pPr>
        <w:pStyle w:val="ConsPlusNormal"/>
        <w:ind w:firstLine="540"/>
        <w:jc w:val="both"/>
      </w:pPr>
      <w:r>
        <w:t>3. Габаритные</w:t>
      </w:r>
      <w:r>
        <w:t xml:space="preserve">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000000" w:rsidRDefault="0033223A">
      <w:pPr>
        <w:pStyle w:val="ConsPlusNormal"/>
        <w:ind w:firstLine="540"/>
        <w:jc w:val="both"/>
      </w:pPr>
      <w:r>
        <w:t>4. Пожарные шкафы и многофункциональные интегрированные пожарные шкафы должны быть изготовлены из негорючих мате</w:t>
      </w:r>
      <w:r>
        <w:t>риалов.</w:t>
      </w:r>
    </w:p>
    <w:p w:rsidR="00000000" w:rsidRDefault="0033223A">
      <w:pPr>
        <w:pStyle w:val="ConsPlusNormal"/>
        <w:ind w:firstLine="540"/>
        <w:jc w:val="both"/>
      </w:pPr>
      <w: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ar112" w:tooltip="Ссылка на текущий документ" w:history="1">
        <w:r>
          <w:rPr>
            <w:color w:val="0000FF"/>
          </w:rPr>
          <w:t>статьей 4</w:t>
        </w:r>
      </w:hyperlink>
      <w:r>
        <w:t xml:space="preserve"> настоящего Федерального закона.</w:t>
      </w:r>
    </w:p>
    <w:p w:rsidR="00000000" w:rsidRDefault="0033223A">
      <w:pPr>
        <w:pStyle w:val="ConsPlusNormal"/>
        <w:ind w:firstLine="540"/>
        <w:jc w:val="both"/>
      </w:pPr>
    </w:p>
    <w:p w:rsidR="00000000" w:rsidRDefault="0033223A">
      <w:pPr>
        <w:pStyle w:val="ConsPlusNormal"/>
        <w:jc w:val="center"/>
        <w:outlineLvl w:val="2"/>
        <w:rPr>
          <w:b/>
          <w:bCs/>
          <w:sz w:val="16"/>
          <w:szCs w:val="16"/>
        </w:rPr>
      </w:pPr>
      <w:bookmarkStart w:id="149" w:name="Par1517"/>
      <w:bookmarkEnd w:id="149"/>
      <w:r>
        <w:rPr>
          <w:b/>
          <w:bCs/>
          <w:sz w:val="16"/>
          <w:szCs w:val="16"/>
        </w:rPr>
        <w:t>Глава 25. ТРЕБОВАНИЯ К МОБИЛЬНЫМ СРЕДСТВАМ ПОЖАРОТУШЕНИЯ</w:t>
      </w:r>
    </w:p>
    <w:p w:rsidR="00000000" w:rsidRDefault="0033223A">
      <w:pPr>
        <w:pStyle w:val="ConsPlusNormal"/>
        <w:ind w:firstLine="540"/>
        <w:jc w:val="both"/>
      </w:pPr>
    </w:p>
    <w:p w:rsidR="00000000" w:rsidRDefault="0033223A">
      <w:pPr>
        <w:pStyle w:val="ConsPlusNormal"/>
        <w:ind w:firstLine="540"/>
        <w:jc w:val="both"/>
        <w:outlineLvl w:val="3"/>
      </w:pPr>
      <w:bookmarkStart w:id="150" w:name="Par1519"/>
      <w:bookmarkEnd w:id="150"/>
      <w:r>
        <w:t>Статья 108. Требования к пожарным автомобилям</w:t>
      </w:r>
    </w:p>
    <w:p w:rsidR="00000000" w:rsidRDefault="0033223A">
      <w:pPr>
        <w:pStyle w:val="ConsPlusNormal"/>
        <w:ind w:firstLine="540"/>
        <w:jc w:val="both"/>
      </w:pPr>
    </w:p>
    <w:p w:rsidR="00000000" w:rsidRDefault="0033223A">
      <w:pPr>
        <w:pStyle w:val="ConsPlusNormal"/>
        <w:ind w:firstLine="540"/>
        <w:jc w:val="both"/>
      </w:pPr>
      <w:r>
        <w:t>1. Основные и специальные пожарные автомобили должны обеспечива</w:t>
      </w:r>
      <w:r>
        <w:t>ть выполнение следующих функций:</w:t>
      </w:r>
    </w:p>
    <w:p w:rsidR="00000000" w:rsidRDefault="0033223A">
      <w:pPr>
        <w:pStyle w:val="ConsPlusNormal"/>
        <w:ind w:firstLine="540"/>
        <w:jc w:val="both"/>
      </w:pPr>
      <w: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000000" w:rsidRDefault="0033223A">
      <w:pPr>
        <w:pStyle w:val="ConsPlusNormal"/>
        <w:ind w:firstLine="540"/>
        <w:jc w:val="both"/>
      </w:pPr>
      <w:r>
        <w:t>2) пода</w:t>
      </w:r>
      <w:r>
        <w:t>чу в очаг пожара огнетушащих веществ;</w:t>
      </w:r>
    </w:p>
    <w:p w:rsidR="00000000" w:rsidRDefault="0033223A">
      <w:pPr>
        <w:pStyle w:val="ConsPlusNormal"/>
        <w:ind w:firstLine="540"/>
        <w:jc w:val="both"/>
      </w:pPr>
      <w:r>
        <w:t>3) проведение аварийно-спасательных работ, связанных с тушением пожара (далее - проведение аварийно-спасательных работ);</w:t>
      </w:r>
    </w:p>
    <w:p w:rsidR="00000000" w:rsidRDefault="0033223A">
      <w:pPr>
        <w:pStyle w:val="ConsPlusNormal"/>
        <w:ind w:firstLine="540"/>
        <w:jc w:val="both"/>
      </w:pPr>
      <w:r>
        <w:t>4) обеспечение безопасности выполнения задач, возложенных на пожарную охрану.</w:t>
      </w:r>
    </w:p>
    <w:p w:rsidR="00000000" w:rsidRDefault="0033223A">
      <w:pPr>
        <w:pStyle w:val="ConsPlusNormal"/>
        <w:ind w:firstLine="540"/>
        <w:jc w:val="both"/>
      </w:pPr>
      <w:r>
        <w:t>2. Требования к кон</w:t>
      </w:r>
      <w:r>
        <w:t>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000000" w:rsidRDefault="0033223A">
      <w:pPr>
        <w:pStyle w:val="ConsPlusNormal"/>
        <w:ind w:firstLine="540"/>
        <w:jc w:val="both"/>
      </w:pPr>
    </w:p>
    <w:p w:rsidR="00000000" w:rsidRDefault="0033223A">
      <w:pPr>
        <w:pStyle w:val="ConsPlusNormal"/>
        <w:ind w:firstLine="540"/>
        <w:jc w:val="both"/>
        <w:outlineLvl w:val="3"/>
      </w:pPr>
      <w:bookmarkStart w:id="151" w:name="Par1528"/>
      <w:bookmarkEnd w:id="151"/>
      <w:r>
        <w:t>Статья 109. Требования к пожарным летательным аппаратам, поездам и судам</w:t>
      </w:r>
    </w:p>
    <w:p w:rsidR="00000000" w:rsidRDefault="0033223A">
      <w:pPr>
        <w:pStyle w:val="ConsPlusNormal"/>
        <w:ind w:firstLine="540"/>
        <w:jc w:val="both"/>
      </w:pPr>
    </w:p>
    <w:p w:rsidR="00000000" w:rsidRDefault="0033223A">
      <w:pPr>
        <w:pStyle w:val="ConsPlusNormal"/>
        <w:ind w:firstLine="540"/>
        <w:jc w:val="both"/>
      </w:pPr>
      <w:r>
        <w:t>Пожарные летательные ап</w:t>
      </w:r>
      <w:r>
        <w:t>параты, поезда и суда должны быть оснащены оборудованием, позволяющим осуществлять тушение пожаров.</w:t>
      </w:r>
    </w:p>
    <w:p w:rsidR="00000000" w:rsidRDefault="0033223A">
      <w:pPr>
        <w:pStyle w:val="ConsPlusNormal"/>
        <w:ind w:firstLine="540"/>
        <w:jc w:val="both"/>
      </w:pPr>
    </w:p>
    <w:p w:rsidR="00000000" w:rsidRDefault="0033223A">
      <w:pPr>
        <w:pStyle w:val="ConsPlusNormal"/>
        <w:ind w:firstLine="540"/>
        <w:jc w:val="both"/>
        <w:outlineLvl w:val="3"/>
      </w:pPr>
      <w:bookmarkStart w:id="152" w:name="Par1532"/>
      <w:bookmarkEnd w:id="152"/>
      <w:r>
        <w:t>Статья 110. Требования к пожарным насосам и мотопомпам</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p>
    <w:p w:rsidR="00000000" w:rsidRDefault="0033223A">
      <w:pPr>
        <w:pStyle w:val="ConsPlusNormal"/>
        <w:ind w:firstLine="540"/>
        <w:jc w:val="both"/>
      </w:pPr>
      <w: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000000" w:rsidRDefault="0033223A">
      <w:pPr>
        <w:pStyle w:val="ConsPlusNormal"/>
        <w:ind w:firstLine="540"/>
        <w:jc w:val="both"/>
      </w:pPr>
      <w:r>
        <w:t>2. Конструкция переносных пожарных мот</w:t>
      </w:r>
      <w:r>
        <w:t>опомп должна обеспечивать возможность их переноски двумя операторами и установки на грунт.</w:t>
      </w:r>
    </w:p>
    <w:p w:rsidR="00000000" w:rsidRDefault="0033223A">
      <w:pPr>
        <w:pStyle w:val="ConsPlusNormal"/>
        <w:ind w:firstLine="540"/>
        <w:jc w:val="both"/>
      </w:pPr>
      <w: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w:t>
      </w:r>
      <w:r>
        <w:t>отопомп к месту пожара и их устойчивое размещение при заборе и подаче воды.</w:t>
      </w:r>
    </w:p>
    <w:p w:rsidR="00000000" w:rsidRDefault="0033223A">
      <w:pPr>
        <w:pStyle w:val="ConsPlusNormal"/>
        <w:ind w:firstLine="540"/>
        <w:jc w:val="both"/>
      </w:pPr>
      <w: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000000" w:rsidRDefault="0033223A">
      <w:pPr>
        <w:pStyle w:val="ConsPlusNormal"/>
        <w:jc w:val="both"/>
      </w:pPr>
      <w:r>
        <w:t>(часть 4 введена Федеральным</w:t>
      </w:r>
      <w:r>
        <w:t xml:space="preserve"> законом от 10.07.2012 N 117-ФЗ)</w:t>
      </w:r>
    </w:p>
    <w:p w:rsidR="00000000" w:rsidRDefault="0033223A">
      <w:pPr>
        <w:pStyle w:val="ConsPlusNormal"/>
        <w:ind w:firstLine="540"/>
        <w:jc w:val="both"/>
      </w:pPr>
      <w:r>
        <w:t>5. Пожарные насосы в зависимости от их конструктивных особенностей и основных параметров должны обеспечивать:</w:t>
      </w:r>
    </w:p>
    <w:p w:rsidR="00000000" w:rsidRDefault="0033223A">
      <w:pPr>
        <w:pStyle w:val="ConsPlusNormal"/>
        <w:ind w:firstLine="540"/>
        <w:jc w:val="both"/>
      </w:pPr>
      <w:r>
        <w:t>1) подачу воды и огнетушащих растворов при нормальном давлении;</w:t>
      </w:r>
    </w:p>
    <w:p w:rsidR="00000000" w:rsidRDefault="0033223A">
      <w:pPr>
        <w:pStyle w:val="ConsPlusNormal"/>
        <w:ind w:firstLine="540"/>
        <w:jc w:val="both"/>
      </w:pPr>
      <w:r>
        <w:lastRenderedPageBreak/>
        <w:t>2) подачу воды и огнетушащих растворов при высоко</w:t>
      </w:r>
      <w:r>
        <w:t>м давлении;</w:t>
      </w:r>
    </w:p>
    <w:p w:rsidR="00000000" w:rsidRDefault="0033223A">
      <w:pPr>
        <w:pStyle w:val="ConsPlusNormal"/>
        <w:ind w:firstLine="540"/>
        <w:jc w:val="both"/>
      </w:pPr>
      <w:r>
        <w:t>3) одновременную подачу воды и огнетушащих растворов при нормальном и высоком давлении.</w:t>
      </w:r>
    </w:p>
    <w:p w:rsidR="00000000" w:rsidRDefault="0033223A">
      <w:pPr>
        <w:pStyle w:val="ConsPlusNormal"/>
        <w:jc w:val="both"/>
      </w:pPr>
      <w:r>
        <w:t>(часть 5 введена Федеральным законом от 10.07.2012 N 117-ФЗ)</w:t>
      </w:r>
    </w:p>
    <w:p w:rsidR="00000000" w:rsidRDefault="0033223A">
      <w:pPr>
        <w:pStyle w:val="ConsPlusNormal"/>
        <w:ind w:firstLine="540"/>
        <w:jc w:val="both"/>
      </w:pPr>
    </w:p>
    <w:p w:rsidR="00000000" w:rsidRDefault="0033223A">
      <w:pPr>
        <w:pStyle w:val="ConsPlusNormal"/>
        <w:jc w:val="center"/>
        <w:outlineLvl w:val="2"/>
        <w:rPr>
          <w:b/>
          <w:bCs/>
          <w:sz w:val="16"/>
          <w:szCs w:val="16"/>
        </w:rPr>
      </w:pPr>
      <w:bookmarkStart w:id="153" w:name="Par1546"/>
      <w:bookmarkEnd w:id="153"/>
      <w:r>
        <w:rPr>
          <w:b/>
          <w:bCs/>
          <w:sz w:val="16"/>
          <w:szCs w:val="16"/>
        </w:rPr>
        <w:t>Глава 26. ТРЕБОВАНИЯ К АВТОМАТИЧЕСКИМ</w:t>
      </w:r>
    </w:p>
    <w:p w:rsidR="00000000" w:rsidRDefault="0033223A">
      <w:pPr>
        <w:pStyle w:val="ConsPlusNormal"/>
        <w:jc w:val="center"/>
        <w:rPr>
          <w:b/>
          <w:bCs/>
          <w:sz w:val="16"/>
          <w:szCs w:val="16"/>
        </w:rPr>
      </w:pPr>
      <w:r>
        <w:rPr>
          <w:b/>
          <w:bCs/>
          <w:sz w:val="16"/>
          <w:szCs w:val="16"/>
        </w:rPr>
        <w:t>УСТАНОВКАМ ПОЖАРОТУШЕНИЯ</w:t>
      </w:r>
    </w:p>
    <w:p w:rsidR="00000000" w:rsidRDefault="0033223A">
      <w:pPr>
        <w:pStyle w:val="ConsPlusNormal"/>
        <w:ind w:firstLine="540"/>
        <w:jc w:val="both"/>
      </w:pPr>
    </w:p>
    <w:p w:rsidR="00000000" w:rsidRDefault="0033223A">
      <w:pPr>
        <w:pStyle w:val="ConsPlusNormal"/>
        <w:ind w:firstLine="540"/>
        <w:jc w:val="both"/>
        <w:outlineLvl w:val="3"/>
      </w:pPr>
      <w:bookmarkStart w:id="154" w:name="Par1549"/>
      <w:bookmarkEnd w:id="154"/>
      <w:r>
        <w:t>Ст</w:t>
      </w:r>
      <w:r>
        <w:t>атья 111. Требования к автоматическим установкам жидкостного и пенного пожаротушения</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p>
    <w:p w:rsidR="00000000" w:rsidRDefault="0033223A">
      <w:pPr>
        <w:pStyle w:val="ConsPlusNormal"/>
        <w:ind w:firstLine="540"/>
        <w:jc w:val="both"/>
      </w:pPr>
      <w:r>
        <w:t>Автоматические установки жидкостного и пенного пожаротушения должны обеспечивать:</w:t>
      </w:r>
    </w:p>
    <w:p w:rsidR="00000000" w:rsidRDefault="0033223A">
      <w:pPr>
        <w:pStyle w:val="ConsPlusNormal"/>
        <w:jc w:val="both"/>
      </w:pPr>
      <w:r>
        <w:t>(в ред. Федерального закона от 10.07</w:t>
      </w:r>
      <w:r>
        <w:t>.2012 N 117-ФЗ)</w:t>
      </w:r>
    </w:p>
    <w:p w:rsidR="00000000" w:rsidRDefault="0033223A">
      <w:pPr>
        <w:pStyle w:val="ConsPlusNormal"/>
        <w:ind w:firstLine="540"/>
        <w:jc w:val="both"/>
      </w:pPr>
      <w:r>
        <w:t>1) своевременное обнаружение пожара и автоматический запуск установки пожаротушения;</w:t>
      </w:r>
    </w:p>
    <w:p w:rsidR="00000000" w:rsidRDefault="0033223A">
      <w:pPr>
        <w:pStyle w:val="ConsPlusNormal"/>
        <w:jc w:val="both"/>
      </w:pPr>
      <w:r>
        <w:t>(п. 1 в ред. Федерального закона от 10.07.2012 N 117-ФЗ)</w:t>
      </w:r>
    </w:p>
    <w:p w:rsidR="00000000" w:rsidRDefault="0033223A">
      <w:pPr>
        <w:pStyle w:val="ConsPlusNormal"/>
        <w:ind w:firstLine="54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000000" w:rsidRDefault="0033223A">
      <w:pPr>
        <w:pStyle w:val="ConsPlusNormal"/>
        <w:jc w:val="both"/>
      </w:pPr>
      <w:r>
        <w:t>(п. 2 в ред. Федерального закона от 10.07.2012 N 117-ФЗ)</w:t>
      </w:r>
    </w:p>
    <w:p w:rsidR="00000000" w:rsidRDefault="0033223A">
      <w:pPr>
        <w:pStyle w:val="ConsPlusNormal"/>
        <w:ind w:firstLine="540"/>
        <w:jc w:val="both"/>
      </w:pPr>
      <w:r>
        <w:t>3) подачу пены из пено</w:t>
      </w:r>
      <w:r>
        <w:t>генерирующих устройств автоматических установок пенного пожаротушения с требуемыми кратностью и интенсивностью подачи пены.</w:t>
      </w:r>
    </w:p>
    <w:p w:rsidR="00000000" w:rsidRDefault="0033223A">
      <w:pPr>
        <w:pStyle w:val="ConsPlusNormal"/>
        <w:ind w:firstLine="540"/>
        <w:jc w:val="both"/>
      </w:pPr>
    </w:p>
    <w:p w:rsidR="00000000" w:rsidRDefault="0033223A">
      <w:pPr>
        <w:pStyle w:val="ConsPlusNormal"/>
        <w:ind w:firstLine="540"/>
        <w:jc w:val="both"/>
        <w:outlineLvl w:val="3"/>
      </w:pPr>
      <w:bookmarkStart w:id="155" w:name="Par1560"/>
      <w:bookmarkEnd w:id="155"/>
      <w:r>
        <w:t>Статья 112. Требования к автоматическим установкам газового пожаротушения</w:t>
      </w:r>
    </w:p>
    <w:p w:rsidR="00000000" w:rsidRDefault="0033223A">
      <w:pPr>
        <w:pStyle w:val="ConsPlusNormal"/>
        <w:ind w:firstLine="540"/>
        <w:jc w:val="both"/>
      </w:pPr>
    </w:p>
    <w:p w:rsidR="00000000" w:rsidRDefault="0033223A">
      <w:pPr>
        <w:pStyle w:val="ConsPlusNormal"/>
        <w:ind w:firstLine="540"/>
        <w:jc w:val="both"/>
      </w:pPr>
      <w:r>
        <w:t>Автоматические установки газового пожароту</w:t>
      </w:r>
      <w:r>
        <w:t>шения должны обеспечивать:</w:t>
      </w:r>
    </w:p>
    <w:p w:rsidR="00000000" w:rsidRDefault="0033223A">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000000" w:rsidRDefault="0033223A">
      <w:pPr>
        <w:pStyle w:val="ConsPlusNormal"/>
        <w:ind w:firstLine="540"/>
        <w:jc w:val="both"/>
      </w:pPr>
      <w:r>
        <w:t>2) возможность задержки подачи газового огнетушащего вещества в течение време</w:t>
      </w:r>
      <w:r>
        <w:t>ни, необходимого для эвакуации людей из защищаемого помещения;</w:t>
      </w:r>
    </w:p>
    <w:p w:rsidR="00000000" w:rsidRDefault="0033223A">
      <w:pPr>
        <w:pStyle w:val="ConsPlusNormal"/>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000000" w:rsidRDefault="0033223A">
      <w:pPr>
        <w:pStyle w:val="ConsPlusNormal"/>
        <w:ind w:firstLine="540"/>
        <w:jc w:val="both"/>
      </w:pPr>
    </w:p>
    <w:p w:rsidR="00000000" w:rsidRDefault="0033223A">
      <w:pPr>
        <w:pStyle w:val="ConsPlusNormal"/>
        <w:ind w:firstLine="540"/>
        <w:jc w:val="both"/>
        <w:outlineLvl w:val="3"/>
      </w:pPr>
      <w:bookmarkStart w:id="156" w:name="Par1567"/>
      <w:bookmarkEnd w:id="156"/>
      <w:r>
        <w:t>Статья 1</w:t>
      </w:r>
      <w:r>
        <w:t>13. Требования к автоматическим установкам порошкового пожаротушения</w:t>
      </w:r>
    </w:p>
    <w:p w:rsidR="00000000" w:rsidRDefault="0033223A">
      <w:pPr>
        <w:pStyle w:val="ConsPlusNormal"/>
        <w:ind w:firstLine="540"/>
        <w:jc w:val="both"/>
      </w:pPr>
    </w:p>
    <w:p w:rsidR="00000000" w:rsidRDefault="0033223A">
      <w:pPr>
        <w:pStyle w:val="ConsPlusNormal"/>
        <w:ind w:firstLine="540"/>
        <w:jc w:val="both"/>
      </w:pPr>
      <w:r>
        <w:t>Автоматические установки порошкового пожаротушения должны обеспечивать:</w:t>
      </w:r>
    </w:p>
    <w:p w:rsidR="00000000" w:rsidRDefault="0033223A">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w:t>
      </w:r>
      <w:r>
        <w:t>кой установки порошкового пожаротушения;</w:t>
      </w:r>
    </w:p>
    <w:p w:rsidR="00000000" w:rsidRDefault="0033223A">
      <w:pPr>
        <w:pStyle w:val="ConsPlusNormal"/>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000000" w:rsidRDefault="0033223A">
      <w:pPr>
        <w:pStyle w:val="ConsPlusNormal"/>
        <w:ind w:firstLine="540"/>
        <w:jc w:val="both"/>
      </w:pPr>
    </w:p>
    <w:p w:rsidR="00000000" w:rsidRDefault="0033223A">
      <w:pPr>
        <w:pStyle w:val="ConsPlusNormal"/>
        <w:ind w:firstLine="540"/>
        <w:jc w:val="both"/>
        <w:outlineLvl w:val="3"/>
      </w:pPr>
      <w:bookmarkStart w:id="157" w:name="Par1573"/>
      <w:bookmarkEnd w:id="157"/>
      <w:r>
        <w:t>Статья 114. Требования к автоматическим установкам аэрозольного пожароту</w:t>
      </w:r>
      <w:r>
        <w:t>шения</w:t>
      </w:r>
    </w:p>
    <w:p w:rsidR="00000000" w:rsidRDefault="0033223A">
      <w:pPr>
        <w:pStyle w:val="ConsPlusNormal"/>
        <w:ind w:firstLine="540"/>
        <w:jc w:val="both"/>
      </w:pPr>
    </w:p>
    <w:p w:rsidR="00000000" w:rsidRDefault="0033223A">
      <w:pPr>
        <w:pStyle w:val="ConsPlusNormal"/>
        <w:ind w:firstLine="540"/>
        <w:jc w:val="both"/>
      </w:pPr>
      <w:r>
        <w:t>Автоматические установки аэрозольного пожаротушения должны обеспечивать:</w:t>
      </w:r>
    </w:p>
    <w:p w:rsidR="00000000" w:rsidRDefault="0033223A">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000000" w:rsidRDefault="0033223A">
      <w:pPr>
        <w:pStyle w:val="ConsPlusNormal"/>
        <w:ind w:firstLine="540"/>
        <w:jc w:val="both"/>
      </w:pPr>
      <w:r>
        <w:t>2) возможность задер</w:t>
      </w:r>
      <w:r>
        <w:t>жки подачи огнетушащего аэрозоля в течение времени, необходимого для эвакуации людей из защищаемого помещения;</w:t>
      </w:r>
    </w:p>
    <w:p w:rsidR="00000000" w:rsidRDefault="0033223A">
      <w:pPr>
        <w:pStyle w:val="ConsPlusNormal"/>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000000" w:rsidRDefault="0033223A">
      <w:pPr>
        <w:pStyle w:val="ConsPlusNormal"/>
        <w:ind w:firstLine="540"/>
        <w:jc w:val="both"/>
      </w:pPr>
      <w:r>
        <w:t>4) исключение возможност</w:t>
      </w:r>
      <w:r>
        <w:t>и воздействия на людей и горючие материалы высокотемпературных участков поверхности генератора и струи огнетушащего аэрозоля.</w:t>
      </w:r>
    </w:p>
    <w:p w:rsidR="00000000" w:rsidRDefault="0033223A">
      <w:pPr>
        <w:pStyle w:val="ConsPlusNormal"/>
        <w:ind w:firstLine="540"/>
        <w:jc w:val="both"/>
      </w:pPr>
    </w:p>
    <w:p w:rsidR="00000000" w:rsidRDefault="0033223A">
      <w:pPr>
        <w:pStyle w:val="ConsPlusNormal"/>
        <w:ind w:firstLine="540"/>
        <w:jc w:val="both"/>
        <w:outlineLvl w:val="3"/>
      </w:pPr>
      <w:bookmarkStart w:id="158" w:name="Par1581"/>
      <w:bookmarkEnd w:id="158"/>
      <w:r>
        <w:t>Статья 115. Требования к автоматическим установкам комбинированного пожаротушения</w:t>
      </w:r>
    </w:p>
    <w:p w:rsidR="00000000" w:rsidRDefault="0033223A">
      <w:pPr>
        <w:pStyle w:val="ConsPlusNormal"/>
        <w:ind w:firstLine="540"/>
        <w:jc w:val="both"/>
      </w:pPr>
    </w:p>
    <w:p w:rsidR="00000000" w:rsidRDefault="0033223A">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000000" w:rsidRDefault="0033223A">
      <w:pPr>
        <w:pStyle w:val="ConsPlusNormal"/>
        <w:ind w:firstLine="540"/>
        <w:jc w:val="both"/>
      </w:pPr>
    </w:p>
    <w:p w:rsidR="00000000" w:rsidRDefault="0033223A">
      <w:pPr>
        <w:pStyle w:val="ConsPlusNormal"/>
        <w:ind w:firstLine="540"/>
        <w:jc w:val="both"/>
        <w:outlineLvl w:val="3"/>
      </w:pPr>
      <w:bookmarkStart w:id="159" w:name="Par1585"/>
      <w:bookmarkEnd w:id="159"/>
      <w:r>
        <w:t>Статья 116. Требования к роботизированным установкам пожаротушения</w:t>
      </w:r>
    </w:p>
    <w:p w:rsidR="00000000" w:rsidRDefault="0033223A">
      <w:pPr>
        <w:pStyle w:val="ConsPlusNormal"/>
        <w:ind w:firstLine="540"/>
        <w:jc w:val="both"/>
      </w:pPr>
    </w:p>
    <w:p w:rsidR="00000000" w:rsidRDefault="0033223A">
      <w:pPr>
        <w:pStyle w:val="ConsPlusNormal"/>
        <w:ind w:firstLine="540"/>
        <w:jc w:val="both"/>
      </w:pPr>
      <w:r>
        <w:t>Роботизированные установки пожаротушения должны обеспечивать:</w:t>
      </w:r>
    </w:p>
    <w:p w:rsidR="00000000" w:rsidRDefault="0033223A">
      <w:pPr>
        <w:pStyle w:val="ConsPlusNormal"/>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000000" w:rsidRDefault="0033223A">
      <w:pPr>
        <w:pStyle w:val="ConsPlusNormal"/>
        <w:ind w:firstLine="540"/>
        <w:jc w:val="both"/>
      </w:pPr>
      <w:r>
        <w:t xml:space="preserve">2) возможность дистанционного управления </w:t>
      </w:r>
      <w:r>
        <w:t>установкой и передачи оператору информации с места работы установки;</w:t>
      </w:r>
    </w:p>
    <w:p w:rsidR="00000000" w:rsidRDefault="0033223A">
      <w:pPr>
        <w:pStyle w:val="ConsPlusNormal"/>
        <w:ind w:firstLine="54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w:t>
      </w:r>
      <w:r>
        <w:t xml:space="preserve"> воздействия.</w:t>
      </w:r>
    </w:p>
    <w:p w:rsidR="00000000" w:rsidRDefault="0033223A">
      <w:pPr>
        <w:pStyle w:val="ConsPlusNormal"/>
        <w:ind w:firstLine="540"/>
        <w:jc w:val="both"/>
      </w:pPr>
    </w:p>
    <w:p w:rsidR="00000000" w:rsidRDefault="0033223A">
      <w:pPr>
        <w:pStyle w:val="ConsPlusNormal"/>
        <w:ind w:firstLine="540"/>
        <w:jc w:val="both"/>
        <w:outlineLvl w:val="3"/>
      </w:pPr>
      <w:bookmarkStart w:id="160" w:name="Par1592"/>
      <w:bookmarkEnd w:id="160"/>
      <w:r>
        <w:t>Статья 117. Требования к автоматическим установкам сдерживания пожара</w:t>
      </w:r>
    </w:p>
    <w:p w:rsidR="00000000" w:rsidRDefault="0033223A">
      <w:pPr>
        <w:pStyle w:val="ConsPlusNormal"/>
        <w:ind w:firstLine="540"/>
        <w:jc w:val="both"/>
      </w:pPr>
    </w:p>
    <w:p w:rsidR="00000000" w:rsidRDefault="0033223A">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000000" w:rsidRDefault="0033223A">
      <w:pPr>
        <w:pStyle w:val="ConsPlusNormal"/>
        <w:ind w:firstLine="540"/>
        <w:jc w:val="both"/>
      </w:pPr>
      <w:r>
        <w:t>2. Автома</w:t>
      </w:r>
      <w:r>
        <w:t>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000000" w:rsidRDefault="0033223A">
      <w:pPr>
        <w:pStyle w:val="ConsPlusNormal"/>
        <w:ind w:firstLine="540"/>
        <w:jc w:val="both"/>
      </w:pPr>
      <w:r>
        <w:t>3. Вид огнетушащих веществ, используемых в автоматических установках сдержи</w:t>
      </w:r>
      <w:r>
        <w:t>вания пожара, определяется особенностями объекта защиты, вида и размещения пожарной нагрузки.</w:t>
      </w:r>
    </w:p>
    <w:p w:rsidR="00000000" w:rsidRDefault="0033223A">
      <w:pPr>
        <w:pStyle w:val="ConsPlusNormal"/>
        <w:ind w:firstLine="540"/>
        <w:jc w:val="both"/>
      </w:pPr>
    </w:p>
    <w:p w:rsidR="00000000" w:rsidRDefault="0033223A">
      <w:pPr>
        <w:pStyle w:val="ConsPlusNormal"/>
        <w:jc w:val="center"/>
        <w:outlineLvl w:val="2"/>
        <w:rPr>
          <w:b/>
          <w:bCs/>
          <w:sz w:val="16"/>
          <w:szCs w:val="16"/>
        </w:rPr>
      </w:pPr>
      <w:bookmarkStart w:id="161" w:name="Par1598"/>
      <w:bookmarkEnd w:id="161"/>
      <w:r>
        <w:rPr>
          <w:b/>
          <w:bCs/>
          <w:sz w:val="16"/>
          <w:szCs w:val="16"/>
        </w:rPr>
        <w:t>Глава 27. ТРЕБОВАНИЯ К СРЕДСТВАМ ИНДИВИДУАЛЬНОЙ ЗАЩИТЫ</w:t>
      </w:r>
    </w:p>
    <w:p w:rsidR="00000000" w:rsidRDefault="0033223A">
      <w:pPr>
        <w:pStyle w:val="ConsPlusNormal"/>
        <w:jc w:val="center"/>
        <w:rPr>
          <w:b/>
          <w:bCs/>
          <w:sz w:val="16"/>
          <w:szCs w:val="16"/>
        </w:rPr>
      </w:pPr>
      <w:r>
        <w:rPr>
          <w:b/>
          <w:bCs/>
          <w:sz w:val="16"/>
          <w:szCs w:val="16"/>
        </w:rPr>
        <w:t>ПОЖАРНЫХ И ГРАЖДАН ПРИ ПОЖАРЕ</w:t>
      </w:r>
    </w:p>
    <w:p w:rsidR="00000000" w:rsidRDefault="0033223A">
      <w:pPr>
        <w:pStyle w:val="ConsPlusNormal"/>
        <w:ind w:firstLine="540"/>
        <w:jc w:val="both"/>
      </w:pPr>
    </w:p>
    <w:p w:rsidR="00000000" w:rsidRDefault="0033223A">
      <w:pPr>
        <w:pStyle w:val="ConsPlusNormal"/>
        <w:ind w:firstLine="540"/>
        <w:jc w:val="both"/>
        <w:outlineLvl w:val="3"/>
      </w:pPr>
      <w:bookmarkStart w:id="162" w:name="Par1601"/>
      <w:bookmarkEnd w:id="162"/>
      <w:r>
        <w:t>Статья 118. Требования к средствам индивидуальн</w:t>
      </w:r>
      <w:r>
        <w:t>ой защиты пожарных</w:t>
      </w:r>
    </w:p>
    <w:p w:rsidR="00000000" w:rsidRDefault="0033223A">
      <w:pPr>
        <w:pStyle w:val="ConsPlusNormal"/>
        <w:ind w:firstLine="540"/>
        <w:jc w:val="both"/>
      </w:pPr>
    </w:p>
    <w:p w:rsidR="00000000" w:rsidRDefault="0033223A">
      <w:pPr>
        <w:pStyle w:val="ConsPlusNormal"/>
        <w:ind w:firstLine="540"/>
        <w:jc w:val="both"/>
      </w:pPr>
      <w: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w:t>
      </w:r>
      <w:r>
        <w:t>асательных работ.</w:t>
      </w:r>
    </w:p>
    <w:p w:rsidR="00000000" w:rsidRDefault="0033223A">
      <w:pPr>
        <w:pStyle w:val="ConsPlusNormal"/>
        <w:ind w:firstLine="540"/>
        <w:jc w:val="both"/>
      </w:pPr>
      <w: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000000" w:rsidRDefault="0033223A">
      <w:pPr>
        <w:pStyle w:val="ConsPlusNormal"/>
        <w:ind w:firstLine="540"/>
        <w:jc w:val="both"/>
      </w:pPr>
    </w:p>
    <w:p w:rsidR="00000000" w:rsidRDefault="0033223A">
      <w:pPr>
        <w:pStyle w:val="ConsPlusNormal"/>
        <w:ind w:firstLine="540"/>
        <w:jc w:val="both"/>
        <w:outlineLvl w:val="3"/>
      </w:pPr>
      <w:bookmarkStart w:id="163" w:name="Par1606"/>
      <w:bookmarkEnd w:id="163"/>
      <w:r>
        <w:t>Стать</w:t>
      </w:r>
      <w:r>
        <w:t>я 119. Требования к средствам индивидуальной защиты органов дыхания и зрения пожарных</w:t>
      </w:r>
    </w:p>
    <w:p w:rsidR="00000000" w:rsidRDefault="0033223A">
      <w:pPr>
        <w:pStyle w:val="ConsPlusNormal"/>
        <w:ind w:firstLine="540"/>
        <w:jc w:val="both"/>
      </w:pPr>
    </w:p>
    <w:p w:rsidR="00000000" w:rsidRDefault="0033223A">
      <w:pPr>
        <w:pStyle w:val="ConsPlusNormal"/>
        <w:ind w:firstLine="540"/>
        <w:jc w:val="both"/>
      </w:pPr>
      <w:r>
        <w:t>1. Средства индивидуальной защиты органов дыхания и зрения пожарных должны обеспечивать защиту пожарного при работе в среде, непригодной для дыха</w:t>
      </w:r>
      <w:r>
        <w:t>ния и раздражающей слизистую оболочку глаз.</w:t>
      </w:r>
    </w:p>
    <w:p w:rsidR="00000000" w:rsidRDefault="0033223A">
      <w:pPr>
        <w:pStyle w:val="ConsPlusNormal"/>
        <w:ind w:firstLine="540"/>
        <w:jc w:val="both"/>
      </w:pPr>
      <w: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w:t>
      </w:r>
      <w:r>
        <w:t>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000000" w:rsidRDefault="0033223A">
      <w:pPr>
        <w:pStyle w:val="ConsPlusNormal"/>
        <w:ind w:firstLine="540"/>
        <w:jc w:val="both"/>
      </w:pPr>
      <w:r>
        <w:t>3. Дыхательные аппараты со сжатым воздухом должны обеспечивать поддержа</w:t>
      </w:r>
      <w:r>
        <w:t>ние избыточного давления в подмасочном пространстве в процессе дыхания человека.</w:t>
      </w:r>
    </w:p>
    <w:p w:rsidR="00000000" w:rsidRDefault="0033223A">
      <w:pPr>
        <w:pStyle w:val="ConsPlusNormal"/>
        <w:ind w:firstLine="540"/>
        <w:jc w:val="both"/>
      </w:pPr>
      <w: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w:t>
      </w:r>
      <w:r>
        <w:t xml:space="preserve"> - не менее 4 часов.</w:t>
      </w:r>
    </w:p>
    <w:p w:rsidR="00000000" w:rsidRDefault="0033223A">
      <w:pPr>
        <w:pStyle w:val="ConsPlusNormal"/>
        <w:ind w:firstLine="540"/>
        <w:jc w:val="both"/>
      </w:pPr>
      <w: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000000" w:rsidRDefault="0033223A">
      <w:pPr>
        <w:pStyle w:val="ConsPlusNormal"/>
        <w:ind w:firstLine="540"/>
        <w:jc w:val="both"/>
      </w:pPr>
      <w:r>
        <w:t>6. Применение,</w:t>
      </w:r>
      <w:r>
        <w:t xml:space="preserve">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000000" w:rsidRDefault="0033223A">
      <w:pPr>
        <w:pStyle w:val="ConsPlusNormal"/>
        <w:ind w:firstLine="540"/>
        <w:jc w:val="both"/>
      </w:pPr>
      <w:r>
        <w:t>7. Запрещается использование средств индивидуальной защиты орга</w:t>
      </w:r>
      <w:r>
        <w:t>нов дыхания фильтрующего действия для защиты пожарных.</w:t>
      </w:r>
    </w:p>
    <w:p w:rsidR="00000000" w:rsidRDefault="0033223A">
      <w:pPr>
        <w:pStyle w:val="ConsPlusNormal"/>
        <w:ind w:firstLine="540"/>
        <w:jc w:val="both"/>
      </w:pPr>
      <w:r>
        <w:t xml:space="preserve">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w:t>
      </w:r>
      <w:r>
        <w:lastRenderedPageBreak/>
        <w:t>защитной одеждой</w:t>
      </w:r>
      <w:r>
        <w:t xml:space="preserve"> изолирующего типа.</w:t>
      </w:r>
    </w:p>
    <w:p w:rsidR="00000000" w:rsidRDefault="0033223A">
      <w:pPr>
        <w:pStyle w:val="ConsPlusNormal"/>
        <w:ind w:firstLine="540"/>
        <w:jc w:val="both"/>
      </w:pPr>
    </w:p>
    <w:p w:rsidR="00000000" w:rsidRDefault="0033223A">
      <w:pPr>
        <w:pStyle w:val="ConsPlusNormal"/>
        <w:ind w:firstLine="540"/>
        <w:jc w:val="both"/>
        <w:outlineLvl w:val="3"/>
      </w:pPr>
      <w:bookmarkStart w:id="164" w:name="Par1617"/>
      <w:bookmarkEnd w:id="164"/>
      <w:r>
        <w:t>Статья 120. Требования к специальной защитной одежде пожарных</w:t>
      </w:r>
    </w:p>
    <w:p w:rsidR="00000000" w:rsidRDefault="0033223A">
      <w:pPr>
        <w:pStyle w:val="ConsPlusNormal"/>
        <w:ind w:firstLine="540"/>
        <w:jc w:val="both"/>
      </w:pPr>
    </w:p>
    <w:p w:rsidR="00000000" w:rsidRDefault="0033223A">
      <w:pPr>
        <w:pStyle w:val="ConsPlusNormal"/>
        <w:ind w:firstLine="540"/>
        <w:jc w:val="both"/>
      </w:pPr>
      <w: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w:t>
      </w:r>
      <w:r>
        <w:t>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000000" w:rsidRDefault="0033223A">
      <w:pPr>
        <w:pStyle w:val="ConsPlusNormal"/>
        <w:ind w:firstLine="540"/>
        <w:jc w:val="both"/>
      </w:pPr>
      <w:r>
        <w:t>2. Используемые материалы и конструктивное исполнение сп</w:t>
      </w:r>
      <w:r>
        <w:t>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w:t>
      </w:r>
      <w:r>
        <w:t>овой, зрительной или с помощью специальных устройств).</w:t>
      </w:r>
    </w:p>
    <w:p w:rsidR="00000000" w:rsidRDefault="0033223A">
      <w:pPr>
        <w:pStyle w:val="ConsPlusNormal"/>
        <w:ind w:firstLine="540"/>
        <w:jc w:val="both"/>
      </w:pPr>
      <w: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w:t>
      </w:r>
      <w:r>
        <w:t>езопасные условия труда пожарного, работающего в специальной защитной одежде изолирующего типа.</w:t>
      </w:r>
    </w:p>
    <w:p w:rsidR="00000000" w:rsidRDefault="0033223A">
      <w:pPr>
        <w:pStyle w:val="ConsPlusNormal"/>
        <w:ind w:firstLine="540"/>
        <w:jc w:val="both"/>
      </w:pPr>
      <w: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w:t>
      </w:r>
      <w:r>
        <w:t xml:space="preserve">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w:t>
      </w:r>
      <w:r>
        <w:t>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w:t>
      </w:r>
      <w:r>
        <w:t>бления внешнего облучения гамма-излучением с энергией 122 килоэлектронвольта (источник Co57) - не менее 5,5.</w:t>
      </w:r>
    </w:p>
    <w:p w:rsidR="00000000" w:rsidRDefault="0033223A">
      <w:pPr>
        <w:pStyle w:val="ConsPlusNormal"/>
        <w:ind w:firstLine="540"/>
        <w:jc w:val="both"/>
      </w:pPr>
      <w:r>
        <w:t>5. Масса специальной защитной одежды изолирующего типа должна обеспечивать возможность безопасных условий труда пожарных.</w:t>
      </w:r>
    </w:p>
    <w:p w:rsidR="00000000" w:rsidRDefault="0033223A">
      <w:pPr>
        <w:pStyle w:val="ConsPlusNormal"/>
        <w:ind w:firstLine="540"/>
        <w:jc w:val="both"/>
      </w:pPr>
    </w:p>
    <w:p w:rsidR="00000000" w:rsidRDefault="0033223A">
      <w:pPr>
        <w:pStyle w:val="ConsPlusNormal"/>
        <w:ind w:firstLine="540"/>
        <w:jc w:val="both"/>
        <w:outlineLvl w:val="3"/>
      </w:pPr>
      <w:bookmarkStart w:id="165" w:name="Par1625"/>
      <w:bookmarkEnd w:id="165"/>
      <w:r>
        <w:t>Статья 121</w:t>
      </w:r>
      <w:r>
        <w:t>. Требования к средствам защиты рук, ног и головы пожарных</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p>
    <w:p w:rsidR="00000000" w:rsidRDefault="0033223A">
      <w:pPr>
        <w:pStyle w:val="ConsPlusNormal"/>
        <w:ind w:firstLine="540"/>
        <w:jc w:val="both"/>
      </w:pPr>
      <w:r>
        <w:t xml:space="preserve">1. Средства защиты рук должны обеспечивать защиту кистей рук пожарного от термических, механических и химических воздействий при тушении пожара </w:t>
      </w:r>
      <w:r>
        <w:t>и проведении аварийно-спасательных работ.</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w:t>
      </w:r>
      <w:r>
        <w:t>ических воздействий при тушении пожара и проведении аварийно-спасательных работ, а также от неблагоприятных климатических воздействий.</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p>
    <w:p w:rsidR="00000000" w:rsidRDefault="0033223A">
      <w:pPr>
        <w:pStyle w:val="ConsPlusNormal"/>
        <w:ind w:firstLine="540"/>
        <w:jc w:val="both"/>
        <w:outlineLvl w:val="3"/>
      </w:pPr>
      <w:bookmarkStart w:id="166" w:name="Par1633"/>
      <w:bookmarkEnd w:id="166"/>
      <w:r>
        <w:t>Статья 122. Требования к средствам самоспасания пожарн</w:t>
      </w:r>
      <w:r>
        <w:t>ых</w:t>
      </w:r>
    </w:p>
    <w:p w:rsidR="00000000" w:rsidRDefault="0033223A">
      <w:pPr>
        <w:pStyle w:val="ConsPlusNormal"/>
        <w:ind w:firstLine="540"/>
        <w:jc w:val="both"/>
      </w:pPr>
    </w:p>
    <w:p w:rsidR="00000000" w:rsidRDefault="0033223A">
      <w:pPr>
        <w:pStyle w:val="ConsPlusNormal"/>
        <w:ind w:firstLine="540"/>
        <w:jc w:val="both"/>
      </w:pPr>
      <w:r>
        <w:t>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высо</w:t>
      </w:r>
      <w:r>
        <w:t>ты.</w:t>
      </w:r>
    </w:p>
    <w:p w:rsidR="00000000" w:rsidRDefault="0033223A">
      <w:pPr>
        <w:pStyle w:val="ConsPlusNormal"/>
        <w:ind w:firstLine="540"/>
        <w:jc w:val="both"/>
      </w:pPr>
    </w:p>
    <w:p w:rsidR="00000000" w:rsidRDefault="0033223A">
      <w:pPr>
        <w:pStyle w:val="ConsPlusNormal"/>
        <w:ind w:firstLine="540"/>
        <w:jc w:val="both"/>
        <w:outlineLvl w:val="3"/>
      </w:pPr>
      <w:bookmarkStart w:id="167" w:name="Par1637"/>
      <w:bookmarkEnd w:id="167"/>
      <w:r>
        <w:t>Статья 123. Требования к средствам индивидуальной защиты и спасения граждан при пожаре</w:t>
      </w:r>
    </w:p>
    <w:p w:rsidR="00000000" w:rsidRDefault="0033223A">
      <w:pPr>
        <w:pStyle w:val="ConsPlusNormal"/>
        <w:ind w:firstLine="540"/>
        <w:jc w:val="both"/>
      </w:pPr>
    </w:p>
    <w:p w:rsidR="00000000" w:rsidRDefault="0033223A">
      <w:pPr>
        <w:pStyle w:val="ConsPlusNormal"/>
        <w:ind w:firstLine="540"/>
        <w:jc w:val="both"/>
      </w:pPr>
      <w:r>
        <w:t>1. Средства индивидуальной защиты и спасения граждан при пожаре должны обеспечивать безопасность эвакуации или самоспасания людей. При этом степень о</w:t>
      </w:r>
      <w:r>
        <w:t>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w:t>
      </w:r>
      <w:r>
        <w:t xml:space="preserve">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2. Конструкция средств индивидуальной защиты и спасения г</w:t>
      </w:r>
      <w:r>
        <w:t xml:space="preserve">раждан при пожаре должна быть </w:t>
      </w:r>
      <w:r>
        <w:lastRenderedPageBreak/>
        <w:t>надежна и проста в эксплуатации.</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3. Утратил силу. - Федеральный закон от 10.07.2012 N 117-ФЗ.</w:t>
      </w:r>
    </w:p>
    <w:p w:rsidR="00000000" w:rsidRDefault="0033223A">
      <w:pPr>
        <w:pStyle w:val="ConsPlusNormal"/>
        <w:ind w:firstLine="540"/>
        <w:jc w:val="both"/>
      </w:pPr>
    </w:p>
    <w:p w:rsidR="00000000" w:rsidRDefault="0033223A">
      <w:pPr>
        <w:pStyle w:val="ConsPlusNormal"/>
        <w:jc w:val="center"/>
        <w:outlineLvl w:val="2"/>
        <w:rPr>
          <w:b/>
          <w:bCs/>
          <w:sz w:val="16"/>
          <w:szCs w:val="16"/>
        </w:rPr>
      </w:pPr>
      <w:bookmarkStart w:id="168" w:name="Par1645"/>
      <w:bookmarkEnd w:id="168"/>
      <w:r>
        <w:rPr>
          <w:b/>
          <w:bCs/>
          <w:sz w:val="16"/>
          <w:szCs w:val="16"/>
        </w:rPr>
        <w:t>Глава 28. ТРЕБОВАНИЯ К ПОЖАРНОМУ ИНСТРУМЕНТУ</w:t>
      </w:r>
    </w:p>
    <w:p w:rsidR="00000000" w:rsidRDefault="0033223A">
      <w:pPr>
        <w:pStyle w:val="ConsPlusNormal"/>
        <w:jc w:val="center"/>
        <w:rPr>
          <w:b/>
          <w:bCs/>
          <w:sz w:val="16"/>
          <w:szCs w:val="16"/>
        </w:rPr>
      </w:pPr>
      <w:r>
        <w:rPr>
          <w:b/>
          <w:bCs/>
          <w:sz w:val="16"/>
          <w:szCs w:val="16"/>
        </w:rPr>
        <w:t>И ДОПОЛНИТЕЛЬНОМУ СН</w:t>
      </w:r>
      <w:r>
        <w:rPr>
          <w:b/>
          <w:bCs/>
          <w:sz w:val="16"/>
          <w:szCs w:val="16"/>
        </w:rPr>
        <w:t>АРЯЖЕНИЮ ПОЖАРНЫХ</w:t>
      </w:r>
    </w:p>
    <w:p w:rsidR="00000000" w:rsidRDefault="0033223A">
      <w:pPr>
        <w:pStyle w:val="ConsPlusNormal"/>
        <w:ind w:firstLine="540"/>
        <w:jc w:val="both"/>
      </w:pPr>
    </w:p>
    <w:p w:rsidR="00000000" w:rsidRDefault="0033223A">
      <w:pPr>
        <w:pStyle w:val="ConsPlusNormal"/>
        <w:ind w:firstLine="540"/>
        <w:jc w:val="both"/>
        <w:outlineLvl w:val="3"/>
      </w:pPr>
      <w:bookmarkStart w:id="169" w:name="Par1648"/>
      <w:bookmarkEnd w:id="169"/>
      <w:r>
        <w:t>Статья 124. Требования к пожарному инструменту</w:t>
      </w:r>
    </w:p>
    <w:p w:rsidR="00000000" w:rsidRDefault="0033223A">
      <w:pPr>
        <w:pStyle w:val="ConsPlusNormal"/>
        <w:ind w:firstLine="540"/>
        <w:jc w:val="both"/>
      </w:pPr>
    </w:p>
    <w:p w:rsidR="00000000" w:rsidRDefault="0033223A">
      <w:pPr>
        <w:pStyle w:val="ConsPlusNormal"/>
        <w:ind w:firstLine="540"/>
        <w:jc w:val="both"/>
      </w:pPr>
      <w:r>
        <w:t>1. Пожарный инструмент в зависимости от его функционального назначения должен обеспечивать выполнение:</w:t>
      </w:r>
    </w:p>
    <w:p w:rsidR="00000000" w:rsidRDefault="0033223A">
      <w:pPr>
        <w:pStyle w:val="ConsPlusNormal"/>
        <w:ind w:firstLine="540"/>
        <w:jc w:val="both"/>
      </w:pPr>
      <w:r>
        <w:t>1) работ по резке, подъему, перемещению и фиксации различных строительны</w:t>
      </w:r>
      <w:r>
        <w:t>х конструкций;</w:t>
      </w:r>
    </w:p>
    <w:p w:rsidR="00000000" w:rsidRDefault="0033223A">
      <w:pPr>
        <w:pStyle w:val="ConsPlusNormal"/>
        <w:ind w:firstLine="540"/>
        <w:jc w:val="both"/>
      </w:pPr>
      <w:r>
        <w:t>2) работ по пробиванию отверстий и проемов, дроблению строительных конструкций и материалов;</w:t>
      </w:r>
    </w:p>
    <w:p w:rsidR="00000000" w:rsidRDefault="0033223A">
      <w:pPr>
        <w:pStyle w:val="ConsPlusNormal"/>
        <w:ind w:firstLine="540"/>
        <w:jc w:val="both"/>
      </w:pPr>
      <w:r>
        <w:t>3) работ по закупорке отверстий в трубах различного диаметра, заделке пробоин в емкостях и трубопроводах.</w:t>
      </w:r>
    </w:p>
    <w:p w:rsidR="00000000" w:rsidRDefault="0033223A">
      <w:pPr>
        <w:pStyle w:val="ConsPlusNormal"/>
        <w:ind w:firstLine="540"/>
        <w:jc w:val="both"/>
      </w:pPr>
      <w:r>
        <w:t>2. Ручной механизированный инструмент долж</w:t>
      </w:r>
      <w:r>
        <w:t>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w:t>
      </w:r>
      <w:r>
        <w:t>ое толкование размещенной на них информации.</w:t>
      </w:r>
    </w:p>
    <w:p w:rsidR="00000000" w:rsidRDefault="0033223A">
      <w:pPr>
        <w:pStyle w:val="ConsPlusNormal"/>
        <w:ind w:firstLine="540"/>
        <w:jc w:val="both"/>
      </w:pPr>
      <w: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000000" w:rsidRDefault="0033223A">
      <w:pPr>
        <w:pStyle w:val="ConsPlusNormal"/>
        <w:ind w:firstLine="540"/>
        <w:jc w:val="both"/>
      </w:pPr>
      <w:r>
        <w:t>4. Конструкция стыковочных узлов пожарного инструмента должна обеспе</w:t>
      </w:r>
      <w:r>
        <w:t>чивать быстрое и надежное их соединение вручную без применения ключей или другого слесарного инструмента.</w:t>
      </w:r>
    </w:p>
    <w:p w:rsidR="00000000" w:rsidRDefault="0033223A">
      <w:pPr>
        <w:pStyle w:val="ConsPlusNormal"/>
        <w:ind w:firstLine="540"/>
        <w:jc w:val="both"/>
      </w:pPr>
      <w:r>
        <w:t>5. Конструкция пожарного инструмента должна обеспечивать электробезопасность оператора при проведении аварийно-спасательных работ.</w:t>
      </w:r>
    </w:p>
    <w:p w:rsidR="00000000" w:rsidRDefault="0033223A">
      <w:pPr>
        <w:pStyle w:val="ConsPlusNormal"/>
        <w:ind w:firstLine="540"/>
        <w:jc w:val="both"/>
      </w:pPr>
    </w:p>
    <w:p w:rsidR="00000000" w:rsidRDefault="0033223A">
      <w:pPr>
        <w:pStyle w:val="ConsPlusNormal"/>
        <w:ind w:firstLine="540"/>
        <w:jc w:val="both"/>
        <w:outlineLvl w:val="3"/>
      </w:pPr>
      <w:bookmarkStart w:id="170" w:name="Par1659"/>
      <w:bookmarkEnd w:id="170"/>
      <w:r>
        <w:t>Статья 125. Требования к дополнительному снаряжению пожарных</w:t>
      </w:r>
    </w:p>
    <w:p w:rsidR="00000000" w:rsidRDefault="0033223A">
      <w:pPr>
        <w:pStyle w:val="ConsPlusNormal"/>
        <w:ind w:firstLine="540"/>
        <w:jc w:val="both"/>
      </w:pPr>
    </w:p>
    <w:p w:rsidR="00000000" w:rsidRDefault="0033223A">
      <w:pPr>
        <w:pStyle w:val="ConsPlusNormal"/>
        <w:ind w:firstLine="540"/>
        <w:jc w:val="both"/>
      </w:pPr>
      <w:r>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w:t>
      </w:r>
      <w:r>
        <w:t>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w:t>
      </w:r>
      <w:r>
        <w:t>нения аварийно-спасательных работ.</w:t>
      </w:r>
    </w:p>
    <w:p w:rsidR="00000000" w:rsidRDefault="0033223A">
      <w:pPr>
        <w:pStyle w:val="ConsPlusNormal"/>
        <w:ind w:firstLine="540"/>
        <w:jc w:val="both"/>
      </w:pPr>
    </w:p>
    <w:p w:rsidR="00000000" w:rsidRDefault="0033223A">
      <w:pPr>
        <w:pStyle w:val="ConsPlusNormal"/>
        <w:jc w:val="center"/>
        <w:outlineLvl w:val="2"/>
        <w:rPr>
          <w:b/>
          <w:bCs/>
          <w:sz w:val="16"/>
          <w:szCs w:val="16"/>
        </w:rPr>
      </w:pPr>
      <w:bookmarkStart w:id="171" w:name="Par1663"/>
      <w:bookmarkEnd w:id="171"/>
      <w:r>
        <w:rPr>
          <w:b/>
          <w:bCs/>
          <w:sz w:val="16"/>
          <w:szCs w:val="16"/>
        </w:rPr>
        <w:t>Глава 29. ТРЕБОВАНИЯ К ПОЖАРНОМУ ОБОРУДОВАНИЮ</w:t>
      </w:r>
    </w:p>
    <w:p w:rsidR="00000000" w:rsidRDefault="0033223A">
      <w:pPr>
        <w:pStyle w:val="ConsPlusNormal"/>
        <w:ind w:firstLine="540"/>
        <w:jc w:val="both"/>
      </w:pPr>
    </w:p>
    <w:p w:rsidR="00000000" w:rsidRDefault="0033223A">
      <w:pPr>
        <w:pStyle w:val="ConsPlusNormal"/>
        <w:ind w:firstLine="540"/>
        <w:jc w:val="both"/>
        <w:outlineLvl w:val="3"/>
      </w:pPr>
      <w:bookmarkStart w:id="172" w:name="Par1665"/>
      <w:bookmarkEnd w:id="172"/>
      <w:r>
        <w:t>Статья 126. Общие требования к пожарному оборудованию</w:t>
      </w:r>
    </w:p>
    <w:p w:rsidR="00000000" w:rsidRDefault="0033223A">
      <w:pPr>
        <w:pStyle w:val="ConsPlusNormal"/>
        <w:ind w:firstLine="540"/>
        <w:jc w:val="both"/>
      </w:pPr>
    </w:p>
    <w:p w:rsidR="00000000" w:rsidRDefault="0033223A">
      <w:pPr>
        <w:pStyle w:val="ConsPlusNormal"/>
        <w:ind w:firstLine="540"/>
        <w:jc w:val="both"/>
      </w:pPr>
      <w:r>
        <w:t>Пожарное оборудование (пожарные гидранты, гидрант-колонки, колонки, напорные и всасывающие</w:t>
      </w:r>
      <w:r>
        <w:t xml:space="preserve">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w:t>
      </w:r>
      <w:r>
        <w:t>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p>
    <w:p w:rsidR="00000000" w:rsidRDefault="0033223A">
      <w:pPr>
        <w:pStyle w:val="ConsPlusNormal"/>
        <w:ind w:firstLine="540"/>
        <w:jc w:val="both"/>
        <w:outlineLvl w:val="3"/>
      </w:pPr>
      <w:bookmarkStart w:id="173" w:name="Par1670"/>
      <w:bookmarkEnd w:id="173"/>
      <w:r>
        <w:t>Статья 127. Общие требования</w:t>
      </w:r>
      <w:r>
        <w:t xml:space="preserve"> к пожарным гидрантам и колонкам</w:t>
      </w:r>
    </w:p>
    <w:p w:rsidR="00000000" w:rsidRDefault="0033223A">
      <w:pPr>
        <w:pStyle w:val="ConsPlusNormal"/>
        <w:ind w:firstLine="540"/>
        <w:jc w:val="both"/>
      </w:pPr>
    </w:p>
    <w:p w:rsidR="00000000" w:rsidRDefault="0033223A">
      <w:pPr>
        <w:pStyle w:val="ConsPlusNormal"/>
        <w:ind w:firstLine="540"/>
        <w:jc w:val="both"/>
      </w:pPr>
      <w:r>
        <w:t>1. Пожарные гидранты должны устанавливаться на сетях наружного водопровода и обеспечивать подачу воды для целей пожаротушения.</w:t>
      </w:r>
    </w:p>
    <w:p w:rsidR="00000000" w:rsidRDefault="0033223A">
      <w:pPr>
        <w:pStyle w:val="ConsPlusNormal"/>
        <w:ind w:firstLine="540"/>
        <w:jc w:val="both"/>
      </w:pPr>
      <w:r>
        <w:t>2. Пожарные колонки должны обеспечивать возможность открывания (закрывания) подземных гидрантов</w:t>
      </w:r>
      <w:r>
        <w:t xml:space="preserve"> и присоединения пожарных рукавов для отбора воды из водопроводных сетей и ее подачи на цели пожаротушения.</w:t>
      </w:r>
    </w:p>
    <w:p w:rsidR="00000000" w:rsidRDefault="0033223A">
      <w:pPr>
        <w:pStyle w:val="ConsPlusNormal"/>
        <w:ind w:firstLine="540"/>
        <w:jc w:val="both"/>
      </w:pPr>
      <w:r>
        <w:t>3. Механические усилия на органах управления перекрывающих устройств пожарной колонки при рабочем давлении не должны превышать 150 ньютонов.</w:t>
      </w:r>
    </w:p>
    <w:p w:rsidR="00000000" w:rsidRDefault="0033223A">
      <w:pPr>
        <w:pStyle w:val="ConsPlusNormal"/>
        <w:ind w:firstLine="540"/>
        <w:jc w:val="both"/>
      </w:pPr>
    </w:p>
    <w:p w:rsidR="00000000" w:rsidRDefault="0033223A">
      <w:pPr>
        <w:pStyle w:val="ConsPlusNormal"/>
        <w:ind w:firstLine="540"/>
        <w:jc w:val="both"/>
        <w:outlineLvl w:val="3"/>
      </w:pPr>
      <w:bookmarkStart w:id="174" w:name="Par1676"/>
      <w:bookmarkEnd w:id="174"/>
      <w:r>
        <w:t>Статья 128. Требования к пожарным рукавам и соединительным головкам</w:t>
      </w:r>
    </w:p>
    <w:p w:rsidR="00000000" w:rsidRDefault="0033223A">
      <w:pPr>
        <w:pStyle w:val="ConsPlusNormal"/>
        <w:ind w:firstLine="540"/>
        <w:jc w:val="both"/>
      </w:pPr>
    </w:p>
    <w:p w:rsidR="00000000" w:rsidRDefault="0033223A">
      <w:pPr>
        <w:pStyle w:val="ConsPlusNormal"/>
        <w:ind w:firstLine="540"/>
        <w:jc w:val="both"/>
      </w:pPr>
      <w: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000000" w:rsidRDefault="0033223A">
      <w:pPr>
        <w:pStyle w:val="ConsPlusNormal"/>
        <w:ind w:firstLine="540"/>
        <w:jc w:val="both"/>
      </w:pPr>
      <w:r>
        <w:t>2. Соединительные головки до</w:t>
      </w:r>
      <w:r>
        <w:t>лжны обеспечивать быстрое, герметичное и прочное соединение пожарных рукавов между собой и с другим пожарным оборудованием.</w:t>
      </w:r>
    </w:p>
    <w:p w:rsidR="00000000" w:rsidRDefault="0033223A">
      <w:pPr>
        <w:pStyle w:val="ConsPlusNormal"/>
        <w:ind w:firstLine="540"/>
        <w:jc w:val="both"/>
      </w:pPr>
      <w:r>
        <w:t>3. Прочностные и эксплуатационные характеристики пожарных рукавов и соединительных головок должны соответствовать техническим параме</w:t>
      </w:r>
      <w:r>
        <w:t>трам используемого пожарными подразделениями гидравлического оборудования.</w:t>
      </w:r>
    </w:p>
    <w:p w:rsidR="00000000" w:rsidRDefault="0033223A">
      <w:pPr>
        <w:pStyle w:val="ConsPlusNormal"/>
        <w:ind w:firstLine="540"/>
        <w:jc w:val="both"/>
      </w:pPr>
    </w:p>
    <w:p w:rsidR="00000000" w:rsidRDefault="0033223A">
      <w:pPr>
        <w:pStyle w:val="ConsPlusNormal"/>
        <w:ind w:firstLine="540"/>
        <w:jc w:val="both"/>
        <w:outlineLvl w:val="3"/>
      </w:pPr>
      <w:bookmarkStart w:id="175" w:name="Par1682"/>
      <w:bookmarkEnd w:id="175"/>
      <w:r>
        <w:t>Статья 129. Требования к пожарным стволам, пеногенераторам и пеносмесителям</w:t>
      </w:r>
    </w:p>
    <w:p w:rsidR="00000000" w:rsidRDefault="0033223A">
      <w:pPr>
        <w:pStyle w:val="ConsPlusNormal"/>
        <w:ind w:firstLine="540"/>
        <w:jc w:val="both"/>
      </w:pPr>
    </w:p>
    <w:p w:rsidR="00000000" w:rsidRDefault="0033223A">
      <w:pPr>
        <w:pStyle w:val="ConsPlusNormal"/>
        <w:ind w:firstLine="540"/>
        <w:jc w:val="both"/>
      </w:pPr>
      <w:r>
        <w:t>1. Конструкция пожарных стволов (ручных и лафетных) должна обеспечивать:</w:t>
      </w:r>
    </w:p>
    <w:p w:rsidR="00000000" w:rsidRDefault="0033223A">
      <w:pPr>
        <w:pStyle w:val="ConsPlusNormal"/>
        <w:ind w:firstLine="540"/>
        <w:jc w:val="both"/>
      </w:pPr>
      <w: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000000" w:rsidRDefault="0033223A">
      <w:pPr>
        <w:pStyle w:val="ConsPlusNormal"/>
        <w:ind w:firstLine="540"/>
        <w:jc w:val="both"/>
      </w:pPr>
      <w:r>
        <w:t>2) равномерное распределение огнетушащих веществ по конусу факела распыленной струи;</w:t>
      </w:r>
    </w:p>
    <w:p w:rsidR="00000000" w:rsidRDefault="0033223A">
      <w:pPr>
        <w:pStyle w:val="ConsPlusNormal"/>
        <w:ind w:firstLine="540"/>
        <w:jc w:val="both"/>
      </w:pPr>
      <w:r>
        <w:t>3) бесступенчатое измене</w:t>
      </w:r>
      <w:r>
        <w:t>ние вида струи от сплошной до распыленной;</w:t>
      </w:r>
    </w:p>
    <w:p w:rsidR="00000000" w:rsidRDefault="0033223A">
      <w:pPr>
        <w:pStyle w:val="ConsPlusNormal"/>
        <w:ind w:firstLine="540"/>
        <w:jc w:val="both"/>
      </w:pPr>
      <w:r>
        <w:t>4) изменение расхода огнетушащих веществ (для стволов универсального типа) без прекращения их подачи;</w:t>
      </w:r>
    </w:p>
    <w:p w:rsidR="00000000" w:rsidRDefault="0033223A">
      <w:pPr>
        <w:pStyle w:val="ConsPlusNormal"/>
        <w:ind w:firstLine="540"/>
        <w:jc w:val="both"/>
      </w:pPr>
      <w:r>
        <w:t>5) прочность ствола, герметичность соединений и перекрывных устройств при рабочем давлении;</w:t>
      </w:r>
    </w:p>
    <w:p w:rsidR="00000000" w:rsidRDefault="0033223A">
      <w:pPr>
        <w:pStyle w:val="ConsPlusNormal"/>
        <w:ind w:firstLine="540"/>
        <w:jc w:val="both"/>
      </w:pPr>
      <w:r>
        <w:t>6) фиксацию положен</w:t>
      </w:r>
      <w:r>
        <w:t>ия лафетных стволов при заданных углах в вертикальной плоскости;</w:t>
      </w:r>
    </w:p>
    <w:p w:rsidR="00000000" w:rsidRDefault="0033223A">
      <w:pPr>
        <w:pStyle w:val="ConsPlusNormal"/>
        <w:ind w:firstLine="540"/>
        <w:jc w:val="both"/>
      </w:pPr>
      <w: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000000" w:rsidRDefault="0033223A">
      <w:pPr>
        <w:pStyle w:val="ConsPlusNormal"/>
        <w:ind w:firstLine="540"/>
        <w:jc w:val="both"/>
      </w:pPr>
      <w:r>
        <w:t>2. Конструкция пеногене</w:t>
      </w:r>
      <w:r>
        <w:t>раторов должна обеспечивать:</w:t>
      </w:r>
    </w:p>
    <w:p w:rsidR="00000000" w:rsidRDefault="0033223A">
      <w:pPr>
        <w:pStyle w:val="ConsPlusNormal"/>
        <w:ind w:firstLine="540"/>
        <w:jc w:val="both"/>
      </w:pPr>
      <w:r>
        <w:t>1) формирование потока воздушно-механической пены средней и высокой кратности;</w:t>
      </w:r>
    </w:p>
    <w:p w:rsidR="00000000" w:rsidRDefault="0033223A">
      <w:pPr>
        <w:pStyle w:val="ConsPlusNormal"/>
        <w:ind w:firstLine="540"/>
        <w:jc w:val="both"/>
      </w:pPr>
      <w:r>
        <w:t>2) прочность ствола, герметичность соединений и перекрывных устройств при рабочем давлении.</w:t>
      </w:r>
    </w:p>
    <w:p w:rsidR="00000000" w:rsidRDefault="0033223A">
      <w:pPr>
        <w:pStyle w:val="ConsPlusNormal"/>
        <w:ind w:firstLine="540"/>
        <w:jc w:val="both"/>
      </w:pPr>
      <w:r>
        <w:t>3. Пеносмесители (с нерегулируемым и регулируемым дозиро</w:t>
      </w:r>
      <w:r>
        <w:t>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000000" w:rsidRDefault="0033223A">
      <w:pPr>
        <w:pStyle w:val="ConsPlusNormal"/>
        <w:ind w:firstLine="540"/>
        <w:jc w:val="both"/>
      </w:pPr>
    </w:p>
    <w:p w:rsidR="00000000" w:rsidRDefault="0033223A">
      <w:pPr>
        <w:pStyle w:val="ConsPlusNormal"/>
        <w:ind w:firstLine="540"/>
        <w:jc w:val="both"/>
        <w:outlineLvl w:val="3"/>
      </w:pPr>
      <w:bookmarkStart w:id="176" w:name="Par1697"/>
      <w:bookmarkEnd w:id="176"/>
      <w:r>
        <w:t>Статья 130. Требования к пожарным рукавным водосборникам</w:t>
      </w:r>
      <w:r>
        <w:t xml:space="preserve"> и пожарным рукавным разветвлениям</w:t>
      </w:r>
    </w:p>
    <w:p w:rsidR="00000000" w:rsidRDefault="0033223A">
      <w:pPr>
        <w:pStyle w:val="ConsPlusNormal"/>
        <w:ind w:firstLine="540"/>
        <w:jc w:val="both"/>
      </w:pPr>
    </w:p>
    <w:p w:rsidR="00000000" w:rsidRDefault="0033223A">
      <w:pPr>
        <w:pStyle w:val="ConsPlusNormal"/>
        <w:ind w:firstLine="540"/>
        <w:jc w:val="both"/>
      </w:pPr>
      <w: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w:t>
      </w:r>
      <w:r>
        <w:t>и на каждом из объединяемых патрубков.</w:t>
      </w:r>
    </w:p>
    <w:p w:rsidR="00000000" w:rsidRDefault="0033223A">
      <w:pPr>
        <w:pStyle w:val="ConsPlusNormal"/>
        <w:ind w:firstLine="540"/>
        <w:jc w:val="both"/>
      </w:pPr>
      <w: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w:t>
      </w:r>
      <w:r>
        <w:t>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000000" w:rsidRDefault="0033223A">
      <w:pPr>
        <w:pStyle w:val="ConsPlusNormal"/>
        <w:ind w:firstLine="540"/>
        <w:jc w:val="both"/>
      </w:pPr>
    </w:p>
    <w:p w:rsidR="00000000" w:rsidRDefault="0033223A">
      <w:pPr>
        <w:pStyle w:val="ConsPlusNormal"/>
        <w:ind w:firstLine="540"/>
        <w:jc w:val="both"/>
        <w:outlineLvl w:val="3"/>
      </w:pPr>
      <w:bookmarkStart w:id="177" w:name="Par1702"/>
      <w:bookmarkEnd w:id="177"/>
      <w:r>
        <w:t>Статья 131. Требования к пожарным гидроэлеваторам и пожарным всасывающим сеткам</w:t>
      </w:r>
    </w:p>
    <w:p w:rsidR="00000000" w:rsidRDefault="0033223A">
      <w:pPr>
        <w:pStyle w:val="ConsPlusNormal"/>
        <w:ind w:firstLine="540"/>
        <w:jc w:val="both"/>
      </w:pPr>
    </w:p>
    <w:p w:rsidR="00000000" w:rsidRDefault="0033223A">
      <w:pPr>
        <w:pStyle w:val="ConsPlusNormal"/>
        <w:ind w:firstLine="540"/>
        <w:jc w:val="both"/>
      </w:pPr>
      <w:r>
        <w:t>1. Пожарные гид</w:t>
      </w:r>
      <w:r>
        <w:t>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000000" w:rsidRDefault="0033223A">
      <w:pPr>
        <w:pStyle w:val="ConsPlusNormal"/>
        <w:ind w:firstLine="540"/>
        <w:jc w:val="both"/>
      </w:pPr>
      <w:r>
        <w:t>2. Пожарные всасыв</w:t>
      </w:r>
      <w:r>
        <w:t>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000000" w:rsidRDefault="0033223A">
      <w:pPr>
        <w:pStyle w:val="ConsPlusNormal"/>
        <w:ind w:firstLine="540"/>
        <w:jc w:val="both"/>
      </w:pPr>
    </w:p>
    <w:p w:rsidR="00000000" w:rsidRDefault="0033223A">
      <w:pPr>
        <w:pStyle w:val="ConsPlusNormal"/>
        <w:ind w:firstLine="540"/>
        <w:jc w:val="both"/>
        <w:outlineLvl w:val="3"/>
      </w:pPr>
      <w:bookmarkStart w:id="178" w:name="Par1707"/>
      <w:bookmarkEnd w:id="178"/>
      <w:r>
        <w:t>Статья 132. Требования к ручным пожарным лестницам</w:t>
      </w:r>
    </w:p>
    <w:p w:rsidR="00000000" w:rsidRDefault="0033223A">
      <w:pPr>
        <w:pStyle w:val="ConsPlusNormal"/>
        <w:ind w:firstLine="540"/>
        <w:jc w:val="both"/>
      </w:pPr>
    </w:p>
    <w:p w:rsidR="00000000" w:rsidRDefault="0033223A">
      <w:pPr>
        <w:pStyle w:val="ConsPlusNormal"/>
        <w:ind w:firstLine="540"/>
        <w:jc w:val="both"/>
      </w:pPr>
      <w: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w:t>
      </w:r>
      <w:r>
        <w:t>еств, а также спасание людей из этих помещений, минуя пути эвакуации.</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lastRenderedPageBreak/>
        <w:t>2. Габаритные размеры и конструкция ручных пожарных лестниц должны обеспечивать возможность их транспортирования на пожарных автомобилях.</w:t>
      </w:r>
    </w:p>
    <w:p w:rsidR="00000000" w:rsidRDefault="0033223A">
      <w:pPr>
        <w:pStyle w:val="ConsPlusNormal"/>
        <w:ind w:firstLine="540"/>
        <w:jc w:val="both"/>
      </w:pPr>
      <w:r>
        <w:t xml:space="preserve">3. Механическая прочность, размеры и эргономические и защитные показатели ручных пожарных лестниц должны обеспечивать </w:t>
      </w:r>
      <w:r>
        <w:t>возможность выполнения задач по спасанию людей с высотных уровней и подъем необходимого пожарно-технического оборудования.</w:t>
      </w:r>
    </w:p>
    <w:p w:rsidR="00000000" w:rsidRDefault="0033223A">
      <w:pPr>
        <w:pStyle w:val="ConsPlusNormal"/>
        <w:ind w:firstLine="540"/>
        <w:jc w:val="both"/>
      </w:pPr>
    </w:p>
    <w:p w:rsidR="00000000" w:rsidRDefault="0033223A">
      <w:pPr>
        <w:pStyle w:val="ConsPlusNormal"/>
        <w:jc w:val="center"/>
        <w:outlineLvl w:val="1"/>
        <w:rPr>
          <w:b/>
          <w:bCs/>
          <w:sz w:val="16"/>
          <w:szCs w:val="16"/>
        </w:rPr>
      </w:pPr>
      <w:bookmarkStart w:id="179" w:name="Par1714"/>
      <w:bookmarkEnd w:id="179"/>
      <w:r>
        <w:rPr>
          <w:b/>
          <w:bCs/>
          <w:sz w:val="16"/>
          <w:szCs w:val="16"/>
        </w:rPr>
        <w:t>Раздел VI. ТРЕБОВАНИЯ ПОЖАРНОЙ БЕЗОПАСНОСТИ К ПРОДУКЦИИ</w:t>
      </w:r>
    </w:p>
    <w:p w:rsidR="00000000" w:rsidRDefault="0033223A">
      <w:pPr>
        <w:pStyle w:val="ConsPlusNormal"/>
        <w:jc w:val="center"/>
        <w:rPr>
          <w:b/>
          <w:bCs/>
          <w:sz w:val="16"/>
          <w:szCs w:val="16"/>
        </w:rPr>
      </w:pPr>
      <w:r>
        <w:rPr>
          <w:b/>
          <w:bCs/>
          <w:sz w:val="16"/>
          <w:szCs w:val="16"/>
        </w:rPr>
        <w:t>ОБЩЕГО НАЗНАЧЕНИЯ</w:t>
      </w:r>
    </w:p>
    <w:p w:rsidR="00000000" w:rsidRDefault="0033223A">
      <w:pPr>
        <w:pStyle w:val="ConsPlusNormal"/>
        <w:jc w:val="center"/>
      </w:pPr>
    </w:p>
    <w:p w:rsidR="00000000" w:rsidRDefault="0033223A">
      <w:pPr>
        <w:pStyle w:val="ConsPlusNormal"/>
        <w:jc w:val="center"/>
        <w:outlineLvl w:val="2"/>
        <w:rPr>
          <w:b/>
          <w:bCs/>
          <w:sz w:val="16"/>
          <w:szCs w:val="16"/>
        </w:rPr>
      </w:pPr>
      <w:bookmarkStart w:id="180" w:name="Par1717"/>
      <w:bookmarkEnd w:id="180"/>
      <w:r>
        <w:rPr>
          <w:b/>
          <w:bCs/>
          <w:sz w:val="16"/>
          <w:szCs w:val="16"/>
        </w:rPr>
        <w:t>Глава 30. ТРЕБОВАНИЯ ПОЖАРНОЙ</w:t>
      </w:r>
      <w:r>
        <w:rPr>
          <w:b/>
          <w:bCs/>
          <w:sz w:val="16"/>
          <w:szCs w:val="16"/>
        </w:rPr>
        <w:t xml:space="preserve"> БЕЗОПАСНОСТИ</w:t>
      </w:r>
    </w:p>
    <w:p w:rsidR="00000000" w:rsidRDefault="0033223A">
      <w:pPr>
        <w:pStyle w:val="ConsPlusNormal"/>
        <w:jc w:val="center"/>
        <w:rPr>
          <w:b/>
          <w:bCs/>
          <w:sz w:val="16"/>
          <w:szCs w:val="16"/>
        </w:rPr>
      </w:pPr>
      <w:r>
        <w:rPr>
          <w:b/>
          <w:bCs/>
          <w:sz w:val="16"/>
          <w:szCs w:val="16"/>
        </w:rPr>
        <w:t>К ВЕЩЕСТВАМ И МАТЕРИАЛАМ</w:t>
      </w:r>
    </w:p>
    <w:p w:rsidR="00000000" w:rsidRDefault="0033223A">
      <w:pPr>
        <w:pStyle w:val="ConsPlusNormal"/>
        <w:ind w:firstLine="540"/>
        <w:jc w:val="both"/>
      </w:pPr>
    </w:p>
    <w:p w:rsidR="00000000" w:rsidRDefault="0033223A">
      <w:pPr>
        <w:pStyle w:val="ConsPlusNormal"/>
        <w:ind w:firstLine="540"/>
        <w:jc w:val="both"/>
        <w:outlineLvl w:val="3"/>
      </w:pPr>
      <w:bookmarkStart w:id="181" w:name="Par1720"/>
      <w:bookmarkEnd w:id="181"/>
      <w:r>
        <w:t>Статья 133. Требования пожарной безопасности к информации о пожарной опасности веществ и материалов</w:t>
      </w:r>
    </w:p>
    <w:p w:rsidR="00000000" w:rsidRDefault="0033223A">
      <w:pPr>
        <w:pStyle w:val="ConsPlusNormal"/>
        <w:ind w:firstLine="540"/>
        <w:jc w:val="both"/>
      </w:pPr>
    </w:p>
    <w:p w:rsidR="00000000" w:rsidRDefault="0033223A">
      <w:pPr>
        <w:pStyle w:val="ConsPlusNormal"/>
        <w:ind w:firstLine="540"/>
        <w:jc w:val="both"/>
      </w:pPr>
      <w:r>
        <w:t>1. Производитель (поставщик) должен разработать техническую документацию на вещества и материалы, сод</w:t>
      </w:r>
      <w:r>
        <w:t>ержащую информацию о безопасном применении этой продукции.</w:t>
      </w:r>
    </w:p>
    <w:p w:rsidR="00000000" w:rsidRDefault="0033223A">
      <w:pPr>
        <w:pStyle w:val="ConsPlusNormal"/>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w:t>
      </w:r>
      <w:r>
        <w:t>териалов.</w:t>
      </w:r>
    </w:p>
    <w:p w:rsidR="00000000" w:rsidRDefault="0033223A">
      <w:pPr>
        <w:pStyle w:val="ConsPlusNormal"/>
        <w:ind w:firstLine="540"/>
        <w:jc w:val="both"/>
      </w:pPr>
      <w:r>
        <w:t>3. Обязательными показателями для включения в техническую документацию являются:</w:t>
      </w:r>
    </w:p>
    <w:p w:rsidR="00000000" w:rsidRDefault="0033223A">
      <w:pPr>
        <w:pStyle w:val="ConsPlusNormal"/>
        <w:ind w:firstLine="540"/>
        <w:jc w:val="both"/>
      </w:pPr>
      <w:r>
        <w:t>1) для газов:</w:t>
      </w:r>
    </w:p>
    <w:p w:rsidR="00000000" w:rsidRDefault="0033223A">
      <w:pPr>
        <w:pStyle w:val="ConsPlusNormal"/>
        <w:ind w:firstLine="540"/>
        <w:jc w:val="both"/>
      </w:pPr>
      <w:r>
        <w:t>а) группа горючести;</w:t>
      </w:r>
    </w:p>
    <w:p w:rsidR="00000000" w:rsidRDefault="0033223A">
      <w:pPr>
        <w:pStyle w:val="ConsPlusNormal"/>
        <w:ind w:firstLine="540"/>
        <w:jc w:val="both"/>
      </w:pPr>
      <w:r>
        <w:t>б) температура самовоспламенения;</w:t>
      </w:r>
    </w:p>
    <w:p w:rsidR="00000000" w:rsidRDefault="0033223A">
      <w:pPr>
        <w:pStyle w:val="ConsPlusNormal"/>
        <w:ind w:firstLine="540"/>
        <w:jc w:val="both"/>
      </w:pPr>
      <w:r>
        <w:t>в) концентрационные пределы распространения пламени;</w:t>
      </w:r>
    </w:p>
    <w:p w:rsidR="00000000" w:rsidRDefault="0033223A">
      <w:pPr>
        <w:pStyle w:val="ConsPlusNormal"/>
        <w:ind w:firstLine="540"/>
        <w:jc w:val="both"/>
      </w:pPr>
      <w:r>
        <w:t>г) максимальное давление взрыва;</w:t>
      </w:r>
    </w:p>
    <w:p w:rsidR="00000000" w:rsidRDefault="0033223A">
      <w:pPr>
        <w:pStyle w:val="ConsPlusNormal"/>
        <w:ind w:firstLine="540"/>
        <w:jc w:val="both"/>
      </w:pPr>
      <w:r>
        <w:t>д) скорост</w:t>
      </w:r>
      <w:r>
        <w:t>ь нарастания давления взрыва;</w:t>
      </w:r>
    </w:p>
    <w:p w:rsidR="00000000" w:rsidRDefault="0033223A">
      <w:pPr>
        <w:pStyle w:val="ConsPlusNormal"/>
        <w:ind w:firstLine="540"/>
        <w:jc w:val="both"/>
      </w:pPr>
      <w:r>
        <w:t>2) для жидкостей:</w:t>
      </w:r>
    </w:p>
    <w:p w:rsidR="00000000" w:rsidRDefault="0033223A">
      <w:pPr>
        <w:pStyle w:val="ConsPlusNormal"/>
        <w:ind w:firstLine="540"/>
        <w:jc w:val="both"/>
      </w:pPr>
      <w:r>
        <w:t>а) группа горючести;</w:t>
      </w:r>
    </w:p>
    <w:p w:rsidR="00000000" w:rsidRDefault="0033223A">
      <w:pPr>
        <w:pStyle w:val="ConsPlusNormal"/>
        <w:ind w:firstLine="540"/>
        <w:jc w:val="both"/>
      </w:pPr>
      <w:r>
        <w:t>б) температура вспышки;</w:t>
      </w:r>
    </w:p>
    <w:p w:rsidR="00000000" w:rsidRDefault="0033223A">
      <w:pPr>
        <w:pStyle w:val="ConsPlusNormal"/>
        <w:ind w:firstLine="540"/>
        <w:jc w:val="both"/>
      </w:pPr>
      <w:r>
        <w:t>в) температура воспламенения;</w:t>
      </w:r>
    </w:p>
    <w:p w:rsidR="00000000" w:rsidRDefault="0033223A">
      <w:pPr>
        <w:pStyle w:val="ConsPlusNormal"/>
        <w:ind w:firstLine="540"/>
        <w:jc w:val="both"/>
      </w:pPr>
      <w:r>
        <w:t>г) температура самовоспламенения;</w:t>
      </w:r>
    </w:p>
    <w:p w:rsidR="00000000" w:rsidRDefault="0033223A">
      <w:pPr>
        <w:pStyle w:val="ConsPlusNormal"/>
        <w:ind w:firstLine="540"/>
        <w:jc w:val="both"/>
      </w:pPr>
      <w:r>
        <w:t>д) температурные пределы распространения пламени;</w:t>
      </w:r>
    </w:p>
    <w:p w:rsidR="00000000" w:rsidRDefault="0033223A">
      <w:pPr>
        <w:pStyle w:val="ConsPlusNormal"/>
        <w:ind w:firstLine="540"/>
        <w:jc w:val="both"/>
      </w:pPr>
      <w:r>
        <w:t>3) для твердых веществ и материалов (за исключением строительных материалов):</w:t>
      </w:r>
    </w:p>
    <w:p w:rsidR="00000000" w:rsidRDefault="0033223A">
      <w:pPr>
        <w:pStyle w:val="ConsPlusNormal"/>
        <w:ind w:firstLine="540"/>
        <w:jc w:val="both"/>
      </w:pPr>
      <w:r>
        <w:t>а) группа горючести;</w:t>
      </w:r>
    </w:p>
    <w:p w:rsidR="00000000" w:rsidRDefault="0033223A">
      <w:pPr>
        <w:pStyle w:val="ConsPlusNormal"/>
        <w:ind w:firstLine="540"/>
        <w:jc w:val="both"/>
      </w:pPr>
      <w:r>
        <w:t>б) температура воспламенения;</w:t>
      </w:r>
    </w:p>
    <w:p w:rsidR="00000000" w:rsidRDefault="0033223A">
      <w:pPr>
        <w:pStyle w:val="ConsPlusNormal"/>
        <w:ind w:firstLine="540"/>
        <w:jc w:val="both"/>
      </w:pPr>
      <w:r>
        <w:t>в) температура самовоспламенения;</w:t>
      </w:r>
    </w:p>
    <w:p w:rsidR="00000000" w:rsidRDefault="0033223A">
      <w:pPr>
        <w:pStyle w:val="ConsPlusNormal"/>
        <w:ind w:firstLine="540"/>
        <w:jc w:val="both"/>
      </w:pPr>
      <w:r>
        <w:t>г) коэффициент дымообразования;</w:t>
      </w:r>
    </w:p>
    <w:p w:rsidR="00000000" w:rsidRDefault="0033223A">
      <w:pPr>
        <w:pStyle w:val="ConsPlusNormal"/>
        <w:ind w:firstLine="540"/>
        <w:jc w:val="both"/>
      </w:pPr>
      <w:r>
        <w:t>д) показатель токсичности продуктов горения;</w:t>
      </w:r>
    </w:p>
    <w:p w:rsidR="00000000" w:rsidRDefault="0033223A">
      <w:pPr>
        <w:pStyle w:val="ConsPlusNormal"/>
        <w:ind w:firstLine="540"/>
        <w:jc w:val="both"/>
      </w:pPr>
      <w:r>
        <w:t>4) для твердых д</w:t>
      </w:r>
      <w:r>
        <w:t>исперсных веществ:</w:t>
      </w:r>
    </w:p>
    <w:p w:rsidR="00000000" w:rsidRDefault="0033223A">
      <w:pPr>
        <w:pStyle w:val="ConsPlusNormal"/>
        <w:ind w:firstLine="540"/>
        <w:jc w:val="both"/>
      </w:pPr>
      <w:r>
        <w:t>а) группа горючести;</w:t>
      </w:r>
    </w:p>
    <w:p w:rsidR="00000000" w:rsidRDefault="0033223A">
      <w:pPr>
        <w:pStyle w:val="ConsPlusNormal"/>
        <w:ind w:firstLine="540"/>
        <w:jc w:val="both"/>
      </w:pPr>
      <w:r>
        <w:t>б) температура самовоспламенения;</w:t>
      </w:r>
    </w:p>
    <w:p w:rsidR="00000000" w:rsidRDefault="0033223A">
      <w:pPr>
        <w:pStyle w:val="ConsPlusNormal"/>
        <w:ind w:firstLine="540"/>
        <w:jc w:val="both"/>
      </w:pPr>
      <w:r>
        <w:t>в) максимальное давление взрыва;</w:t>
      </w:r>
    </w:p>
    <w:p w:rsidR="00000000" w:rsidRDefault="0033223A">
      <w:pPr>
        <w:pStyle w:val="ConsPlusNormal"/>
        <w:ind w:firstLine="540"/>
        <w:jc w:val="both"/>
      </w:pPr>
      <w:r>
        <w:t>г) скорость нарастания давления взрыва;</w:t>
      </w:r>
    </w:p>
    <w:p w:rsidR="00000000" w:rsidRDefault="0033223A">
      <w:pPr>
        <w:pStyle w:val="ConsPlusNormal"/>
        <w:ind w:firstLine="540"/>
        <w:jc w:val="both"/>
      </w:pPr>
      <w:r>
        <w:t>д) индекс взрывоопасности.</w:t>
      </w:r>
    </w:p>
    <w:p w:rsidR="00000000" w:rsidRDefault="0033223A">
      <w:pPr>
        <w:pStyle w:val="ConsPlusNormal"/>
        <w:ind w:firstLine="540"/>
        <w:jc w:val="both"/>
      </w:pPr>
      <w:r>
        <w:t>4. Необходимость включения дополнительной информации о показателях пожарной опасно</w:t>
      </w:r>
      <w:r>
        <w:t>сти определяет разработчик технической документации на вещества и материалы.</w:t>
      </w:r>
    </w:p>
    <w:p w:rsidR="00000000" w:rsidRDefault="0033223A">
      <w:pPr>
        <w:pStyle w:val="ConsPlusNormal"/>
        <w:ind w:firstLine="540"/>
        <w:jc w:val="both"/>
      </w:pPr>
    </w:p>
    <w:p w:rsidR="00000000" w:rsidRDefault="0033223A">
      <w:pPr>
        <w:pStyle w:val="ConsPlusNormal"/>
        <w:ind w:firstLine="540"/>
        <w:jc w:val="both"/>
        <w:outlineLvl w:val="3"/>
      </w:pPr>
      <w:bookmarkStart w:id="182" w:name="Par1751"/>
      <w:bookmarkEnd w:id="182"/>
      <w:r>
        <w:t>Статья 134. Требования пожарной безопасности к применению строительных материалов в зданиях и сооружениях</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p>
    <w:p w:rsidR="00000000" w:rsidRDefault="0033223A">
      <w:pPr>
        <w:pStyle w:val="ConsPlusNormal"/>
        <w:ind w:firstLine="540"/>
        <w:jc w:val="both"/>
      </w:pPr>
      <w:r>
        <w:t>1. Ст</w:t>
      </w:r>
      <w:r>
        <w:t>роительные материалы применяются в зданиях и сооружениях в зависимости от их функционального назначения и пожарной опасности.</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2. Требования пожарной безопасности к применению строительных материалов в зда</w:t>
      </w:r>
      <w:r>
        <w:t xml:space="preserve">ниях и </w:t>
      </w:r>
      <w:r>
        <w:lastRenderedPageBreak/>
        <w:t xml:space="preserve">сооружениях устанавливаются применительно к показателям пожарной опасности этих материалов, приведенным в </w:t>
      </w:r>
      <w:hyperlink w:anchor="Par3512" w:tooltip="Ссылка на текущий документ" w:history="1">
        <w:r>
          <w:rPr>
            <w:color w:val="0000FF"/>
          </w:rPr>
          <w:t>таблице 27</w:t>
        </w:r>
      </w:hyperlink>
      <w:r>
        <w:t xml:space="preserve"> приложения к настоящему Федеральному закону.</w:t>
      </w:r>
    </w:p>
    <w:p w:rsidR="00000000" w:rsidRDefault="0033223A">
      <w:pPr>
        <w:pStyle w:val="ConsPlusNormal"/>
        <w:jc w:val="both"/>
      </w:pPr>
      <w:r>
        <w:t xml:space="preserve">(в ред. Федерального закона от </w:t>
      </w:r>
      <w:r>
        <w:t>10.07.2012 N 117-ФЗ)</w:t>
      </w:r>
    </w:p>
    <w:p w:rsidR="00000000" w:rsidRDefault="0033223A">
      <w:pPr>
        <w:pStyle w:val="ConsPlusNormal"/>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ar3512" w:tooltip="Ссылка на текущий документ" w:history="1">
        <w:r>
          <w:rPr>
            <w:color w:val="0000FF"/>
          </w:rPr>
          <w:t>таблице 27</w:t>
        </w:r>
      </w:hyperlink>
      <w:r>
        <w:t xml:space="preserve"> приложения к настоящем</w:t>
      </w:r>
      <w:r>
        <w:t>у Федеральному закону, а также о мерах пожарной безопасности при обращении с ними.</w:t>
      </w:r>
    </w:p>
    <w:p w:rsidR="00000000" w:rsidRDefault="0033223A">
      <w:pPr>
        <w:pStyle w:val="ConsPlusNormal"/>
        <w:ind w:firstLine="540"/>
        <w:jc w:val="both"/>
      </w:pPr>
      <w:r>
        <w:t>4. В помещениях зданий класса Ф5 категорий А, Б и В1, в которых производятся, применяются или хранятся легковоспламеняющиеся жидкости, полы следует выполнять из негорючих ма</w:t>
      </w:r>
      <w:r>
        <w:t>териалов или материалов группы горючести Г1.</w:t>
      </w:r>
    </w:p>
    <w:p w:rsidR="00000000" w:rsidRDefault="0033223A">
      <w:pPr>
        <w:pStyle w:val="ConsPlusNormal"/>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w:t>
      </w:r>
      <w:r>
        <w:t>и Г1.</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w:t>
      </w:r>
      <w:r>
        <w:t xml:space="preserve">ьного назначения, этажности и вместимости приведена в </w:t>
      </w:r>
      <w:hyperlink w:anchor="Par3561" w:tooltip="Ссылка на текущий документ" w:history="1">
        <w:r>
          <w:rPr>
            <w:color w:val="0000FF"/>
          </w:rPr>
          <w:t>таблицах 28</w:t>
        </w:r>
      </w:hyperlink>
      <w:r>
        <w:t xml:space="preserve"> и </w:t>
      </w:r>
      <w:hyperlink w:anchor="Par3598" w:tooltip="Ссылка на текущий документ" w:history="1">
        <w:r>
          <w:rPr>
            <w:color w:val="0000FF"/>
          </w:rPr>
          <w:t>29</w:t>
        </w:r>
      </w:hyperlink>
      <w:r>
        <w:t xml:space="preserve"> приложения к настоящему Федеральному закону.</w:t>
      </w:r>
    </w:p>
    <w:p w:rsidR="00000000" w:rsidRDefault="0033223A">
      <w:pPr>
        <w:pStyle w:val="ConsPlusNormal"/>
        <w:jc w:val="both"/>
      </w:pPr>
      <w:r>
        <w:t xml:space="preserve">(в ред. Федерального закона </w:t>
      </w:r>
      <w:r>
        <w:t>от 10.07.2012 N 117-ФЗ)</w:t>
      </w:r>
    </w:p>
    <w:p w:rsidR="00000000" w:rsidRDefault="0033223A">
      <w:pPr>
        <w:pStyle w:val="ConsPlusNormal"/>
        <w:ind w:firstLine="540"/>
        <w:jc w:val="both"/>
      </w:pPr>
      <w: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декоративно-отделочные материалы и покрытия полов с более высокой пожарной опасностью, ч</w:t>
      </w:r>
      <w:r>
        <w:t>ем класс КМ2.</w:t>
      </w:r>
    </w:p>
    <w:p w:rsidR="00000000" w:rsidRDefault="0033223A">
      <w:pPr>
        <w:pStyle w:val="ConsPlusNormal"/>
        <w:jc w:val="both"/>
      </w:pPr>
      <w:r>
        <w:t>(в ред. Федерального закона от 02.07.2013 N 185-ФЗ)</w:t>
      </w:r>
    </w:p>
    <w:p w:rsidR="00000000" w:rsidRDefault="0033223A">
      <w:pPr>
        <w:pStyle w:val="ConsPlusNormal"/>
        <w:ind w:firstLine="540"/>
        <w:jc w:val="both"/>
      </w:pPr>
      <w: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000000" w:rsidRDefault="0033223A">
      <w:pPr>
        <w:pStyle w:val="ConsPlusNormal"/>
        <w:jc w:val="both"/>
      </w:pPr>
      <w:r>
        <w:t>(в ре</w:t>
      </w:r>
      <w:r>
        <w:t>д. Федеральных законов от 10.07.2012 N 117-ФЗ, от 02.07.2013 N 185-ФЗ)</w:t>
      </w:r>
    </w:p>
    <w:p w:rsidR="00000000" w:rsidRDefault="0033223A">
      <w:pPr>
        <w:pStyle w:val="ConsPlusNormal"/>
        <w:ind w:firstLine="540"/>
        <w:jc w:val="both"/>
      </w:pPr>
      <w:r>
        <w:t>9 - 10. Утратили силу. - Федеральный закон от 10.07.2012 N 117-ФЗ.</w:t>
      </w:r>
    </w:p>
    <w:p w:rsidR="00000000" w:rsidRDefault="0033223A">
      <w:pPr>
        <w:pStyle w:val="ConsPlusNormal"/>
        <w:ind w:firstLine="540"/>
        <w:jc w:val="both"/>
      </w:pPr>
      <w:r>
        <w:t>11. В операционных и реанимационных помещениях не допускается применять материалы для отделки стен, потолков и заполне</w:t>
      </w:r>
      <w:r>
        <w:t>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000000" w:rsidRDefault="0033223A">
      <w:pPr>
        <w:pStyle w:val="ConsPlusNormal"/>
        <w:ind w:firstLine="540"/>
        <w:jc w:val="both"/>
      </w:pPr>
      <w:r>
        <w:t>12. В жилых помещениях зданий подкласса Ф1.2 не допускается применять материалы для отделки стен, п</w:t>
      </w:r>
      <w:r>
        <w:t>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000000" w:rsidRDefault="0033223A">
      <w:pPr>
        <w:pStyle w:val="ConsPlusNormal"/>
        <w:ind w:firstLine="540"/>
        <w:jc w:val="both"/>
      </w:pPr>
      <w:r>
        <w:t>13. В гардеробных помещениях зданий подкласса Ф2.1 не допускается применять матери</w:t>
      </w:r>
      <w:r>
        <w:t>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000000" w:rsidRDefault="0033223A">
      <w:pPr>
        <w:pStyle w:val="ConsPlusNormal"/>
        <w:ind w:firstLine="540"/>
        <w:jc w:val="both"/>
      </w:pPr>
      <w:r>
        <w:t>14. В читальных залах не допускается применять материалы дл</w:t>
      </w:r>
      <w:r>
        <w:t>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000000" w:rsidRDefault="0033223A">
      <w:pPr>
        <w:pStyle w:val="ConsPlusNormal"/>
        <w:ind w:firstLine="540"/>
        <w:jc w:val="both"/>
      </w:pPr>
      <w:r>
        <w:t>15. В помещениях книгохранилищ и архивов, а также в помещениях, в</w:t>
      </w:r>
      <w:r>
        <w:t xml:space="preserve"> которых содержатся служебные каталоги и описи, отделку стен и потолков следует предусматривать из материалов класса КМ0 и (или) КМ1.</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16. В демонстрационных залах помещений зданий подкласса Ф2.2 не допуск</w:t>
      </w:r>
      <w:r>
        <w:t>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000000" w:rsidRDefault="0033223A">
      <w:pPr>
        <w:pStyle w:val="ConsPlusNormal"/>
        <w:ind w:firstLine="540"/>
        <w:jc w:val="both"/>
      </w:pPr>
      <w:r>
        <w:t>17. Утратил силу. - Федеральный закон</w:t>
      </w:r>
      <w:r>
        <w:t xml:space="preserve"> от 10.07.2012 N 117-ФЗ.</w:t>
      </w:r>
    </w:p>
    <w:p w:rsidR="00000000" w:rsidRDefault="0033223A">
      <w:pPr>
        <w:pStyle w:val="ConsPlusNormal"/>
        <w:ind w:firstLine="540"/>
        <w:jc w:val="both"/>
      </w:pPr>
      <w: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w:t>
      </w:r>
      <w:r>
        <w:t>кой пожарной опасностью, чем класс КМ3.</w:t>
      </w:r>
    </w:p>
    <w:p w:rsidR="00000000" w:rsidRDefault="0033223A">
      <w:pPr>
        <w:pStyle w:val="ConsPlusNormal"/>
        <w:ind w:firstLine="540"/>
        <w:jc w:val="both"/>
      </w:pPr>
      <w: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000000" w:rsidRDefault="0033223A">
      <w:pPr>
        <w:pStyle w:val="ConsPlusNormal"/>
        <w:ind w:firstLine="540"/>
        <w:jc w:val="both"/>
      </w:pPr>
      <w:r>
        <w:t>20. Утратил силу. - Федеральный закон от 10.07.2012 N 117-</w:t>
      </w:r>
      <w:r>
        <w:t>ФЗ.</w:t>
      </w:r>
    </w:p>
    <w:p w:rsidR="00000000" w:rsidRDefault="0033223A">
      <w:pPr>
        <w:pStyle w:val="ConsPlusNormal"/>
        <w:ind w:firstLine="540"/>
        <w:jc w:val="both"/>
      </w:pPr>
    </w:p>
    <w:p w:rsidR="00000000" w:rsidRDefault="0033223A">
      <w:pPr>
        <w:pStyle w:val="ConsPlusNormal"/>
        <w:ind w:firstLine="540"/>
        <w:jc w:val="both"/>
        <w:outlineLvl w:val="3"/>
      </w:pPr>
      <w:bookmarkStart w:id="183" w:name="Par1781"/>
      <w:bookmarkEnd w:id="183"/>
      <w:r>
        <w:t>Статья 135. Требования пожарной безопасности к применению текстильных и кожевенных материалов, к информации об их пожарной опасности</w:t>
      </w:r>
    </w:p>
    <w:p w:rsidR="00000000" w:rsidRDefault="0033223A">
      <w:pPr>
        <w:pStyle w:val="ConsPlusNormal"/>
        <w:ind w:firstLine="540"/>
        <w:jc w:val="both"/>
      </w:pPr>
    </w:p>
    <w:p w:rsidR="00000000" w:rsidRDefault="0033223A">
      <w:pPr>
        <w:pStyle w:val="ConsPlusNormal"/>
        <w:ind w:firstLine="540"/>
        <w:jc w:val="both"/>
      </w:pPr>
      <w:r>
        <w:t>1. Текстильные и кожевенные материалы применяются в зависимости от функционального назначения и пожарно</w:t>
      </w:r>
      <w:r>
        <w:t>й опасности здания, сооружения или функционального назначения изделий, для изготовления которых используются данные материалы.</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2. Утратил силу. - Федеральный закон от 10.07.2012 N 117-ФЗ.</w:t>
      </w:r>
    </w:p>
    <w:p w:rsidR="00000000" w:rsidRDefault="0033223A">
      <w:pPr>
        <w:pStyle w:val="ConsPlusNormal"/>
        <w:ind w:firstLine="540"/>
        <w:jc w:val="both"/>
      </w:pPr>
      <w:r>
        <w:t>3. Методы опреде</w:t>
      </w:r>
      <w:r>
        <w:t>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000000" w:rsidRDefault="0033223A">
      <w:pPr>
        <w:pStyle w:val="ConsPlusNormal"/>
        <w:ind w:firstLine="540"/>
        <w:jc w:val="both"/>
      </w:pPr>
      <w:r>
        <w:t>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w:t>
      </w:r>
      <w:r>
        <w:t xml:space="preserve">и в </w:t>
      </w:r>
      <w:hyperlink w:anchor="Par3635" w:tooltip="Ссылка на текущий документ" w:history="1">
        <w:r>
          <w:rPr>
            <w:color w:val="0000FF"/>
          </w:rPr>
          <w:t>таблице 30</w:t>
        </w:r>
      </w:hyperlink>
      <w:r>
        <w:t xml:space="preserve"> приложения к настоящему Федеральному закону.</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p>
    <w:p w:rsidR="00000000" w:rsidRDefault="0033223A">
      <w:pPr>
        <w:pStyle w:val="ConsPlusNormal"/>
        <w:ind w:firstLine="540"/>
        <w:jc w:val="both"/>
        <w:outlineLvl w:val="3"/>
      </w:pPr>
      <w:bookmarkStart w:id="184" w:name="Par1790"/>
      <w:bookmarkEnd w:id="184"/>
      <w:r>
        <w:t>Статья 136. Требования к информации о пожарной безопасности средств огнез</w:t>
      </w:r>
      <w:r>
        <w:t>ащиты</w:t>
      </w:r>
    </w:p>
    <w:p w:rsidR="00000000" w:rsidRDefault="0033223A">
      <w:pPr>
        <w:pStyle w:val="ConsPlusNormal"/>
        <w:ind w:firstLine="540"/>
        <w:jc w:val="both"/>
      </w:pPr>
    </w:p>
    <w:p w:rsidR="00000000" w:rsidRDefault="0033223A">
      <w:pPr>
        <w:pStyle w:val="ConsPlusNormal"/>
        <w:ind w:firstLine="540"/>
        <w:jc w:val="both"/>
      </w:pPr>
      <w:r>
        <w:t xml:space="preserve">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w:t>
      </w:r>
      <w:r>
        <w:t>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000000" w:rsidRDefault="0033223A">
      <w:pPr>
        <w:pStyle w:val="ConsPlusNormal"/>
        <w:ind w:firstLine="540"/>
        <w:jc w:val="both"/>
      </w:pPr>
      <w:r>
        <w:t>2. Средства огн</w:t>
      </w:r>
      <w:r>
        <w:t>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w:t>
      </w:r>
      <w:r>
        <w:t>зываться с учетом этого слоя.</w:t>
      </w:r>
    </w:p>
    <w:p w:rsidR="00000000" w:rsidRDefault="0033223A">
      <w:pPr>
        <w:pStyle w:val="ConsPlusNormal"/>
        <w:ind w:firstLine="540"/>
        <w:jc w:val="both"/>
      </w:pPr>
    </w:p>
    <w:p w:rsidR="00000000" w:rsidRDefault="0033223A">
      <w:pPr>
        <w:pStyle w:val="ConsPlusNormal"/>
        <w:jc w:val="center"/>
        <w:outlineLvl w:val="2"/>
        <w:rPr>
          <w:b/>
          <w:bCs/>
          <w:sz w:val="16"/>
          <w:szCs w:val="16"/>
        </w:rPr>
      </w:pPr>
      <w:bookmarkStart w:id="185" w:name="Par1795"/>
      <w:bookmarkEnd w:id="185"/>
      <w:r>
        <w:rPr>
          <w:b/>
          <w:bCs/>
          <w:sz w:val="16"/>
          <w:szCs w:val="16"/>
        </w:rPr>
        <w:t>Глава 31. ТРЕБОВАНИЯ ПОЖАРНОЙ БЕЗОПАСНОСТИ</w:t>
      </w:r>
    </w:p>
    <w:p w:rsidR="00000000" w:rsidRDefault="0033223A">
      <w:pPr>
        <w:pStyle w:val="ConsPlusNormal"/>
        <w:jc w:val="center"/>
        <w:rPr>
          <w:b/>
          <w:bCs/>
          <w:sz w:val="16"/>
          <w:szCs w:val="16"/>
        </w:rPr>
      </w:pPr>
      <w:r>
        <w:rPr>
          <w:b/>
          <w:bCs/>
          <w:sz w:val="16"/>
          <w:szCs w:val="16"/>
        </w:rPr>
        <w:t>К СТРОИТЕЛЬНЫМ КОНСТРУКЦИЯМ И ИНЖЕНЕРНОМУ ОБОРУДОВАНИЮ</w:t>
      </w:r>
    </w:p>
    <w:p w:rsidR="00000000" w:rsidRDefault="0033223A">
      <w:pPr>
        <w:pStyle w:val="ConsPlusNormal"/>
        <w:jc w:val="center"/>
        <w:rPr>
          <w:b/>
          <w:bCs/>
          <w:sz w:val="16"/>
          <w:szCs w:val="16"/>
        </w:rPr>
      </w:pPr>
      <w:r>
        <w:rPr>
          <w:b/>
          <w:bCs/>
          <w:sz w:val="16"/>
          <w:szCs w:val="16"/>
        </w:rPr>
        <w:t>ЗДАНИЙ И СООРУЖЕНИЙ</w:t>
      </w:r>
    </w:p>
    <w:p w:rsidR="00000000" w:rsidRDefault="0033223A">
      <w:pPr>
        <w:pStyle w:val="ConsPlusNormal"/>
        <w:jc w:val="center"/>
      </w:pPr>
      <w:r>
        <w:t>(в ред. Федерального закона от 10.07.2012 N 117-ФЗ)</w:t>
      </w:r>
    </w:p>
    <w:p w:rsidR="00000000" w:rsidRDefault="0033223A">
      <w:pPr>
        <w:pStyle w:val="ConsPlusNormal"/>
        <w:ind w:firstLine="540"/>
        <w:jc w:val="both"/>
      </w:pPr>
    </w:p>
    <w:p w:rsidR="00000000" w:rsidRDefault="0033223A">
      <w:pPr>
        <w:pStyle w:val="ConsPlusNormal"/>
        <w:ind w:firstLine="540"/>
        <w:jc w:val="both"/>
        <w:outlineLvl w:val="3"/>
      </w:pPr>
      <w:bookmarkStart w:id="186" w:name="Par1800"/>
      <w:bookmarkEnd w:id="186"/>
      <w:r>
        <w:t>Статья 137. Требования пож</w:t>
      </w:r>
      <w:r>
        <w:t>арной безопасности к строительным конструкциям</w:t>
      </w:r>
    </w:p>
    <w:p w:rsidR="00000000" w:rsidRDefault="0033223A">
      <w:pPr>
        <w:pStyle w:val="ConsPlusNormal"/>
        <w:ind w:firstLine="540"/>
        <w:jc w:val="both"/>
      </w:pPr>
    </w:p>
    <w:p w:rsidR="00000000" w:rsidRDefault="0033223A">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2</w:t>
      </w:r>
      <w:r>
        <w:t>.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000000" w:rsidRDefault="0033223A">
      <w:pPr>
        <w:pStyle w:val="ConsPlusNormal"/>
        <w:ind w:firstLine="540"/>
        <w:jc w:val="both"/>
      </w:pPr>
      <w:r>
        <w:t>3. Конструктивные элементы, образующие уклон пола в помещениях зда</w:t>
      </w:r>
      <w:r>
        <w:t>ний, сооружений класса функциональной опасности Ф2, должны соответствовать требованиям, предъявляемым к междуэтажным перекрытиям этих зданий.</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4. Узлы пересечения ограждающих строительных конструкций кабел</w:t>
      </w:r>
      <w:r>
        <w:t>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000000" w:rsidRDefault="0033223A">
      <w:pPr>
        <w:pStyle w:val="ConsPlusNormal"/>
        <w:ind w:firstLine="540"/>
        <w:jc w:val="both"/>
      </w:pPr>
      <w:r>
        <w:t>5. Противопожарные перегородки в помещениях с подвесными потолками должны разделять пространство на</w:t>
      </w:r>
      <w:r>
        <w:t>д ними.</w:t>
      </w:r>
    </w:p>
    <w:p w:rsidR="00000000" w:rsidRDefault="0033223A">
      <w:pPr>
        <w:pStyle w:val="ConsPlusNormal"/>
        <w:ind w:firstLine="540"/>
        <w:jc w:val="both"/>
      </w:pPr>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000000" w:rsidRDefault="0033223A">
      <w:pPr>
        <w:pStyle w:val="ConsPlusNormal"/>
        <w:ind w:firstLine="540"/>
        <w:jc w:val="both"/>
      </w:pPr>
      <w:r>
        <w:t>7. Подвесные потолки не допускается предусматривать</w:t>
      </w:r>
      <w:r>
        <w:t xml:space="preserve"> в помещениях категорий А и Б по пожаровзрывоопасности и пожарной опасности.</w:t>
      </w:r>
    </w:p>
    <w:p w:rsidR="00000000" w:rsidRDefault="0033223A">
      <w:pPr>
        <w:pStyle w:val="ConsPlusNormal"/>
        <w:ind w:firstLine="540"/>
        <w:jc w:val="both"/>
      </w:pPr>
    </w:p>
    <w:p w:rsidR="00000000" w:rsidRDefault="0033223A">
      <w:pPr>
        <w:pStyle w:val="ConsPlusNormal"/>
        <w:ind w:firstLine="540"/>
        <w:jc w:val="both"/>
        <w:outlineLvl w:val="3"/>
      </w:pPr>
      <w:bookmarkStart w:id="187" w:name="Par1812"/>
      <w:bookmarkEnd w:id="187"/>
      <w:r>
        <w:lastRenderedPageBreak/>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000000" w:rsidRDefault="0033223A">
      <w:pPr>
        <w:pStyle w:val="ConsPlusNormal"/>
        <w:ind w:firstLine="540"/>
        <w:jc w:val="both"/>
      </w:pPr>
    </w:p>
    <w:p w:rsidR="00000000" w:rsidRDefault="0033223A">
      <w:pPr>
        <w:pStyle w:val="ConsPlusNormal"/>
        <w:ind w:firstLine="540"/>
        <w:jc w:val="both"/>
      </w:pPr>
      <w: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w:t>
      </w:r>
      <w:r>
        <w:t xml:space="preserve">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w:t>
      </w:r>
      <w:r>
        <w:t>(в том числе фланцевых) конструкций огнестойких воздуховодов допускается применение только негорючих материалов.</w:t>
      </w:r>
    </w:p>
    <w:p w:rsidR="00000000" w:rsidRDefault="0033223A">
      <w:pPr>
        <w:pStyle w:val="ConsPlusNormal"/>
        <w:ind w:firstLine="540"/>
        <w:jc w:val="both"/>
      </w:pPr>
      <w:r>
        <w:t>2. Противопожарные клапаны должны оснащаться автоматически и дистанционно управляемыми приводами. Использование термочувствительных элементов в</w:t>
      </w:r>
      <w:r>
        <w:t xml:space="preserve">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w:t>
      </w:r>
      <w:r>
        <w:t>апаны должны обеспечивать при требуемых пределах огнестойкости минимально необходимые значения сопротивления дымогазопроницанию.</w:t>
      </w:r>
    </w:p>
    <w:p w:rsidR="00000000" w:rsidRDefault="0033223A">
      <w:pPr>
        <w:pStyle w:val="ConsPlusNormal"/>
        <w:jc w:val="both"/>
      </w:pPr>
      <w:r>
        <w:t>(часть 2 в ред. Федерального закона от 10.07.2012 N 117-ФЗ)</w:t>
      </w:r>
    </w:p>
    <w:p w:rsidR="00000000" w:rsidRDefault="0033223A">
      <w:pPr>
        <w:pStyle w:val="ConsPlusNormal"/>
        <w:ind w:firstLine="540"/>
        <w:jc w:val="both"/>
      </w:pPr>
      <w:r>
        <w:t>3. Дымовые люки вытяжной вентиляции с естественным побуждением тяги</w:t>
      </w:r>
      <w:r>
        <w:t xml:space="preserve">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000000" w:rsidRDefault="0033223A">
      <w:pPr>
        <w:pStyle w:val="ConsPlusNormal"/>
        <w:ind w:firstLine="540"/>
        <w:jc w:val="both"/>
      </w:pPr>
      <w:r>
        <w:t>4. Вытяжные вентиля</w:t>
      </w:r>
      <w:r>
        <w:t>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w:t>
      </w:r>
      <w:r>
        <w:t xml:space="preserve"> времени развития и тушения пожара (при защите людей в пожаробезопасных зонах).</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5. Противопожарные дымогазонепроницаемые двери должны обеспечивать при требуемых пределах огнестойкости минимально необходим</w:t>
      </w:r>
      <w:r>
        <w:t>ые значения сопротивления дымогазопроницанию.</w:t>
      </w:r>
    </w:p>
    <w:p w:rsidR="00000000" w:rsidRDefault="0033223A">
      <w:pPr>
        <w:pStyle w:val="ConsPlusNormal"/>
        <w:jc w:val="both"/>
      </w:pPr>
      <w:r>
        <w:t>(часть 5 в ред. Федерального закона от 10.07.2012 N 117-ФЗ)</w:t>
      </w:r>
    </w:p>
    <w:p w:rsidR="00000000" w:rsidRDefault="0033223A">
      <w:pPr>
        <w:pStyle w:val="ConsPlusNormal"/>
        <w:ind w:firstLine="540"/>
        <w:jc w:val="both"/>
      </w:pPr>
      <w:r>
        <w:t>6. Противодымные экраны (шторы, занавесы) должны быть оборудованы автоматическими и дистанционно управляемыми приводами (без термоэлементов) и выполне</w:t>
      </w:r>
      <w:r>
        <w:t>ны из негорючих материалов с рабочей длиной выпуска не менее толщины образующегося при пожаре в помещении дымового слоя.</w:t>
      </w:r>
    </w:p>
    <w:p w:rsidR="00000000" w:rsidRDefault="0033223A">
      <w:pPr>
        <w:pStyle w:val="ConsPlusNormal"/>
        <w:ind w:firstLine="540"/>
        <w:jc w:val="both"/>
      </w:pPr>
      <w:r>
        <w:t>7. Фактические значения параметров систем вентиляции, кондиционирования и противодымной защиты (в том числе пределов огнестойкости и со</w:t>
      </w:r>
      <w:r>
        <w:t>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rsidR="00000000" w:rsidRDefault="0033223A">
      <w:pPr>
        <w:pStyle w:val="ConsPlusNormal"/>
        <w:ind w:firstLine="540"/>
        <w:jc w:val="both"/>
      </w:pPr>
    </w:p>
    <w:p w:rsidR="00000000" w:rsidRDefault="0033223A">
      <w:pPr>
        <w:pStyle w:val="ConsPlusNormal"/>
        <w:ind w:firstLine="540"/>
        <w:jc w:val="both"/>
        <w:outlineLvl w:val="3"/>
      </w:pPr>
      <w:bookmarkStart w:id="188" w:name="Par1825"/>
      <w:bookmarkEnd w:id="188"/>
      <w:r>
        <w:t>Статья 139. Требования пожарной безопасности к конструкциям и оборуд</w:t>
      </w:r>
      <w:r>
        <w:t>ованию систем мусороудаления</w:t>
      </w:r>
    </w:p>
    <w:p w:rsidR="00000000" w:rsidRDefault="0033223A">
      <w:pPr>
        <w:pStyle w:val="ConsPlusNormal"/>
        <w:ind w:firstLine="540"/>
        <w:jc w:val="both"/>
      </w:pPr>
    </w:p>
    <w:p w:rsidR="00000000" w:rsidRDefault="0033223A">
      <w:pPr>
        <w:pStyle w:val="ConsPlusNormal"/>
        <w:ind w:firstLine="54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2. Загрузочн</w:t>
      </w:r>
      <w:r>
        <w:t>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000000" w:rsidRDefault="0033223A">
      <w:pPr>
        <w:pStyle w:val="ConsPlusNormal"/>
        <w:ind w:firstLine="54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000000" w:rsidRDefault="0033223A">
      <w:pPr>
        <w:pStyle w:val="ConsPlusNormal"/>
        <w:ind w:firstLine="540"/>
        <w:jc w:val="both"/>
      </w:pPr>
    </w:p>
    <w:p w:rsidR="00000000" w:rsidRDefault="0033223A">
      <w:pPr>
        <w:pStyle w:val="ConsPlusNormal"/>
        <w:ind w:firstLine="540"/>
        <w:jc w:val="both"/>
        <w:outlineLvl w:val="3"/>
      </w:pPr>
      <w:bookmarkStart w:id="189" w:name="Par1832"/>
      <w:bookmarkEnd w:id="189"/>
      <w:r>
        <w:t>Статья 140. Требования пожарной безопасности к лифтам</w:t>
      </w:r>
    </w:p>
    <w:p w:rsidR="00000000" w:rsidRDefault="0033223A">
      <w:pPr>
        <w:pStyle w:val="ConsPlusNormal"/>
        <w:ind w:firstLine="540"/>
        <w:jc w:val="both"/>
      </w:pPr>
    </w:p>
    <w:p w:rsidR="00000000" w:rsidRDefault="0033223A">
      <w:pPr>
        <w:pStyle w:val="ConsPlusNormal"/>
        <w:ind w:firstLine="540"/>
        <w:jc w:val="both"/>
      </w:pPr>
      <w:r>
        <w:t>1. Пассажирские лифты с автоматическими дверями и со скоростью движения 1 и более метра в секунду должны иметь режим работы, обозначающий пожарную опасность, включающийся по сигналу, поступающему от</w:t>
      </w:r>
      <w:r>
        <w:t xml:space="preserve"> систем автоматической пожарной сигнализации здания, и обеспечивающий независимо от загрузки и направления движения кабины возвращение ее на основную посадочную площадку, открытие </w:t>
      </w:r>
      <w:r>
        <w:lastRenderedPageBreak/>
        <w:t>и удержание в открытом положении дверей кабины и шахты.</w:t>
      </w:r>
    </w:p>
    <w:p w:rsidR="00000000" w:rsidRDefault="0033223A">
      <w:pPr>
        <w:pStyle w:val="ConsPlusNormal"/>
        <w:ind w:firstLine="540"/>
        <w:jc w:val="both"/>
      </w:pPr>
      <w:r>
        <w:t>2. При выходе из лиф</w:t>
      </w:r>
      <w:r>
        <w:t>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w:t>
      </w:r>
      <w:r>
        <w:t xml:space="preserve">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w:t>
      </w:r>
      <w:r>
        <w:t>я. Условия размещения лифтовых шахт в объемах лестничных клеток определяются нормативными документами по пожарной безопасности.</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 xml:space="preserve">3. Требования к оборудованию, устройству, огнестойкости лифтов, материалам, </w:t>
      </w:r>
      <w:r>
        <w:t>из которых они изготовлены, к системам управления, сигнализации, связи и энергоснабжения устанавливаются настоящим Федеральным законом и техническими регламентами на такие объекты, принятыми в соответствии с Федеральным законом "О техническом регулировании</w:t>
      </w:r>
      <w:r>
        <w:t>".</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4. Требования к лифтам для транспортировки подразделений пожарной охраны устанавливаются техническими регламентами, принятыми в соответствии с Федеральным законом "О техническом регулировании".</w:t>
      </w:r>
    </w:p>
    <w:p w:rsidR="00000000" w:rsidRDefault="0033223A">
      <w:pPr>
        <w:pStyle w:val="ConsPlusNormal"/>
        <w:jc w:val="both"/>
      </w:pPr>
      <w:r>
        <w:t>(часть 4 введена Федеральным законом от 10.07.2012 N 117-ФЗ)</w:t>
      </w:r>
    </w:p>
    <w:p w:rsidR="00000000" w:rsidRDefault="0033223A">
      <w:pPr>
        <w:pStyle w:val="ConsPlusNormal"/>
        <w:ind w:firstLine="540"/>
        <w:jc w:val="both"/>
      </w:pPr>
    </w:p>
    <w:p w:rsidR="00000000" w:rsidRDefault="0033223A">
      <w:pPr>
        <w:pStyle w:val="ConsPlusNormal"/>
        <w:jc w:val="center"/>
        <w:outlineLvl w:val="2"/>
        <w:rPr>
          <w:b/>
          <w:bCs/>
          <w:sz w:val="16"/>
          <w:szCs w:val="16"/>
        </w:rPr>
      </w:pPr>
      <w:bookmarkStart w:id="190" w:name="Par1842"/>
      <w:bookmarkEnd w:id="190"/>
      <w:r>
        <w:rPr>
          <w:b/>
          <w:bCs/>
          <w:sz w:val="16"/>
          <w:szCs w:val="16"/>
        </w:rPr>
        <w:t>Глава 32. ТРЕБОВАНИЯ ПОЖАРНОЙ БЕЗОПАСНОСТИ</w:t>
      </w:r>
    </w:p>
    <w:p w:rsidR="00000000" w:rsidRDefault="0033223A">
      <w:pPr>
        <w:pStyle w:val="ConsPlusNormal"/>
        <w:jc w:val="center"/>
        <w:rPr>
          <w:b/>
          <w:bCs/>
          <w:sz w:val="16"/>
          <w:szCs w:val="16"/>
        </w:rPr>
      </w:pPr>
      <w:r>
        <w:rPr>
          <w:b/>
          <w:bCs/>
          <w:sz w:val="16"/>
          <w:szCs w:val="16"/>
        </w:rPr>
        <w:t>К ЭЛЕКТРОТЕХНИЧЕСКОЙ ПРОДУКЦИИ</w:t>
      </w:r>
    </w:p>
    <w:p w:rsidR="00000000" w:rsidRDefault="0033223A">
      <w:pPr>
        <w:pStyle w:val="ConsPlusNormal"/>
        <w:ind w:firstLine="540"/>
        <w:jc w:val="both"/>
      </w:pPr>
    </w:p>
    <w:p w:rsidR="00000000" w:rsidRDefault="0033223A">
      <w:pPr>
        <w:pStyle w:val="ConsPlusNormal"/>
        <w:ind w:firstLine="540"/>
        <w:jc w:val="both"/>
        <w:outlineLvl w:val="3"/>
      </w:pPr>
      <w:bookmarkStart w:id="191" w:name="Par1845"/>
      <w:bookmarkEnd w:id="191"/>
      <w:r>
        <w:t>Статья 141. Требования к информации о пожарной опасности электротехнической продукции</w:t>
      </w:r>
    </w:p>
    <w:p w:rsidR="00000000" w:rsidRDefault="0033223A">
      <w:pPr>
        <w:pStyle w:val="ConsPlusNormal"/>
        <w:ind w:firstLine="540"/>
        <w:jc w:val="both"/>
      </w:pPr>
    </w:p>
    <w:p w:rsidR="00000000" w:rsidRDefault="0033223A">
      <w:pPr>
        <w:pStyle w:val="ConsPlusNormal"/>
        <w:ind w:firstLine="540"/>
        <w:jc w:val="both"/>
      </w:pPr>
      <w:r>
        <w:t>1. П</w:t>
      </w:r>
      <w:r>
        <w:t>роизводитель электротехнической продукции обязан разработать техническую документацию, содержащую необходимую информацию для безопасного применения этой продукции.</w:t>
      </w:r>
    </w:p>
    <w:p w:rsidR="00000000" w:rsidRDefault="0033223A">
      <w:pPr>
        <w:pStyle w:val="ConsPlusNormal"/>
        <w:ind w:firstLine="540"/>
        <w:jc w:val="both"/>
      </w:pPr>
      <w:r>
        <w:t>2. Техническая документация на электротехническую продукцию (в том числе паспорта и техничес</w:t>
      </w:r>
      <w:r>
        <w:t>кие условия) должна содержать информацию о ее пожарной опасности.</w:t>
      </w:r>
    </w:p>
    <w:p w:rsidR="00000000" w:rsidRDefault="0033223A">
      <w:pPr>
        <w:pStyle w:val="ConsPlusNormal"/>
        <w:ind w:firstLine="540"/>
        <w:jc w:val="both"/>
      </w:pPr>
      <w:r>
        <w:t>3. Показатели пожарной опасности электротехнической продукции должны соответствовать области применения электротехнической продукции.</w:t>
      </w:r>
    </w:p>
    <w:p w:rsidR="00000000" w:rsidRDefault="0033223A">
      <w:pPr>
        <w:pStyle w:val="ConsPlusNormal"/>
        <w:ind w:firstLine="540"/>
        <w:jc w:val="both"/>
      </w:pPr>
    </w:p>
    <w:p w:rsidR="00000000" w:rsidRDefault="0033223A">
      <w:pPr>
        <w:pStyle w:val="ConsPlusNormal"/>
        <w:ind w:firstLine="540"/>
        <w:jc w:val="both"/>
        <w:outlineLvl w:val="3"/>
      </w:pPr>
      <w:bookmarkStart w:id="192" w:name="Par1851"/>
      <w:bookmarkEnd w:id="192"/>
      <w:r>
        <w:t>Статья 142. Требования пожарной безопасно</w:t>
      </w:r>
      <w:r>
        <w:t>сти к электротехнической продукции</w:t>
      </w:r>
    </w:p>
    <w:p w:rsidR="00000000" w:rsidRDefault="0033223A">
      <w:pPr>
        <w:pStyle w:val="ConsPlusNormal"/>
        <w:ind w:firstLine="540"/>
        <w:jc w:val="both"/>
      </w:pPr>
    </w:p>
    <w:p w:rsidR="00000000" w:rsidRDefault="0033223A">
      <w:pPr>
        <w:pStyle w:val="ConsPlusNormal"/>
        <w:ind w:firstLine="540"/>
        <w:jc w:val="both"/>
      </w:pPr>
      <w:r>
        <w:t>1. Электротехническая продукция не должна быть источником зажигания и должна исключать распространение горения за ее пределы.</w:t>
      </w:r>
    </w:p>
    <w:p w:rsidR="00000000" w:rsidRDefault="0033223A">
      <w:pPr>
        <w:pStyle w:val="ConsPlusNormal"/>
        <w:ind w:firstLine="540"/>
        <w:jc w:val="both"/>
      </w:pPr>
      <w:r>
        <w:t>2. Требования пожарной безопасности к электротехнической продукции устанавливаются исходя из е</w:t>
      </w:r>
      <w:r>
        <w:t>е конструктивных особенностей и области применения. Электротехническая продукция должна применяться в соответствии с технической документацией, определяющей ее безопасную эксплуатацию.</w:t>
      </w:r>
    </w:p>
    <w:p w:rsidR="00000000" w:rsidRDefault="0033223A">
      <w:pPr>
        <w:pStyle w:val="ConsPlusNormal"/>
        <w:ind w:firstLine="540"/>
        <w:jc w:val="both"/>
      </w:pPr>
      <w:r>
        <w:t>3. Элементы конструкции, используемые в электротехнической продукции, д</w:t>
      </w:r>
      <w:r>
        <w:t>олжны быть стойкими к воздействию пламени, накаленных элементов, электрической дуги, нагреву в контактных соединениях и токопроводящих мостиков.</w:t>
      </w:r>
    </w:p>
    <w:p w:rsidR="00000000" w:rsidRDefault="0033223A">
      <w:pPr>
        <w:pStyle w:val="ConsPlusNormal"/>
        <w:ind w:firstLine="540"/>
        <w:jc w:val="both"/>
      </w:pPr>
      <w:r>
        <w:t>4. Электротехническая продукция должна быть стойкой к возникновению и распространению горения при аварийных реж</w:t>
      </w:r>
      <w:r>
        <w:t>имах работы (коротком замыкании, перегрузках).</w:t>
      </w:r>
    </w:p>
    <w:p w:rsidR="00000000" w:rsidRDefault="0033223A">
      <w:pPr>
        <w:pStyle w:val="ConsPlusNormal"/>
        <w:ind w:firstLine="540"/>
        <w:jc w:val="both"/>
      </w:pPr>
      <w:r>
        <w:t>5. Утратил силу. - Федеральный закон от 10.07.2012 N 117-ФЗ.</w:t>
      </w:r>
    </w:p>
    <w:p w:rsidR="00000000" w:rsidRDefault="0033223A">
      <w:pPr>
        <w:pStyle w:val="ConsPlusNormal"/>
        <w:ind w:firstLine="540"/>
        <w:jc w:val="both"/>
      </w:pPr>
      <w:r>
        <w:t>6. Аппараты защиты должны отключать участок электрической цепи от источника электрической энергии при возникновении аварийных режимов работы до возн</w:t>
      </w:r>
      <w:r>
        <w:t>икновения загорания.</w:t>
      </w:r>
    </w:p>
    <w:p w:rsidR="00000000" w:rsidRDefault="0033223A">
      <w:pPr>
        <w:pStyle w:val="ConsPlusNormal"/>
        <w:ind w:firstLine="540"/>
        <w:jc w:val="both"/>
      </w:pPr>
    </w:p>
    <w:p w:rsidR="00000000" w:rsidRDefault="0033223A">
      <w:pPr>
        <w:pStyle w:val="ConsPlusNormal"/>
        <w:ind w:firstLine="540"/>
        <w:jc w:val="both"/>
        <w:outlineLvl w:val="3"/>
      </w:pPr>
      <w:bookmarkStart w:id="193" w:name="Par1860"/>
      <w:bookmarkEnd w:id="193"/>
      <w:r>
        <w:t>Статья 143. Требования пожарной безопасности к электрооборудованию</w:t>
      </w:r>
    </w:p>
    <w:p w:rsidR="00000000" w:rsidRDefault="0033223A">
      <w:pPr>
        <w:pStyle w:val="ConsPlusNormal"/>
        <w:ind w:firstLine="540"/>
        <w:jc w:val="both"/>
      </w:pPr>
    </w:p>
    <w:p w:rsidR="00000000" w:rsidRDefault="0033223A">
      <w:pPr>
        <w:pStyle w:val="ConsPlusNormal"/>
        <w:ind w:firstLine="540"/>
        <w:jc w:val="both"/>
      </w:pPr>
      <w:r>
        <w:t>1. Электрооборудование должно быть стойким к возникновению и распространению горения.</w:t>
      </w:r>
    </w:p>
    <w:p w:rsidR="00000000" w:rsidRDefault="0033223A">
      <w:pPr>
        <w:pStyle w:val="ConsPlusNormal"/>
        <w:ind w:firstLine="540"/>
        <w:jc w:val="both"/>
      </w:pPr>
      <w:r>
        <w:t>2. Вероятность возникновения пожара в электрооборудовании не должна превышать одну миллионную в год.</w:t>
      </w:r>
    </w:p>
    <w:p w:rsidR="00000000" w:rsidRDefault="0033223A">
      <w:pPr>
        <w:pStyle w:val="ConsPlusNormal"/>
        <w:ind w:firstLine="540"/>
        <w:jc w:val="both"/>
      </w:pPr>
      <w:r>
        <w:t>3. Вероятность возникновения пожара не определяется в случае, если имеется подтверждение соответствия электротехнической продукции требованиям пожарной без</w:t>
      </w:r>
      <w:r>
        <w:t xml:space="preserve">опасности по стойкости к воздействию пламени, накаленных элементов, электрической дуги, нагреву в контактных соединениях и </w:t>
      </w:r>
      <w:r>
        <w:lastRenderedPageBreak/>
        <w:t>токопроводящих мостиков с учетом области применения электротехнической продукции, входящей в состав электрооборудования.</w:t>
      </w:r>
    </w:p>
    <w:p w:rsidR="00000000" w:rsidRDefault="0033223A">
      <w:pPr>
        <w:pStyle w:val="ConsPlusNormal"/>
        <w:ind w:firstLine="540"/>
        <w:jc w:val="both"/>
      </w:pPr>
      <w:r>
        <w:t>4. Электрооб</w:t>
      </w:r>
      <w:r>
        <w:t>орудование систем противопожарной защиты должно сохранять работоспособность в условиях пожара в течение времени, необходимого для полной эвакуации людей в безопасное место.</w:t>
      </w:r>
    </w:p>
    <w:p w:rsidR="00000000" w:rsidRDefault="0033223A">
      <w:pPr>
        <w:pStyle w:val="ConsPlusNormal"/>
        <w:ind w:firstLine="540"/>
        <w:jc w:val="both"/>
      </w:pPr>
    </w:p>
    <w:p w:rsidR="00000000" w:rsidRDefault="0033223A">
      <w:pPr>
        <w:pStyle w:val="ConsPlusNormal"/>
        <w:jc w:val="center"/>
        <w:outlineLvl w:val="1"/>
        <w:rPr>
          <w:b/>
          <w:bCs/>
          <w:sz w:val="16"/>
          <w:szCs w:val="16"/>
        </w:rPr>
      </w:pPr>
      <w:bookmarkStart w:id="194" w:name="Par1867"/>
      <w:bookmarkEnd w:id="194"/>
      <w:r>
        <w:rPr>
          <w:b/>
          <w:bCs/>
          <w:sz w:val="16"/>
          <w:szCs w:val="16"/>
        </w:rPr>
        <w:t>Раздел VII. ОЦЕНКА СООТВЕТСТВИЯ ОБЪЕКТОВ ЗАЩИТЫ (ПРОДУКЦИИ)</w:t>
      </w:r>
    </w:p>
    <w:p w:rsidR="00000000" w:rsidRDefault="0033223A">
      <w:pPr>
        <w:pStyle w:val="ConsPlusNormal"/>
        <w:jc w:val="center"/>
        <w:rPr>
          <w:b/>
          <w:bCs/>
          <w:sz w:val="16"/>
          <w:szCs w:val="16"/>
        </w:rPr>
      </w:pPr>
      <w:r>
        <w:rPr>
          <w:b/>
          <w:bCs/>
          <w:sz w:val="16"/>
          <w:szCs w:val="16"/>
        </w:rPr>
        <w:t>ТРЕБОВАН</w:t>
      </w:r>
      <w:r>
        <w:rPr>
          <w:b/>
          <w:bCs/>
          <w:sz w:val="16"/>
          <w:szCs w:val="16"/>
        </w:rPr>
        <w:t>ИЯМ ПОЖАРНОЙ БЕЗОПАСНОСТИ</w:t>
      </w:r>
    </w:p>
    <w:p w:rsidR="00000000" w:rsidRDefault="0033223A">
      <w:pPr>
        <w:pStyle w:val="ConsPlusNormal"/>
        <w:jc w:val="center"/>
      </w:pPr>
    </w:p>
    <w:p w:rsidR="00000000" w:rsidRDefault="0033223A">
      <w:pPr>
        <w:pStyle w:val="ConsPlusNormal"/>
        <w:jc w:val="center"/>
        <w:outlineLvl w:val="2"/>
        <w:rPr>
          <w:b/>
          <w:bCs/>
          <w:sz w:val="16"/>
          <w:szCs w:val="16"/>
        </w:rPr>
      </w:pPr>
      <w:bookmarkStart w:id="195" w:name="Par1870"/>
      <w:bookmarkEnd w:id="195"/>
      <w:r>
        <w:rPr>
          <w:b/>
          <w:bCs/>
          <w:sz w:val="16"/>
          <w:szCs w:val="16"/>
        </w:rPr>
        <w:t>Глава 33. ОЦЕНКА СООТВЕТСТВИЯ ОБЪЕКТОВ ЗАЩИТЫ (ПРОДУКЦИИ)</w:t>
      </w:r>
    </w:p>
    <w:p w:rsidR="00000000" w:rsidRDefault="0033223A">
      <w:pPr>
        <w:pStyle w:val="ConsPlusNormal"/>
        <w:jc w:val="center"/>
        <w:rPr>
          <w:b/>
          <w:bCs/>
          <w:sz w:val="16"/>
          <w:szCs w:val="16"/>
        </w:rPr>
      </w:pPr>
      <w:r>
        <w:rPr>
          <w:b/>
          <w:bCs/>
          <w:sz w:val="16"/>
          <w:szCs w:val="16"/>
        </w:rPr>
        <w:t>ТРЕБОВАНИЯМ ПОЖАРНОЙ БЕЗОПАСНОСТИ</w:t>
      </w:r>
    </w:p>
    <w:p w:rsidR="00000000" w:rsidRDefault="0033223A">
      <w:pPr>
        <w:pStyle w:val="ConsPlusNormal"/>
        <w:ind w:firstLine="540"/>
        <w:jc w:val="both"/>
      </w:pPr>
    </w:p>
    <w:p w:rsidR="00000000" w:rsidRDefault="0033223A">
      <w:pPr>
        <w:pStyle w:val="ConsPlusNormal"/>
        <w:ind w:firstLine="540"/>
        <w:jc w:val="both"/>
        <w:outlineLvl w:val="3"/>
      </w:pPr>
      <w:bookmarkStart w:id="196" w:name="Par1873"/>
      <w:bookmarkEnd w:id="196"/>
      <w:r>
        <w:t>Статья 144. Формы оценки соответствия объектов защиты (продукции) требованиям пожарной безопасности</w:t>
      </w:r>
    </w:p>
    <w:p w:rsidR="00000000" w:rsidRDefault="0033223A">
      <w:pPr>
        <w:pStyle w:val="ConsPlusNormal"/>
        <w:ind w:firstLine="540"/>
        <w:jc w:val="both"/>
      </w:pPr>
    </w:p>
    <w:p w:rsidR="00000000" w:rsidRDefault="0033223A">
      <w:pPr>
        <w:pStyle w:val="ConsPlusNormal"/>
        <w:ind w:firstLine="540"/>
        <w:jc w:val="both"/>
      </w:pPr>
      <w:r>
        <w:t>1. Оцен</w:t>
      </w:r>
      <w:r>
        <w:t>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w:t>
      </w:r>
      <w:r>
        <w:t>зопасности, установленным техническими регламентами, принятыми в соответствии с Федеральным законом "О техническом регулировании", нормативными документами по пожарной безопасности, и условиям договоров проводится в формах:</w:t>
      </w:r>
    </w:p>
    <w:p w:rsidR="00000000" w:rsidRDefault="0033223A">
      <w:pPr>
        <w:pStyle w:val="ConsPlusNormal"/>
        <w:jc w:val="both"/>
      </w:pPr>
      <w:r>
        <w:t>(в ред. Федерального закона от 1</w:t>
      </w:r>
      <w:r>
        <w:t>0.07.2012 N 117-ФЗ)</w:t>
      </w:r>
    </w:p>
    <w:p w:rsidR="00000000" w:rsidRDefault="0033223A">
      <w:pPr>
        <w:pStyle w:val="ConsPlusNormal"/>
        <w:ind w:firstLine="540"/>
        <w:jc w:val="both"/>
      </w:pPr>
      <w:r>
        <w:t>1) аккредитации;</w:t>
      </w:r>
    </w:p>
    <w:p w:rsidR="00000000" w:rsidRDefault="0033223A">
      <w:pPr>
        <w:pStyle w:val="ConsPlusNormal"/>
        <w:ind w:firstLine="540"/>
        <w:jc w:val="both"/>
      </w:pPr>
      <w:r>
        <w:t>2) независимой оценки пожарного риска (аудита пожарной безопасности);</w:t>
      </w:r>
    </w:p>
    <w:p w:rsidR="00000000" w:rsidRDefault="0033223A">
      <w:pPr>
        <w:pStyle w:val="ConsPlusNormal"/>
        <w:ind w:firstLine="540"/>
        <w:jc w:val="both"/>
      </w:pPr>
      <w:r>
        <w:t>3) федерального государственного пожарного надзора;</w:t>
      </w:r>
    </w:p>
    <w:p w:rsidR="00000000" w:rsidRDefault="0033223A">
      <w:pPr>
        <w:pStyle w:val="ConsPlusNormal"/>
        <w:jc w:val="both"/>
      </w:pPr>
      <w:r>
        <w:t>(п. 3 в ред. Федерального закона от 10.07.2012 N 117-ФЗ)</w:t>
      </w:r>
    </w:p>
    <w:p w:rsidR="00000000" w:rsidRDefault="0033223A">
      <w:pPr>
        <w:pStyle w:val="ConsPlusNormal"/>
        <w:ind w:firstLine="540"/>
        <w:jc w:val="both"/>
      </w:pPr>
      <w:r>
        <w:t>4) декларирования пожарной безопасности;</w:t>
      </w:r>
    </w:p>
    <w:p w:rsidR="00000000" w:rsidRDefault="0033223A">
      <w:pPr>
        <w:pStyle w:val="ConsPlusNormal"/>
        <w:ind w:firstLine="540"/>
        <w:jc w:val="both"/>
      </w:pPr>
      <w:r>
        <w:t>5) исследований (испытаний);</w:t>
      </w:r>
    </w:p>
    <w:p w:rsidR="00000000" w:rsidRDefault="0033223A">
      <w:pPr>
        <w:pStyle w:val="ConsPlusNormal"/>
        <w:ind w:firstLine="540"/>
        <w:jc w:val="both"/>
      </w:pPr>
      <w:r>
        <w:t>6) подтверждения соответствия объектов защиты (продукции);</w:t>
      </w:r>
    </w:p>
    <w:p w:rsidR="00000000" w:rsidRDefault="0033223A">
      <w:pPr>
        <w:pStyle w:val="ConsPlusNormal"/>
        <w:ind w:firstLine="540"/>
        <w:jc w:val="both"/>
      </w:pPr>
      <w:r>
        <w:t>7) приемки и ввода в эксплуатацию объектов защиты (продукции), а также систем пожарной безопасности;</w:t>
      </w:r>
    </w:p>
    <w:p w:rsidR="00000000" w:rsidRDefault="0033223A">
      <w:pPr>
        <w:pStyle w:val="ConsPlusNormal"/>
        <w:ind w:firstLine="540"/>
        <w:jc w:val="both"/>
      </w:pPr>
      <w:r>
        <w:t>8) производственного контроля;</w:t>
      </w:r>
    </w:p>
    <w:p w:rsidR="00000000" w:rsidRDefault="0033223A">
      <w:pPr>
        <w:pStyle w:val="ConsPlusNormal"/>
        <w:ind w:firstLine="540"/>
        <w:jc w:val="both"/>
      </w:pPr>
      <w:r>
        <w:t>9) экспертизы.</w:t>
      </w:r>
    </w:p>
    <w:p w:rsidR="00000000" w:rsidRDefault="0033223A">
      <w:pPr>
        <w:pStyle w:val="ConsPlusNormal"/>
        <w:ind w:firstLine="540"/>
        <w:jc w:val="both"/>
      </w:pPr>
      <w:r>
        <w:t>2. Порядок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000000" w:rsidRDefault="0033223A">
      <w:pPr>
        <w:pStyle w:val="ConsPlusNormal"/>
        <w:ind w:firstLine="540"/>
        <w:jc w:val="both"/>
      </w:pPr>
    </w:p>
    <w:p w:rsidR="00000000" w:rsidRDefault="0033223A">
      <w:pPr>
        <w:pStyle w:val="ConsPlusNormal"/>
        <w:ind w:firstLine="540"/>
        <w:jc w:val="both"/>
        <w:outlineLvl w:val="3"/>
      </w:pPr>
      <w:bookmarkStart w:id="197" w:name="Par1889"/>
      <w:bookmarkEnd w:id="197"/>
      <w:r>
        <w:t>Статья 145. Подтверждение</w:t>
      </w:r>
      <w:r>
        <w:t xml:space="preserve"> соответствия объектов защиты (продукции) требованиям пожарной безопасности</w:t>
      </w:r>
    </w:p>
    <w:p w:rsidR="00000000" w:rsidRDefault="0033223A">
      <w:pPr>
        <w:pStyle w:val="ConsPlusNormal"/>
        <w:ind w:firstLine="540"/>
        <w:jc w:val="both"/>
      </w:pPr>
    </w:p>
    <w:p w:rsidR="00000000" w:rsidRDefault="0033223A">
      <w:pPr>
        <w:pStyle w:val="ConsPlusNormal"/>
        <w:ind w:firstLine="540"/>
        <w:jc w:val="both"/>
      </w:pPr>
      <w:r>
        <w:t>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w:t>
      </w:r>
      <w:r>
        <w:t>ке, установленном законодательством Российской Федерации.</w:t>
      </w:r>
    </w:p>
    <w:p w:rsidR="00000000" w:rsidRDefault="0033223A">
      <w:pPr>
        <w:pStyle w:val="ConsPlusNormal"/>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000000" w:rsidRDefault="0033223A">
      <w:pPr>
        <w:pStyle w:val="ConsPlusNormal"/>
        <w:ind w:firstLine="540"/>
        <w:jc w:val="both"/>
      </w:pPr>
      <w:r>
        <w:t xml:space="preserve">3. Обязательное подтверждение соответствия </w:t>
      </w:r>
      <w:r>
        <w:t>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000000" w:rsidRDefault="0033223A">
      <w:pPr>
        <w:pStyle w:val="ConsPlusNormal"/>
        <w:ind w:firstLine="540"/>
        <w:jc w:val="both"/>
      </w:pPr>
      <w:r>
        <w:t xml:space="preserve">4. Обязательному подтверждению соответствия требованиям пожарной безопасности подлежат объекты </w:t>
      </w:r>
      <w:r>
        <w:t>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законом "О техническом регулировании</w:t>
      </w:r>
      <w:r>
        <w:t>", содержащими требования к отдельным видам продукции.</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w:t>
      </w:r>
      <w:r>
        <w:t xml:space="preserve">гистрированным в качестве индивидуального предпринимателя на территории Российской Федерации в соответствии с </w:t>
      </w:r>
      <w:r>
        <w:lastRenderedPageBreak/>
        <w:t>законодательством Российской Федерации, которые являются изготовителями (продавцами) продукции, либо юридическим лицом или физическим лицом, зарег</w:t>
      </w:r>
      <w:r>
        <w:t>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w:t>
      </w:r>
      <w:r>
        <w:t>авляемой продукции требованиям настоящего Федерального закона, а также несущими ответственность за нарушение указанных требований.</w:t>
      </w:r>
    </w:p>
    <w:p w:rsidR="00000000" w:rsidRDefault="0033223A">
      <w:pPr>
        <w:pStyle w:val="ConsPlusNormal"/>
        <w:ind w:firstLine="540"/>
        <w:jc w:val="both"/>
      </w:pPr>
      <w:r>
        <w:t>6. Подтверждение соответствия объектов защиты (продукции) требованиям пожарной безопасности в форме декларирования с привлече</w:t>
      </w:r>
      <w:r>
        <w:t>нием третьей стороны проводится только в организациях, аккредитованных на право проведения таких работ.</w:t>
      </w:r>
    </w:p>
    <w:p w:rsidR="00000000" w:rsidRDefault="0033223A">
      <w:pPr>
        <w:pStyle w:val="ConsPlusNormal"/>
        <w:ind w:firstLine="540"/>
        <w:jc w:val="both"/>
      </w:pPr>
      <w:r>
        <w:t>7. Продукция, соответствие требованиям пожарной безопасности которой подтверждено в установленном настоящим Федеральным законом порядке, маркируется зна</w:t>
      </w:r>
      <w:r>
        <w:t>ком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000000" w:rsidRDefault="0033223A">
      <w:pPr>
        <w:pStyle w:val="ConsPlusNormal"/>
        <w:ind w:firstLine="540"/>
        <w:jc w:val="both"/>
      </w:pPr>
      <w:r>
        <w:t>8. Зна</w:t>
      </w:r>
      <w:r>
        <w:t>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w:t>
      </w:r>
      <w:r>
        <w:t>тации, поступающей к потребителю при реализации.</w:t>
      </w:r>
    </w:p>
    <w:p w:rsidR="00000000" w:rsidRDefault="0033223A">
      <w:pPr>
        <w:pStyle w:val="ConsPlusNormal"/>
        <w:ind w:firstLine="540"/>
        <w:jc w:val="both"/>
      </w:pPr>
    </w:p>
    <w:p w:rsidR="00000000" w:rsidRDefault="0033223A">
      <w:pPr>
        <w:pStyle w:val="ConsPlusNormal"/>
        <w:ind w:firstLine="540"/>
        <w:jc w:val="both"/>
        <w:outlineLvl w:val="3"/>
      </w:pPr>
      <w:bookmarkStart w:id="198" w:name="Par1901"/>
      <w:bookmarkEnd w:id="198"/>
      <w:r>
        <w:t>Статья 146. Схемы подтверждения соответствия продукции требованиям пожарной безопасности</w:t>
      </w:r>
    </w:p>
    <w:p w:rsidR="00000000" w:rsidRDefault="0033223A">
      <w:pPr>
        <w:pStyle w:val="ConsPlusNormal"/>
        <w:ind w:firstLine="540"/>
        <w:jc w:val="both"/>
      </w:pPr>
    </w:p>
    <w:p w:rsidR="00000000" w:rsidRDefault="0033223A">
      <w:pPr>
        <w:pStyle w:val="ConsPlusNormal"/>
        <w:ind w:firstLine="540"/>
        <w:jc w:val="both"/>
      </w:pPr>
      <w:r>
        <w:t>1. Подтверждение соответствия продукции требованиям пожарной безопасности осуществляется по схемам обя</w:t>
      </w:r>
      <w:r>
        <w:t>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w:t>
      </w:r>
      <w:r>
        <w:t xml:space="preserve"> подтверждения соответствия продукции установленным требованиям.</w:t>
      </w:r>
    </w:p>
    <w:p w:rsidR="00000000" w:rsidRDefault="0033223A">
      <w:pPr>
        <w:pStyle w:val="ConsPlusNormal"/>
        <w:ind w:firstLine="540"/>
        <w:jc w:val="both"/>
      </w:pPr>
      <w:r>
        <w:t>2. Подтверждение соответствия продукции требованиям настоящего Федерального закона проводится по следующим схемам:</w:t>
      </w:r>
    </w:p>
    <w:p w:rsidR="00000000" w:rsidRDefault="0033223A">
      <w:pPr>
        <w:pStyle w:val="ConsPlusNormal"/>
        <w:ind w:firstLine="540"/>
        <w:jc w:val="both"/>
      </w:pPr>
      <w:r>
        <w:t>1) для серийно выпускаемой продукции:</w:t>
      </w:r>
    </w:p>
    <w:p w:rsidR="00000000" w:rsidRDefault="0033223A">
      <w:pPr>
        <w:pStyle w:val="ConsPlusNormal"/>
        <w:ind w:firstLine="540"/>
        <w:jc w:val="both"/>
      </w:pPr>
      <w:r>
        <w:t>а) декларация соответствия заявителя н</w:t>
      </w:r>
      <w:r>
        <w:t>а основе собственных доказательств (схема 1д);</w:t>
      </w:r>
    </w:p>
    <w:p w:rsidR="00000000" w:rsidRDefault="0033223A">
      <w:pPr>
        <w:pStyle w:val="ConsPlusNormal"/>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000000" w:rsidRDefault="0033223A">
      <w:pPr>
        <w:pStyle w:val="ConsPlusNormal"/>
        <w:ind w:firstLine="540"/>
        <w:jc w:val="both"/>
      </w:pPr>
      <w:r>
        <w:t xml:space="preserve">в) декларация соответствия </w:t>
      </w:r>
      <w:r>
        <w:t>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000000" w:rsidRDefault="0033223A">
      <w:pPr>
        <w:pStyle w:val="ConsPlusNormal"/>
        <w:ind w:firstLine="540"/>
        <w:jc w:val="both"/>
      </w:pPr>
      <w:r>
        <w:t>г) сертификация продукции на ос</w:t>
      </w:r>
      <w:r>
        <w:t>нове анализа состояния производства и испытаний типового образца продукции в аккредитованной испытательной лаборатории (схема 2с);</w:t>
      </w:r>
    </w:p>
    <w:p w:rsidR="00000000" w:rsidRDefault="0033223A">
      <w:pPr>
        <w:pStyle w:val="ConsPlusNormal"/>
        <w:ind w:firstLine="540"/>
        <w:jc w:val="both"/>
      </w:pPr>
      <w:r>
        <w:t>д) сертификация продукции на основе испытаний типового образца продукции в аккредитованной испытательной лаборатории с послед</w:t>
      </w:r>
      <w:r>
        <w:t>ующим инспекционным контролем (схема 3с);</w:t>
      </w:r>
    </w:p>
    <w:p w:rsidR="00000000" w:rsidRDefault="0033223A">
      <w:pPr>
        <w:pStyle w:val="ConsPlusNormal"/>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000000" w:rsidRDefault="0033223A">
      <w:pPr>
        <w:pStyle w:val="ConsPlusNormal"/>
        <w:ind w:firstLine="540"/>
        <w:jc w:val="both"/>
      </w:pPr>
      <w:r>
        <w:t>ж) сертификаци</w:t>
      </w:r>
      <w:r>
        <w:t>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000000" w:rsidRDefault="0033223A">
      <w:pPr>
        <w:pStyle w:val="ConsPlusNormal"/>
        <w:ind w:firstLine="540"/>
        <w:jc w:val="both"/>
      </w:pPr>
      <w:r>
        <w:t>2) для ограниченной партии продукции:</w:t>
      </w:r>
    </w:p>
    <w:p w:rsidR="00000000" w:rsidRDefault="0033223A">
      <w:pPr>
        <w:pStyle w:val="ConsPlusNormal"/>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000000" w:rsidRDefault="0033223A">
      <w:pPr>
        <w:pStyle w:val="ConsPlusNormal"/>
        <w:ind w:firstLine="540"/>
        <w:jc w:val="both"/>
      </w:pPr>
      <w:r>
        <w:t>б) сертификация партии продукции на основе испытаний представ</w:t>
      </w:r>
      <w:r>
        <w:t>ительной выборки образцов из этой партии в аккредитованной испытательной лаборатории (схема 6с);</w:t>
      </w:r>
    </w:p>
    <w:p w:rsidR="00000000" w:rsidRDefault="0033223A">
      <w:pPr>
        <w:pStyle w:val="ConsPlusNormal"/>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rsidR="00000000" w:rsidRDefault="0033223A">
      <w:pPr>
        <w:pStyle w:val="ConsPlusNormal"/>
        <w:ind w:firstLine="540"/>
        <w:jc w:val="both"/>
      </w:pPr>
      <w:r>
        <w:t>3. Представительная выборка обра</w:t>
      </w:r>
      <w:r>
        <w:t>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000000" w:rsidRDefault="0033223A">
      <w:pPr>
        <w:pStyle w:val="ConsPlusNormal"/>
        <w:ind w:firstLine="540"/>
        <w:jc w:val="both"/>
      </w:pPr>
      <w:r>
        <w:lastRenderedPageBreak/>
        <w:t>4. Схемы 1д и 5д применяются для подтверждения соответствия продукции требова</w:t>
      </w:r>
      <w:r>
        <w:t>ниям пожарной безопасности веществ и материалов, за исключением:</w:t>
      </w:r>
    </w:p>
    <w:p w:rsidR="00000000" w:rsidRDefault="0033223A">
      <w:pPr>
        <w:pStyle w:val="ConsPlusNormal"/>
        <w:ind w:firstLine="540"/>
        <w:jc w:val="both"/>
      </w:pPr>
      <w:r>
        <w:t>1) строительных материалов;</w:t>
      </w:r>
    </w:p>
    <w:p w:rsidR="00000000" w:rsidRDefault="0033223A">
      <w:pPr>
        <w:pStyle w:val="ConsPlusNormal"/>
        <w:ind w:firstLine="540"/>
        <w:jc w:val="both"/>
      </w:pPr>
      <w:r>
        <w:t>2) отделочных материалов для подвижного состава железнодорожного транспорта и метрополитена;</w:t>
      </w:r>
    </w:p>
    <w:p w:rsidR="00000000" w:rsidRDefault="0033223A">
      <w:pPr>
        <w:pStyle w:val="ConsPlusNormal"/>
        <w:ind w:firstLine="540"/>
        <w:jc w:val="both"/>
      </w:pPr>
      <w:r>
        <w:t>3) огнезащитных и огнетушащих веществ.</w:t>
      </w:r>
    </w:p>
    <w:p w:rsidR="00000000" w:rsidRDefault="0033223A">
      <w:pPr>
        <w:pStyle w:val="ConsPlusNormal"/>
        <w:ind w:firstLine="540"/>
        <w:jc w:val="both"/>
      </w:pPr>
      <w:r>
        <w:t>5. Схемы 2д, 3д и 5д применяютс</w:t>
      </w:r>
      <w:r>
        <w:t>я по выбору изготовителя (продавца) для подтверждения соответствия требованиям пожарной безопасности:</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1) газовых огнетушащих составов, за исключением азота, аргона, двуокиси углерода с содержанием основно</w:t>
      </w:r>
      <w:r>
        <w:t>го вещества в перечисленных газах более 95 процентов;</w:t>
      </w:r>
    </w:p>
    <w:p w:rsidR="00000000" w:rsidRDefault="0033223A">
      <w:pPr>
        <w:pStyle w:val="ConsPlusNormal"/>
        <w:ind w:firstLine="540"/>
        <w:jc w:val="both"/>
      </w:pPr>
      <w:r>
        <w:t>2) первичных средств пожаротушения, за исключением огнетушителей;</w:t>
      </w:r>
    </w:p>
    <w:p w:rsidR="00000000" w:rsidRDefault="0033223A">
      <w:pPr>
        <w:pStyle w:val="ConsPlusNormal"/>
        <w:ind w:firstLine="540"/>
        <w:jc w:val="both"/>
      </w:pPr>
      <w:r>
        <w:t>3) пожарного инструмента;</w:t>
      </w:r>
    </w:p>
    <w:p w:rsidR="00000000" w:rsidRDefault="0033223A">
      <w:pPr>
        <w:pStyle w:val="ConsPlusNormal"/>
        <w:ind w:firstLine="540"/>
        <w:jc w:val="both"/>
      </w:pPr>
      <w:r>
        <w:t>4) пожарного оборудования, за исключением пожарных стволов, пеногенераторов, пеносмесителей и пожарных рукавов</w:t>
      </w:r>
      <w:r>
        <w:t>;</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5) строительных материалов, не применяемых для отделки путей эвакуации людей непосредственно наружу или в безопасную зону;</w:t>
      </w:r>
    </w:p>
    <w:p w:rsidR="00000000" w:rsidRDefault="0033223A">
      <w:pPr>
        <w:pStyle w:val="ConsPlusNormal"/>
        <w:ind w:firstLine="540"/>
        <w:jc w:val="both"/>
      </w:pPr>
      <w:r>
        <w:t>6) утратил силу. - Федеральный закон от 10.07.2012 N 117-ФЗ;</w:t>
      </w:r>
    </w:p>
    <w:p w:rsidR="00000000" w:rsidRDefault="0033223A">
      <w:pPr>
        <w:pStyle w:val="ConsPlusNormal"/>
        <w:ind w:firstLine="540"/>
        <w:jc w:val="both"/>
      </w:pPr>
      <w:r>
        <w:t>7) материалов спец</w:t>
      </w:r>
      <w:r>
        <w:t>иальной защитной одежды;</w:t>
      </w:r>
    </w:p>
    <w:p w:rsidR="00000000" w:rsidRDefault="0033223A">
      <w:pPr>
        <w:pStyle w:val="ConsPlusNormal"/>
        <w:jc w:val="both"/>
      </w:pPr>
      <w:r>
        <w:t>(п. 7 в ред. Федерального закона от 10.07.2012 N 117-ФЗ)</w:t>
      </w:r>
    </w:p>
    <w:p w:rsidR="00000000" w:rsidRDefault="0033223A">
      <w:pPr>
        <w:pStyle w:val="ConsPlusNormal"/>
        <w:ind w:firstLine="540"/>
        <w:jc w:val="both"/>
      </w:pPr>
      <w:r>
        <w:t>8) ковровых покрытий;</w:t>
      </w:r>
    </w:p>
    <w:p w:rsidR="00000000" w:rsidRDefault="0033223A">
      <w:pPr>
        <w:pStyle w:val="ConsPlusNormal"/>
        <w:ind w:firstLine="540"/>
        <w:jc w:val="both"/>
      </w:pPr>
      <w:r>
        <w:t>9) каналов инженерных систем противодымной защиты.</w:t>
      </w:r>
    </w:p>
    <w:p w:rsidR="00000000" w:rsidRDefault="0033223A">
      <w:pPr>
        <w:pStyle w:val="ConsPlusNormal"/>
        <w:ind w:firstLine="540"/>
        <w:jc w:val="both"/>
      </w:pPr>
      <w:r>
        <w:t>6. Схема 3д применяется для подтверждения соответствия мобильных средств пожаротушения требованиям по</w:t>
      </w:r>
      <w:r>
        <w:t>жарной безопасности.</w:t>
      </w:r>
    </w:p>
    <w:p w:rsidR="00000000" w:rsidRDefault="0033223A">
      <w:pPr>
        <w:pStyle w:val="ConsPlusNormal"/>
        <w:ind w:firstLine="540"/>
        <w:jc w:val="both"/>
      </w:pPr>
      <w:r>
        <w:t>7. Схемы 2с, 3с, 4с, 5с и 6с применяются по выбору заявителя для подтверждения соответствия требованиям пожарной безопасности:</w:t>
      </w:r>
    </w:p>
    <w:p w:rsidR="00000000" w:rsidRDefault="0033223A">
      <w:pPr>
        <w:pStyle w:val="ConsPlusNormal"/>
        <w:ind w:firstLine="540"/>
        <w:jc w:val="both"/>
      </w:pPr>
      <w:r>
        <w:t>1) переносных и передвижных огнетушителей;</w:t>
      </w:r>
    </w:p>
    <w:p w:rsidR="00000000" w:rsidRDefault="0033223A">
      <w:pPr>
        <w:pStyle w:val="ConsPlusNormal"/>
        <w:ind w:firstLine="540"/>
        <w:jc w:val="both"/>
      </w:pPr>
      <w:r>
        <w:t>2) пожарных стволов, пеногенераторов, пеносмесителей и пожарных р</w:t>
      </w:r>
      <w:r>
        <w:t>укавов;</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3) средств индивидуальной защиты людей при пожаре;</w:t>
      </w:r>
    </w:p>
    <w:p w:rsidR="00000000" w:rsidRDefault="0033223A">
      <w:pPr>
        <w:pStyle w:val="ConsPlusNormal"/>
        <w:ind w:firstLine="540"/>
        <w:jc w:val="both"/>
      </w:pPr>
      <w:r>
        <w:t>4) средств спасения людей при пожаре;</w:t>
      </w:r>
    </w:p>
    <w:p w:rsidR="00000000" w:rsidRDefault="0033223A">
      <w:pPr>
        <w:pStyle w:val="ConsPlusNormal"/>
        <w:ind w:firstLine="540"/>
        <w:jc w:val="both"/>
      </w:pPr>
      <w:r>
        <w:t>5) оборудования и изделий для спасания людей при пожаре;</w:t>
      </w:r>
    </w:p>
    <w:p w:rsidR="00000000" w:rsidRDefault="0033223A">
      <w:pPr>
        <w:pStyle w:val="ConsPlusNormal"/>
        <w:ind w:firstLine="540"/>
        <w:jc w:val="both"/>
      </w:pPr>
      <w:r>
        <w:t>6) дополнительного снаряжения пожарных;</w:t>
      </w:r>
    </w:p>
    <w:p w:rsidR="00000000" w:rsidRDefault="0033223A">
      <w:pPr>
        <w:pStyle w:val="ConsPlusNormal"/>
        <w:ind w:firstLine="540"/>
        <w:jc w:val="both"/>
      </w:pPr>
      <w:r>
        <w:t>7) порошковых огнетушащих составов, пенообразователей для тушения пожаров и огнетушащих жидкостей (за исключением воды);</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8) средств пожарной автоматики;</w:t>
      </w:r>
    </w:p>
    <w:p w:rsidR="00000000" w:rsidRDefault="0033223A">
      <w:pPr>
        <w:pStyle w:val="ConsPlusNormal"/>
        <w:ind w:firstLine="540"/>
        <w:jc w:val="both"/>
      </w:pPr>
      <w:r>
        <w:t>9) аппаратов защиты электрических цепей;</w:t>
      </w:r>
    </w:p>
    <w:p w:rsidR="00000000" w:rsidRDefault="0033223A">
      <w:pPr>
        <w:pStyle w:val="ConsPlusNormal"/>
        <w:ind w:firstLine="540"/>
        <w:jc w:val="both"/>
      </w:pPr>
      <w:r>
        <w:t>10) строит</w:t>
      </w:r>
      <w:r>
        <w:t>ельных материалов, применяемых для отделки путей эвакуации людей непосредственно наружу или в безопасную зону;</w:t>
      </w:r>
    </w:p>
    <w:p w:rsidR="00000000" w:rsidRDefault="0033223A">
      <w:pPr>
        <w:pStyle w:val="ConsPlusNormal"/>
        <w:ind w:firstLine="540"/>
        <w:jc w:val="both"/>
      </w:pPr>
      <w:r>
        <w:t>11) отделочных материалов для подвижного состава железнодорожного транспорта и метрополитена;</w:t>
      </w:r>
    </w:p>
    <w:p w:rsidR="00000000" w:rsidRDefault="0033223A">
      <w:pPr>
        <w:pStyle w:val="ConsPlusNormal"/>
        <w:ind w:firstLine="540"/>
        <w:jc w:val="both"/>
      </w:pPr>
      <w:r>
        <w:t>12) средств огнезащиты;</w:t>
      </w:r>
    </w:p>
    <w:p w:rsidR="00000000" w:rsidRDefault="0033223A">
      <w:pPr>
        <w:pStyle w:val="ConsPlusNormal"/>
        <w:ind w:firstLine="540"/>
        <w:jc w:val="both"/>
      </w:pPr>
      <w:r>
        <w:t xml:space="preserve">13) конструкций заполнений </w:t>
      </w:r>
      <w:r>
        <w:t>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000000" w:rsidRDefault="0033223A">
      <w:pPr>
        <w:pStyle w:val="ConsPlusNormal"/>
        <w:jc w:val="both"/>
      </w:pPr>
      <w:r>
        <w:t>(п. 13 в ред. Федерального закона от 10.07.2012 N 117-ФЗ)</w:t>
      </w:r>
    </w:p>
    <w:p w:rsidR="00000000" w:rsidRDefault="0033223A">
      <w:pPr>
        <w:pStyle w:val="ConsPlusNormal"/>
        <w:ind w:firstLine="540"/>
        <w:jc w:val="both"/>
      </w:pPr>
      <w:r>
        <w:t xml:space="preserve">14) инженерного оборудования </w:t>
      </w:r>
      <w:r>
        <w:t>систем противодымной защиты, за исключением каналов инженерных систем;</w:t>
      </w:r>
    </w:p>
    <w:p w:rsidR="00000000" w:rsidRDefault="0033223A">
      <w:pPr>
        <w:pStyle w:val="ConsPlusNormal"/>
        <w:ind w:firstLine="540"/>
        <w:jc w:val="both"/>
      </w:pPr>
      <w:r>
        <w:t>15) дверей шахт лифтов;</w:t>
      </w:r>
    </w:p>
    <w:p w:rsidR="00000000" w:rsidRDefault="0033223A">
      <w:pPr>
        <w:pStyle w:val="ConsPlusNormal"/>
        <w:ind w:firstLine="540"/>
        <w:jc w:val="both"/>
      </w:pPr>
      <w:r>
        <w:t>16) кабельных изделий, к которым предъявляются требования пожарной безопасности:</w:t>
      </w:r>
    </w:p>
    <w:p w:rsidR="00000000" w:rsidRDefault="0033223A">
      <w:pPr>
        <w:pStyle w:val="ConsPlusNormal"/>
        <w:ind w:firstLine="540"/>
        <w:jc w:val="both"/>
      </w:pPr>
      <w:r>
        <w:t>а) кабелей и проводов, не распространяющих горение при одиночной и (или) группов</w:t>
      </w:r>
      <w:r>
        <w:t>ой прокладках;</w:t>
      </w:r>
    </w:p>
    <w:p w:rsidR="00000000" w:rsidRDefault="0033223A">
      <w:pPr>
        <w:pStyle w:val="ConsPlusNormal"/>
        <w:ind w:firstLine="540"/>
        <w:jc w:val="both"/>
      </w:pPr>
      <w:r>
        <w:t>б) кабелей огнестойких;</w:t>
      </w:r>
    </w:p>
    <w:p w:rsidR="00000000" w:rsidRDefault="0033223A">
      <w:pPr>
        <w:pStyle w:val="ConsPlusNormal"/>
        <w:ind w:firstLine="540"/>
        <w:jc w:val="both"/>
      </w:pPr>
      <w:r>
        <w:t>в) кабелей с пониженным дымо- и газовыделением;</w:t>
      </w:r>
    </w:p>
    <w:p w:rsidR="00000000" w:rsidRDefault="0033223A">
      <w:pPr>
        <w:pStyle w:val="ConsPlusNormal"/>
        <w:jc w:val="both"/>
      </w:pPr>
      <w:r>
        <w:t>(п. 16 в ред. Федерального закона от 10.07.2012 N 117-ФЗ)</w:t>
      </w:r>
    </w:p>
    <w:p w:rsidR="00000000" w:rsidRDefault="0033223A">
      <w:pPr>
        <w:pStyle w:val="ConsPlusNormal"/>
        <w:ind w:firstLine="540"/>
        <w:jc w:val="both"/>
      </w:pPr>
      <w:r>
        <w:t>17) элементов автоматических установок пожаротушения;</w:t>
      </w:r>
    </w:p>
    <w:p w:rsidR="00000000" w:rsidRDefault="0033223A">
      <w:pPr>
        <w:pStyle w:val="ConsPlusNormal"/>
        <w:ind w:firstLine="540"/>
        <w:jc w:val="both"/>
      </w:pPr>
      <w:r>
        <w:t>18) автономных установок пожаротушения.</w:t>
      </w:r>
    </w:p>
    <w:p w:rsidR="00000000" w:rsidRDefault="0033223A">
      <w:pPr>
        <w:pStyle w:val="ConsPlusNormal"/>
        <w:jc w:val="both"/>
      </w:pPr>
      <w:r>
        <w:lastRenderedPageBreak/>
        <w:t>(п. 18 введен Фед</w:t>
      </w:r>
      <w:r>
        <w:t>еральным законом от 10.07.2012 N 117-ФЗ)</w:t>
      </w:r>
    </w:p>
    <w:p w:rsidR="00000000" w:rsidRDefault="0033223A">
      <w:pPr>
        <w:pStyle w:val="ConsPlusNormal"/>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000000" w:rsidRDefault="0033223A">
      <w:pPr>
        <w:pStyle w:val="ConsPlusNormal"/>
        <w:ind w:firstLine="540"/>
        <w:jc w:val="both"/>
      </w:pPr>
      <w:r>
        <w:t xml:space="preserve">9. Схема 7с применяется для подтверждения соответствия продукции требованиям </w:t>
      </w:r>
      <w:r>
        <w:t>пожарной безопасности в случае, если отсутствует возможность представительной выборки типовых образцов для проведения испытаний.</w:t>
      </w:r>
    </w:p>
    <w:p w:rsidR="00000000" w:rsidRDefault="0033223A">
      <w:pPr>
        <w:pStyle w:val="ConsPlusNormal"/>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w:t>
      </w:r>
      <w:r>
        <w:t xml:space="preserve"> заменено обязательной сертификацией.</w:t>
      </w:r>
    </w:p>
    <w:p w:rsidR="00000000" w:rsidRDefault="0033223A">
      <w:pPr>
        <w:pStyle w:val="ConsPlusNormal"/>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000000" w:rsidRDefault="0033223A">
      <w:pPr>
        <w:pStyle w:val="ConsPlusNormal"/>
        <w:ind w:firstLine="540"/>
        <w:jc w:val="both"/>
      </w:pPr>
      <w:r>
        <w:t>12. Декларирование соответствия продукции требованиям пожарной безопасности проводится в порядке,</w:t>
      </w:r>
      <w:r>
        <w:t xml:space="preserve"> установленном законодательством Российской Федерации.</w:t>
      </w:r>
    </w:p>
    <w:p w:rsidR="00000000" w:rsidRDefault="0033223A">
      <w:pPr>
        <w:pStyle w:val="ConsPlusNormal"/>
        <w:ind w:firstLine="540"/>
        <w:jc w:val="both"/>
      </w:pPr>
      <w:r>
        <w:t>13. Если техническими регламентами, принятыми в соответствии с Федеральным законом "О техническом регулировании", предусмотрены схемы сертификации для продукции, отличные от схем, установленных настоящ</w:t>
      </w:r>
      <w:r>
        <w:t>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000000" w:rsidRDefault="0033223A">
      <w:pPr>
        <w:pStyle w:val="ConsPlusNormal"/>
        <w:jc w:val="both"/>
      </w:pPr>
      <w:r>
        <w:t>(часть 13 в ред. Федерального закона от 10.07.2012 N 117-ФЗ)</w:t>
      </w:r>
    </w:p>
    <w:p w:rsidR="00000000" w:rsidRDefault="0033223A">
      <w:pPr>
        <w:pStyle w:val="ConsPlusNormal"/>
        <w:ind w:firstLine="540"/>
        <w:jc w:val="both"/>
      </w:pPr>
    </w:p>
    <w:p w:rsidR="00000000" w:rsidRDefault="0033223A">
      <w:pPr>
        <w:pStyle w:val="ConsPlusNormal"/>
        <w:ind w:firstLine="540"/>
        <w:jc w:val="both"/>
        <w:outlineLvl w:val="3"/>
      </w:pPr>
      <w:bookmarkStart w:id="199" w:name="Par1971"/>
      <w:bookmarkEnd w:id="199"/>
      <w:r>
        <w:t>Статья 147. Порядок проведения сертификации</w:t>
      </w:r>
    </w:p>
    <w:p w:rsidR="00000000" w:rsidRDefault="0033223A">
      <w:pPr>
        <w:pStyle w:val="ConsPlusNormal"/>
        <w:ind w:firstLine="540"/>
        <w:jc w:val="both"/>
      </w:pPr>
    </w:p>
    <w:p w:rsidR="00000000" w:rsidRDefault="0033223A">
      <w:pPr>
        <w:pStyle w:val="ConsPlusNormal"/>
        <w:ind w:firstLine="540"/>
        <w:jc w:val="both"/>
      </w:pPr>
      <w:r>
        <w:t>1. Сертификация продукции проводится органами, аккредитованными в соответствии с законодательством Российской Федерации об аккредитации</w:t>
      </w:r>
      <w:r>
        <w:t xml:space="preserve"> в национальной системе аккредитации и дополнительными требованиями, изложенными в </w:t>
      </w:r>
      <w:hyperlink w:anchor="Par2144" w:tooltip="Ссылка на текущий документ" w:history="1">
        <w:r>
          <w:rPr>
            <w:color w:val="0000FF"/>
          </w:rPr>
          <w:t>статье 148</w:t>
        </w:r>
      </w:hyperlink>
      <w:r>
        <w:t xml:space="preserve"> настоящего Федерального закона.</w:t>
      </w:r>
    </w:p>
    <w:p w:rsidR="00000000" w:rsidRDefault="0033223A">
      <w:pPr>
        <w:pStyle w:val="ConsPlusNormal"/>
        <w:jc w:val="both"/>
      </w:pPr>
      <w:r>
        <w:t>(в ред. Федерального закона от 23.06.2014 N 160-ФЗ)</w:t>
      </w:r>
    </w:p>
    <w:p w:rsidR="00000000" w:rsidRDefault="0033223A">
      <w:pPr>
        <w:pStyle w:val="ConsPlusNormal"/>
        <w:ind w:firstLine="540"/>
        <w:jc w:val="both"/>
      </w:pPr>
      <w:r>
        <w:t>2. Сертификация включа</w:t>
      </w:r>
      <w:r>
        <w:t>ет в себя:</w:t>
      </w:r>
    </w:p>
    <w:p w:rsidR="00000000" w:rsidRDefault="0033223A">
      <w:pPr>
        <w:pStyle w:val="ConsPlusNormal"/>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000000" w:rsidRDefault="0033223A">
      <w:pPr>
        <w:pStyle w:val="ConsPlusNormal"/>
        <w:ind w:firstLine="540"/>
        <w:jc w:val="both"/>
      </w:pPr>
      <w:r>
        <w:t>2) принятие аккредитованным органом по сертификации решения по заявке на проведение сертифика</w:t>
      </w:r>
      <w:r>
        <w:t>ции с указанием ее схемы;</w:t>
      </w:r>
    </w:p>
    <w:p w:rsidR="00000000" w:rsidRDefault="0033223A">
      <w:pPr>
        <w:pStyle w:val="ConsPlusNormal"/>
        <w:ind w:firstLine="540"/>
        <w:jc w:val="both"/>
      </w:pPr>
      <w:r>
        <w:t>3) оценку соответствия продукции требованиям пожарной безопасности;</w:t>
      </w:r>
    </w:p>
    <w:p w:rsidR="00000000" w:rsidRDefault="0033223A">
      <w:pPr>
        <w:pStyle w:val="ConsPlusNormal"/>
        <w:ind w:firstLine="540"/>
        <w:jc w:val="both"/>
      </w:pPr>
      <w:r>
        <w:t>4) выдачу аккредитованным органом по сертификации сертификата или мотивированный отказ в выдаче сертификата;</w:t>
      </w:r>
    </w:p>
    <w:p w:rsidR="00000000" w:rsidRDefault="0033223A">
      <w:pPr>
        <w:pStyle w:val="ConsPlusNormal"/>
        <w:ind w:firstLine="540"/>
        <w:jc w:val="both"/>
      </w:pPr>
      <w:r>
        <w:t>5) осуществление аккредитованным органом по сертифика</w:t>
      </w:r>
      <w:r>
        <w:t>ции инспекционного контроля сертифицированной продукции, если он предусмотрен схемой сертификации;</w:t>
      </w:r>
    </w:p>
    <w:p w:rsidR="00000000" w:rsidRDefault="0033223A">
      <w:pPr>
        <w:pStyle w:val="ConsPlusNormal"/>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w:t>
      </w:r>
      <w:r>
        <w:t>ьном применении знака обращения на рынке.</w:t>
      </w:r>
    </w:p>
    <w:p w:rsidR="00000000" w:rsidRDefault="0033223A">
      <w:pPr>
        <w:pStyle w:val="ConsPlusNormal"/>
        <w:ind w:firstLine="540"/>
        <w:jc w:val="both"/>
      </w:pPr>
      <w:r>
        <w:t>3. Процедура подтверждения соответствия продукции требованиям настоящего Федерального закона включает в себя:</w:t>
      </w:r>
    </w:p>
    <w:p w:rsidR="00000000" w:rsidRDefault="0033223A">
      <w:pPr>
        <w:pStyle w:val="ConsPlusNormal"/>
        <w:ind w:firstLine="540"/>
        <w:jc w:val="both"/>
      </w:pPr>
      <w:r>
        <w:t>1) отбор и идентификацию образцов продукции;</w:t>
      </w:r>
    </w:p>
    <w:p w:rsidR="00000000" w:rsidRDefault="0033223A">
      <w:pPr>
        <w:pStyle w:val="ConsPlusNormal"/>
        <w:ind w:firstLine="540"/>
        <w:jc w:val="both"/>
      </w:pPr>
      <w:r>
        <w:t>2) оценку производства или сертификацию системы качества (п</w:t>
      </w:r>
      <w:r>
        <w:t>роизводства), если это предусмотрено схемой сертификации;</w:t>
      </w:r>
    </w:p>
    <w:p w:rsidR="00000000" w:rsidRDefault="0033223A">
      <w:pPr>
        <w:pStyle w:val="ConsPlusNormal"/>
        <w:ind w:firstLine="540"/>
        <w:jc w:val="both"/>
      </w:pPr>
      <w:r>
        <w:t>3) проведение испытаний образцов продукции в аккредитованной испытательной лаборатории;</w:t>
      </w:r>
    </w:p>
    <w:p w:rsidR="00000000" w:rsidRDefault="0033223A">
      <w:pPr>
        <w:pStyle w:val="ConsPlusNormal"/>
        <w:ind w:firstLine="540"/>
        <w:jc w:val="both"/>
      </w:pPr>
      <w:r>
        <w:t>4) экспертизу документов, представленных изготовителем (продавцом) (в том числе технической документации, доку</w:t>
      </w:r>
      <w:r>
        <w:t>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000000" w:rsidRDefault="0033223A">
      <w:pPr>
        <w:pStyle w:val="ConsPlusNormal"/>
        <w:ind w:firstLine="540"/>
        <w:jc w:val="both"/>
      </w:pPr>
      <w:r>
        <w:t>5) анализ полученных результатов и принятие решения о возможности выдачи сертификата.</w:t>
      </w:r>
    </w:p>
    <w:p w:rsidR="00000000" w:rsidRDefault="0033223A">
      <w:pPr>
        <w:pStyle w:val="ConsPlusNormal"/>
        <w:ind w:firstLine="540"/>
        <w:jc w:val="both"/>
      </w:pPr>
      <w:r>
        <w:t>4</w:t>
      </w:r>
      <w:r>
        <w:t>.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000000" w:rsidRDefault="0033223A">
      <w:pPr>
        <w:pStyle w:val="ConsPlusNormal"/>
        <w:ind w:firstLine="540"/>
        <w:jc w:val="both"/>
      </w:pPr>
      <w:r>
        <w:t>5. Заявка на проведение сертификации оформляется заявителем на русском языке и должна содержать:</w:t>
      </w:r>
    </w:p>
    <w:p w:rsidR="00000000" w:rsidRDefault="0033223A">
      <w:pPr>
        <w:pStyle w:val="ConsPlusNormal"/>
        <w:ind w:firstLine="540"/>
        <w:jc w:val="both"/>
      </w:pPr>
      <w:r>
        <w:t>1) наиме</w:t>
      </w:r>
      <w:r>
        <w:t>нование и местонахождение заявителя;</w:t>
      </w:r>
    </w:p>
    <w:p w:rsidR="00000000" w:rsidRDefault="0033223A">
      <w:pPr>
        <w:pStyle w:val="ConsPlusNormal"/>
        <w:ind w:firstLine="540"/>
        <w:jc w:val="both"/>
      </w:pPr>
      <w:r>
        <w:t>2) наименование и местонахождение изготовителя (продавца);</w:t>
      </w:r>
    </w:p>
    <w:p w:rsidR="00000000" w:rsidRDefault="0033223A">
      <w:pPr>
        <w:pStyle w:val="ConsPlusNormal"/>
        <w:ind w:firstLine="540"/>
        <w:jc w:val="both"/>
      </w:pPr>
      <w:r>
        <w:t>3) сведения о продукции и идентифицирующие ее признаки (наименование, код по общероссийскому классификатору продукции или код импортной продукции в соответствии</w:t>
      </w:r>
      <w:r>
        <w:t xml:space="preserve"> с Товарной номенклатурой </w:t>
      </w:r>
      <w:r>
        <w:lastRenderedPageBreak/>
        <w:t>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w:t>
      </w:r>
      <w:r>
        <w:t>чество (серийное производство, партия или единица продукции);</w:t>
      </w:r>
    </w:p>
    <w:p w:rsidR="00000000" w:rsidRDefault="0033223A">
      <w:pPr>
        <w:pStyle w:val="ConsPlusNormal"/>
        <w:ind w:firstLine="540"/>
        <w:jc w:val="both"/>
      </w:pPr>
      <w:r>
        <w:t>4) указание на нормативные документы по пожарной безопасности;</w:t>
      </w:r>
    </w:p>
    <w:p w:rsidR="00000000" w:rsidRDefault="0033223A">
      <w:pPr>
        <w:pStyle w:val="ConsPlusNormal"/>
        <w:ind w:firstLine="540"/>
        <w:jc w:val="both"/>
      </w:pPr>
      <w:r>
        <w:t>5) схему сертификации;</w:t>
      </w:r>
    </w:p>
    <w:p w:rsidR="00000000" w:rsidRDefault="0033223A">
      <w:pPr>
        <w:pStyle w:val="ConsPlusNormal"/>
        <w:ind w:firstLine="540"/>
        <w:jc w:val="both"/>
      </w:pPr>
      <w:r>
        <w:t>6) обязательства заявителя о выполнении правил и условий сертификации.</w:t>
      </w:r>
    </w:p>
    <w:p w:rsidR="00000000" w:rsidRDefault="0033223A">
      <w:pPr>
        <w:pStyle w:val="ConsPlusNormal"/>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7. Отр</w:t>
      </w:r>
      <w:r>
        <w:t>ицательное решение по заявке на проведение сертификации должно содержать мотивированный отказ в проведении сертификации.</w:t>
      </w:r>
    </w:p>
    <w:p w:rsidR="00000000" w:rsidRDefault="0033223A">
      <w:pPr>
        <w:pStyle w:val="ConsPlusNormal"/>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w:t>
      </w:r>
      <w:r>
        <w:t>цию:</w:t>
      </w:r>
    </w:p>
    <w:p w:rsidR="00000000" w:rsidRDefault="0033223A">
      <w:pPr>
        <w:pStyle w:val="ConsPlusNormal"/>
        <w:ind w:firstLine="540"/>
        <w:jc w:val="both"/>
      </w:pPr>
      <w:r>
        <w:t>1) о схеме сертификации;</w:t>
      </w:r>
    </w:p>
    <w:p w:rsidR="00000000" w:rsidRDefault="0033223A">
      <w:pPr>
        <w:pStyle w:val="ConsPlusNormal"/>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rsidR="00000000" w:rsidRDefault="0033223A">
      <w:pPr>
        <w:pStyle w:val="ConsPlusNormal"/>
        <w:ind w:firstLine="540"/>
        <w:jc w:val="both"/>
      </w:pPr>
      <w:r>
        <w:t>3) об организации, которая будет проводить анализ состояния производства, если это пред</w:t>
      </w:r>
      <w:r>
        <w:t>усмотрено схемой сертификации;</w:t>
      </w:r>
    </w:p>
    <w:p w:rsidR="00000000" w:rsidRDefault="0033223A">
      <w:pPr>
        <w:pStyle w:val="ConsPlusNormal"/>
        <w:ind w:firstLine="540"/>
        <w:jc w:val="both"/>
      </w:pPr>
      <w:r>
        <w:t>4) о порядке отбора образцов продукции;</w:t>
      </w:r>
    </w:p>
    <w:p w:rsidR="00000000" w:rsidRDefault="0033223A">
      <w:pPr>
        <w:pStyle w:val="ConsPlusNormal"/>
        <w:ind w:firstLine="540"/>
        <w:jc w:val="both"/>
      </w:pPr>
      <w:r>
        <w:t>5) о порядке проведения испытаний образцов продукции;</w:t>
      </w:r>
    </w:p>
    <w:p w:rsidR="00000000" w:rsidRDefault="0033223A">
      <w:pPr>
        <w:pStyle w:val="ConsPlusNormal"/>
        <w:ind w:firstLine="540"/>
        <w:jc w:val="both"/>
      </w:pPr>
      <w:r>
        <w:t>6) о порядке оценки стабильности условий производства;</w:t>
      </w:r>
    </w:p>
    <w:p w:rsidR="00000000" w:rsidRDefault="0033223A">
      <w:pPr>
        <w:pStyle w:val="ConsPlusNormal"/>
        <w:ind w:firstLine="540"/>
        <w:jc w:val="both"/>
      </w:pPr>
      <w:r>
        <w:t>7) о критериях оценки соответствия продукции требованиям пожарной безопаснос</w:t>
      </w:r>
      <w:r>
        <w:t>ти;</w:t>
      </w:r>
    </w:p>
    <w:p w:rsidR="00000000" w:rsidRDefault="0033223A">
      <w:pPr>
        <w:pStyle w:val="ConsPlusNormal"/>
        <w:ind w:firstLine="540"/>
        <w:jc w:val="both"/>
      </w:pPr>
      <w:r>
        <w:t>8) о необходимости предоставления дополнительных документов, подтверждающих безопасность продукции.</w:t>
      </w:r>
    </w:p>
    <w:p w:rsidR="00000000" w:rsidRDefault="0033223A">
      <w:pPr>
        <w:pStyle w:val="ConsPlusNormal"/>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000000" w:rsidRDefault="0033223A">
      <w:pPr>
        <w:pStyle w:val="ConsPlusNormal"/>
        <w:ind w:firstLine="540"/>
        <w:jc w:val="both"/>
      </w:pPr>
      <w:r>
        <w:t>1) отбор</w:t>
      </w:r>
      <w:r>
        <w:t xml:space="preserve"> контрольных образцов и образцов для испытаний;</w:t>
      </w:r>
    </w:p>
    <w:p w:rsidR="00000000" w:rsidRDefault="0033223A">
      <w:pPr>
        <w:pStyle w:val="ConsPlusNormal"/>
        <w:ind w:firstLine="540"/>
        <w:jc w:val="both"/>
      </w:pPr>
      <w:r>
        <w:t>2) идентификацию продукции;</w:t>
      </w:r>
    </w:p>
    <w:p w:rsidR="00000000" w:rsidRDefault="0033223A">
      <w:pPr>
        <w:pStyle w:val="ConsPlusNormal"/>
        <w:ind w:firstLine="540"/>
        <w:jc w:val="both"/>
      </w:pPr>
      <w:r>
        <w:t>3) испытания образцов продукции в аккредитованной испытательной лаборатории;</w:t>
      </w:r>
    </w:p>
    <w:p w:rsidR="00000000" w:rsidRDefault="0033223A">
      <w:pPr>
        <w:pStyle w:val="ConsPlusNormal"/>
        <w:ind w:firstLine="540"/>
        <w:jc w:val="both"/>
      </w:pPr>
      <w:r>
        <w:t>4) оценку стабильности условий производства;</w:t>
      </w:r>
    </w:p>
    <w:p w:rsidR="00000000" w:rsidRDefault="0033223A">
      <w:pPr>
        <w:pStyle w:val="ConsPlusNormal"/>
        <w:ind w:firstLine="540"/>
        <w:jc w:val="both"/>
      </w:pPr>
      <w:r>
        <w:t>5) анализ представленных документов.</w:t>
      </w:r>
    </w:p>
    <w:p w:rsidR="00000000" w:rsidRDefault="0033223A">
      <w:pPr>
        <w:pStyle w:val="ConsPlusNormal"/>
        <w:ind w:firstLine="540"/>
        <w:jc w:val="both"/>
      </w:pPr>
      <w:r>
        <w:t>10. Отбор образцов пр</w:t>
      </w:r>
      <w:r>
        <w:t>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000000" w:rsidRDefault="0033223A">
      <w:pPr>
        <w:pStyle w:val="ConsPlusNormal"/>
        <w:ind w:firstLine="540"/>
        <w:jc w:val="both"/>
      </w:pPr>
      <w:r>
        <w:t>11. Допускается в качестве контрольных образцов использовать образцы продукции, подвергшиеся сертификац</w:t>
      </w:r>
      <w:r>
        <w:t>ионным испытаниям, если их идентификационные признаки и показатели, проверяемые при сертификации, остались неизменными.</w:t>
      </w:r>
    </w:p>
    <w:p w:rsidR="00000000" w:rsidRDefault="0033223A">
      <w:pPr>
        <w:pStyle w:val="ConsPlusNormal"/>
        <w:ind w:firstLine="540"/>
        <w:jc w:val="both"/>
      </w:pPr>
      <w:r>
        <w:t xml:space="preserve">12. Образцы продукции, отобранные для испытаний и в качестве контрольных, должны быть по конструкции, составу и технологии изготовления </w:t>
      </w:r>
      <w:r>
        <w:t>идентичны продукции, поставляемой потребителю (заказчику).</w:t>
      </w:r>
    </w:p>
    <w:p w:rsidR="00000000" w:rsidRDefault="0033223A">
      <w:pPr>
        <w:pStyle w:val="ConsPlusNormal"/>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w:t>
      </w:r>
      <w:r>
        <w:t>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000000" w:rsidRDefault="0033223A">
      <w:pPr>
        <w:pStyle w:val="ConsPlusNormal"/>
        <w:ind w:firstLine="540"/>
        <w:jc w:val="both"/>
      </w:pPr>
      <w:r>
        <w:t>14. После отбора образцов должны быть приняты меры защиты от по</w:t>
      </w:r>
      <w:r>
        <w:t>дмены образцов или ошибок в их идентификации.</w:t>
      </w:r>
    </w:p>
    <w:p w:rsidR="00000000" w:rsidRDefault="0033223A">
      <w:pPr>
        <w:pStyle w:val="ConsPlusNormal"/>
        <w:ind w:firstLine="540"/>
        <w:jc w:val="both"/>
      </w:pPr>
      <w:r>
        <w:t>15. Контрольные образцы подлежат хранению в течение срока действия сертификата.</w:t>
      </w:r>
    </w:p>
    <w:p w:rsidR="00000000" w:rsidRDefault="0033223A">
      <w:pPr>
        <w:pStyle w:val="ConsPlusNormal"/>
        <w:ind w:firstLine="540"/>
        <w:jc w:val="both"/>
      </w:pPr>
      <w:r>
        <w:t>16. Идентификацию проводят как при отборе образцов, так и при испытании продукции с целью удостоверения, что представленные образц</w:t>
      </w:r>
      <w:r>
        <w:t>ы действительно относятся к сертифицируемой продукции.</w:t>
      </w:r>
    </w:p>
    <w:p w:rsidR="00000000" w:rsidRDefault="0033223A">
      <w:pPr>
        <w:pStyle w:val="ConsPlusNormal"/>
        <w:ind w:firstLine="540"/>
        <w:jc w:val="both"/>
      </w:pPr>
      <w: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w:t>
      </w:r>
      <w:r>
        <w:t>анных характеристик на образце, упаковке (таре) и в сопроводительных документах.</w:t>
      </w:r>
    </w:p>
    <w:p w:rsidR="00000000" w:rsidRDefault="0033223A">
      <w:pPr>
        <w:pStyle w:val="ConsPlusNormal"/>
        <w:ind w:firstLine="540"/>
        <w:jc w:val="both"/>
      </w:pPr>
      <w:r>
        <w:t>18. При сертификации партии продукции дополнительно проверяется соответствие ее фактического объема заявляемому объему.</w:t>
      </w:r>
    </w:p>
    <w:p w:rsidR="00000000" w:rsidRDefault="0033223A">
      <w:pPr>
        <w:pStyle w:val="ConsPlusNormal"/>
        <w:ind w:firstLine="540"/>
        <w:jc w:val="both"/>
      </w:pPr>
      <w:r>
        <w:lastRenderedPageBreak/>
        <w:t>19. Результаты идентификации при проведении испытаний отражаются в протоколе испытаний (отчете об испытаниях).</w:t>
      </w:r>
    </w:p>
    <w:p w:rsidR="00000000" w:rsidRDefault="0033223A">
      <w:pPr>
        <w:pStyle w:val="ConsPlusNormal"/>
        <w:ind w:firstLine="540"/>
        <w:jc w:val="both"/>
      </w:pPr>
      <w:r>
        <w:t>20. Испытания в целях сертификации проводятся по заказу аккредитованного органа по сертификации.</w:t>
      </w:r>
    </w:p>
    <w:p w:rsidR="00000000" w:rsidRDefault="0033223A">
      <w:pPr>
        <w:pStyle w:val="ConsPlusNormal"/>
        <w:ind w:firstLine="540"/>
        <w:jc w:val="both"/>
      </w:pPr>
      <w:r>
        <w:t>21. Испытания проводятся испытательными лаборато</w:t>
      </w:r>
      <w:r>
        <w:t>риями, прошедшими аккредитацию на право проведения работ.</w:t>
      </w:r>
    </w:p>
    <w:p w:rsidR="00000000" w:rsidRDefault="0033223A">
      <w:pPr>
        <w:pStyle w:val="ConsPlusNormal"/>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w:t>
      </w:r>
      <w:r>
        <w:t>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w:t>
      </w:r>
      <w:r>
        <w:t xml:space="preserve">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w:t>
      </w:r>
      <w:r>
        <w:t>ратории их проведение.</w:t>
      </w:r>
    </w:p>
    <w:p w:rsidR="00000000" w:rsidRDefault="0033223A">
      <w:pPr>
        <w:pStyle w:val="ConsPlusNormal"/>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w:t>
      </w:r>
      <w:r>
        <w:t>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000000" w:rsidRDefault="0033223A">
      <w:pPr>
        <w:pStyle w:val="ConsPlusNormal"/>
        <w:ind w:firstLine="540"/>
        <w:jc w:val="both"/>
      </w:pPr>
      <w:r>
        <w:t>24. Протокол испытаний (отчет об испытаниях) должен содержать следующую информаци</w:t>
      </w:r>
      <w:r>
        <w:t>ю:</w:t>
      </w:r>
    </w:p>
    <w:p w:rsidR="00000000" w:rsidRDefault="0033223A">
      <w:pPr>
        <w:pStyle w:val="ConsPlusNormal"/>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000000" w:rsidRDefault="0033223A">
      <w:pPr>
        <w:pStyle w:val="ConsPlusNormal"/>
        <w:ind w:firstLine="540"/>
        <w:jc w:val="both"/>
      </w:pPr>
      <w:r>
        <w:t>2) сведения об испытательной лаборатории, проводившей испытания;</w:t>
      </w:r>
    </w:p>
    <w:p w:rsidR="00000000" w:rsidRDefault="0033223A">
      <w:pPr>
        <w:pStyle w:val="ConsPlusNormal"/>
        <w:ind w:firstLine="540"/>
        <w:jc w:val="both"/>
      </w:pPr>
      <w:r>
        <w:t>3) сведения об аккредитованном органе п</w:t>
      </w:r>
      <w:r>
        <w:t>о сертификации, поручившем проведение испытаний;</w:t>
      </w:r>
    </w:p>
    <w:p w:rsidR="00000000" w:rsidRDefault="0033223A">
      <w:pPr>
        <w:pStyle w:val="ConsPlusNormal"/>
        <w:ind w:firstLine="540"/>
        <w:jc w:val="both"/>
      </w:pPr>
      <w:r>
        <w:t>4) идентификационные сведения о представленной на испытания продукции, в том числе об изготовителе продукции;</w:t>
      </w:r>
    </w:p>
    <w:p w:rsidR="00000000" w:rsidRDefault="0033223A">
      <w:pPr>
        <w:pStyle w:val="ConsPlusNormal"/>
        <w:ind w:firstLine="540"/>
        <w:jc w:val="both"/>
      </w:pPr>
      <w:r>
        <w:t>5) основание для проведения испытаний;</w:t>
      </w:r>
    </w:p>
    <w:p w:rsidR="00000000" w:rsidRDefault="0033223A">
      <w:pPr>
        <w:pStyle w:val="ConsPlusNormal"/>
        <w:ind w:firstLine="540"/>
        <w:jc w:val="both"/>
      </w:pPr>
      <w:r>
        <w:t>6) описание программы и методов испытаний или ссылки на ст</w:t>
      </w:r>
      <w:r>
        <w:t>андартные методы испытаний;</w:t>
      </w:r>
    </w:p>
    <w:p w:rsidR="00000000" w:rsidRDefault="0033223A">
      <w:pPr>
        <w:pStyle w:val="ConsPlusNormal"/>
        <w:ind w:firstLine="540"/>
        <w:jc w:val="both"/>
      </w:pPr>
      <w:r>
        <w:t>7) сведения об отборе образцов;</w:t>
      </w:r>
    </w:p>
    <w:p w:rsidR="00000000" w:rsidRDefault="0033223A">
      <w:pPr>
        <w:pStyle w:val="ConsPlusNormal"/>
        <w:ind w:firstLine="540"/>
        <w:jc w:val="both"/>
      </w:pPr>
      <w:r>
        <w:t>8) условия проведения испытаний;</w:t>
      </w:r>
    </w:p>
    <w:p w:rsidR="00000000" w:rsidRDefault="0033223A">
      <w:pPr>
        <w:pStyle w:val="ConsPlusNormal"/>
        <w:ind w:firstLine="540"/>
        <w:jc w:val="both"/>
      </w:pPr>
      <w:r>
        <w:t>9) сведения об использованных средствах измерений и испытательном оборудовании;</w:t>
      </w:r>
    </w:p>
    <w:p w:rsidR="00000000" w:rsidRDefault="0033223A">
      <w:pPr>
        <w:pStyle w:val="ConsPlusNormal"/>
        <w:ind w:firstLine="540"/>
        <w:jc w:val="both"/>
      </w:pPr>
      <w:r>
        <w:t>10) проверяемые показатели и требования к ним, сведения о нормативных документах, с</w:t>
      </w:r>
      <w:r>
        <w:t>одержащих эти требования;</w:t>
      </w:r>
    </w:p>
    <w:p w:rsidR="00000000" w:rsidRDefault="0033223A">
      <w:pPr>
        <w:pStyle w:val="ConsPlusNormal"/>
        <w:ind w:firstLine="540"/>
        <w:jc w:val="both"/>
      </w:pPr>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000000" w:rsidRDefault="0033223A">
      <w:pPr>
        <w:pStyle w:val="ConsPlusNormal"/>
        <w:ind w:firstLine="540"/>
        <w:jc w:val="both"/>
      </w:pPr>
      <w:r>
        <w:t>12) сведения об испытаниях, выполн</w:t>
      </w:r>
      <w:r>
        <w:t>енных другой испытательной лабораторией;</w:t>
      </w:r>
    </w:p>
    <w:p w:rsidR="00000000" w:rsidRDefault="0033223A">
      <w:pPr>
        <w:pStyle w:val="ConsPlusNormal"/>
        <w:ind w:firstLine="540"/>
        <w:jc w:val="both"/>
      </w:pPr>
      <w:r>
        <w:t>13) дату выпуска протокола испытаний (отчета об испытаниях).</w:t>
      </w:r>
    </w:p>
    <w:p w:rsidR="00000000" w:rsidRDefault="0033223A">
      <w:pPr>
        <w:pStyle w:val="ConsPlusNormal"/>
        <w:ind w:firstLine="540"/>
        <w:jc w:val="both"/>
      </w:pPr>
      <w: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w:t>
      </w:r>
      <w:r>
        <w:t>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000000" w:rsidRDefault="0033223A">
      <w:pPr>
        <w:pStyle w:val="ConsPlusNormal"/>
        <w:jc w:val="both"/>
      </w:pPr>
      <w:r>
        <w:t>(в ред. Федераль</w:t>
      </w:r>
      <w:r>
        <w:t>ного закона от 10.07.2012 N 117-ФЗ)</w:t>
      </w:r>
    </w:p>
    <w:p w:rsidR="00000000" w:rsidRDefault="0033223A">
      <w:pPr>
        <w:pStyle w:val="ConsPlusNormal"/>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w:t>
      </w:r>
      <w:r>
        <w:t>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000000" w:rsidRDefault="0033223A">
      <w:pPr>
        <w:pStyle w:val="ConsPlusNormal"/>
        <w:ind w:firstLine="540"/>
        <w:jc w:val="both"/>
      </w:pPr>
      <w:r>
        <w:t>27. Не допускаются исправления и изменения в тексте протокола испытаний (о</w:t>
      </w:r>
      <w:r>
        <w:t>тчета об испытаниях) после его выпуска.</w:t>
      </w:r>
    </w:p>
    <w:p w:rsidR="00000000" w:rsidRDefault="0033223A">
      <w:pPr>
        <w:pStyle w:val="ConsPlusNormal"/>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000000" w:rsidRDefault="0033223A">
      <w:pPr>
        <w:pStyle w:val="ConsPlusNormal"/>
        <w:ind w:firstLine="540"/>
        <w:jc w:val="both"/>
      </w:pPr>
      <w:r>
        <w:t>29. Протокол испытаний (отчет об исп</w:t>
      </w:r>
      <w:r>
        <w:t>ытаниях) распространяется только на образцы, подвергнутые испытаниям.</w:t>
      </w:r>
    </w:p>
    <w:p w:rsidR="00000000" w:rsidRDefault="0033223A">
      <w:pPr>
        <w:pStyle w:val="ConsPlusNormal"/>
        <w:ind w:firstLine="540"/>
        <w:jc w:val="both"/>
      </w:pPr>
      <w:r>
        <w:t xml:space="preserve">30. Анализ производства проводится с целью установления необходимых условий для изготовления </w:t>
      </w:r>
      <w:r>
        <w:lastRenderedPageBreak/>
        <w:t>продукции со стабильными характеристиками, проверяемыми при сертификации.</w:t>
      </w:r>
    </w:p>
    <w:p w:rsidR="00000000" w:rsidRDefault="0033223A">
      <w:pPr>
        <w:pStyle w:val="ConsPlusNormal"/>
        <w:ind w:firstLine="540"/>
        <w:jc w:val="both"/>
      </w:pPr>
      <w:r>
        <w:t>31. Оценка стабильн</w:t>
      </w:r>
      <w:r>
        <w:t>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000000" w:rsidRDefault="0033223A">
      <w:pPr>
        <w:pStyle w:val="ConsPlusNormal"/>
        <w:ind w:firstLine="540"/>
        <w:jc w:val="both"/>
      </w:pPr>
      <w:r>
        <w:t>32. Основанием для провед</w:t>
      </w:r>
      <w:r>
        <w:t>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w:t>
      </w:r>
      <w:r>
        <w:t>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000000" w:rsidRDefault="0033223A">
      <w:pPr>
        <w:pStyle w:val="ConsPlusNormal"/>
        <w:ind w:firstLine="540"/>
        <w:jc w:val="both"/>
      </w:pPr>
      <w:r>
        <w:t>33. При проведении анализа состояния производства должны проверяться:</w:t>
      </w:r>
    </w:p>
    <w:p w:rsidR="00000000" w:rsidRDefault="0033223A">
      <w:pPr>
        <w:pStyle w:val="ConsPlusNormal"/>
        <w:ind w:firstLine="540"/>
        <w:jc w:val="both"/>
      </w:pPr>
      <w:r>
        <w:t>1) технологические процессы;</w:t>
      </w:r>
    </w:p>
    <w:p w:rsidR="00000000" w:rsidRDefault="0033223A">
      <w:pPr>
        <w:pStyle w:val="ConsPlusNormal"/>
        <w:ind w:firstLine="540"/>
        <w:jc w:val="both"/>
      </w:pPr>
      <w:r>
        <w:t>2) технологическая документация;</w:t>
      </w:r>
    </w:p>
    <w:p w:rsidR="00000000" w:rsidRDefault="0033223A">
      <w:pPr>
        <w:pStyle w:val="ConsPlusNormal"/>
        <w:ind w:firstLine="540"/>
        <w:jc w:val="both"/>
      </w:pPr>
      <w:r>
        <w:t>3) средства технологического оснащения;</w:t>
      </w:r>
    </w:p>
    <w:p w:rsidR="00000000" w:rsidRDefault="0033223A">
      <w:pPr>
        <w:pStyle w:val="ConsPlusNormal"/>
        <w:ind w:firstLine="540"/>
        <w:jc w:val="both"/>
      </w:pPr>
      <w:r>
        <w:t>4) технологические режимы;</w:t>
      </w:r>
    </w:p>
    <w:p w:rsidR="00000000" w:rsidRDefault="0033223A">
      <w:pPr>
        <w:pStyle w:val="ConsPlusNormal"/>
        <w:ind w:firstLine="540"/>
        <w:jc w:val="both"/>
      </w:pPr>
      <w:r>
        <w:t>5) управление средствами технологического оснащения;</w:t>
      </w:r>
    </w:p>
    <w:p w:rsidR="00000000" w:rsidRDefault="0033223A">
      <w:pPr>
        <w:pStyle w:val="ConsPlusNormal"/>
        <w:ind w:firstLine="540"/>
        <w:jc w:val="both"/>
      </w:pPr>
      <w:r>
        <w:t>6) у</w:t>
      </w:r>
      <w:r>
        <w:t>правление метрологическим оборудованием;</w:t>
      </w:r>
    </w:p>
    <w:p w:rsidR="00000000" w:rsidRDefault="0033223A">
      <w:pPr>
        <w:pStyle w:val="ConsPlusNormal"/>
        <w:ind w:firstLine="540"/>
        <w:jc w:val="both"/>
      </w:pPr>
      <w:r>
        <w:t>7) методики испытаний и измерений;</w:t>
      </w:r>
    </w:p>
    <w:p w:rsidR="00000000" w:rsidRDefault="0033223A">
      <w:pPr>
        <w:pStyle w:val="ConsPlusNormal"/>
        <w:ind w:firstLine="540"/>
        <w:jc w:val="both"/>
      </w:pPr>
      <w:r>
        <w:t>8) порядок проведения контроля сырья и комплектующих изделий;</w:t>
      </w:r>
    </w:p>
    <w:p w:rsidR="00000000" w:rsidRDefault="0033223A">
      <w:pPr>
        <w:pStyle w:val="ConsPlusNormal"/>
        <w:ind w:firstLine="540"/>
        <w:jc w:val="both"/>
      </w:pPr>
      <w:r>
        <w:t>9) порядок проведения контроля продукции в процессе ее производства;</w:t>
      </w:r>
    </w:p>
    <w:p w:rsidR="00000000" w:rsidRDefault="0033223A">
      <w:pPr>
        <w:pStyle w:val="ConsPlusNormal"/>
        <w:ind w:firstLine="540"/>
        <w:jc w:val="both"/>
      </w:pPr>
      <w:r>
        <w:t>10) управление несоответствующей продукцией;</w:t>
      </w:r>
    </w:p>
    <w:p w:rsidR="00000000" w:rsidRDefault="0033223A">
      <w:pPr>
        <w:pStyle w:val="ConsPlusNormal"/>
        <w:ind w:firstLine="540"/>
        <w:jc w:val="both"/>
      </w:pPr>
      <w:r>
        <w:t xml:space="preserve">11) </w:t>
      </w:r>
      <w:r>
        <w:t>порядок работы с рекламациями.</w:t>
      </w:r>
    </w:p>
    <w:p w:rsidR="00000000" w:rsidRDefault="0033223A">
      <w:pPr>
        <w:pStyle w:val="ConsPlusNormal"/>
        <w:ind w:firstLine="540"/>
        <w:jc w:val="both"/>
      </w:pPr>
      <w:r>
        <w:t>34. Недостатки, выявленные в процессе проверки, классифицируются как существенные или несущественные несоответствия.</w:t>
      </w:r>
    </w:p>
    <w:p w:rsidR="00000000" w:rsidRDefault="0033223A">
      <w:pPr>
        <w:pStyle w:val="ConsPlusNormal"/>
        <w:ind w:firstLine="540"/>
        <w:jc w:val="both"/>
      </w:pPr>
      <w:r>
        <w:t>35. К существенным несоответствиям относятся:</w:t>
      </w:r>
    </w:p>
    <w:p w:rsidR="00000000" w:rsidRDefault="0033223A">
      <w:pPr>
        <w:pStyle w:val="ConsPlusNormal"/>
        <w:ind w:firstLine="540"/>
        <w:jc w:val="both"/>
      </w:pPr>
      <w:r>
        <w:t>1) отсутствие нормативной и технологической документации на пр</w:t>
      </w:r>
      <w:r>
        <w:t>одукцию;</w:t>
      </w:r>
    </w:p>
    <w:p w:rsidR="00000000" w:rsidRDefault="0033223A">
      <w:pPr>
        <w:pStyle w:val="ConsPlusNormal"/>
        <w:ind w:firstLine="540"/>
        <w:jc w:val="both"/>
      </w:pPr>
      <w:r>
        <w:t>2) отсутствие описания выполняемых операций с указанием средств технологического оснащения, точек и порядка контроля;</w:t>
      </w:r>
    </w:p>
    <w:p w:rsidR="00000000" w:rsidRDefault="0033223A">
      <w:pPr>
        <w:pStyle w:val="ConsPlusNormal"/>
        <w:ind w:firstLine="540"/>
        <w:jc w:val="both"/>
      </w:pPr>
      <w:r>
        <w:t>3) отсутствие необходимых средств технического оснащения и средств контроля и испытаний;</w:t>
      </w:r>
    </w:p>
    <w:p w:rsidR="00000000" w:rsidRDefault="0033223A">
      <w:pPr>
        <w:pStyle w:val="ConsPlusNormal"/>
        <w:ind w:firstLine="540"/>
        <w:jc w:val="both"/>
      </w:pPr>
      <w:r>
        <w:t>4) использование средств контроля и испы</w:t>
      </w:r>
      <w:r>
        <w:t>таний, не прошедших метрологический контроль в установленном порядке и в установленные сроки;</w:t>
      </w:r>
    </w:p>
    <w:p w:rsidR="00000000" w:rsidRDefault="0033223A">
      <w:pPr>
        <w:pStyle w:val="ConsPlusNormal"/>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rsidR="00000000" w:rsidRDefault="0033223A">
      <w:pPr>
        <w:pStyle w:val="ConsPlusNormal"/>
        <w:ind w:firstLine="540"/>
        <w:jc w:val="both"/>
      </w:pPr>
      <w:r>
        <w:t>36. Наличие существенных несоответств</w:t>
      </w:r>
      <w:r>
        <w:t>ий свидетельствует о неудовлетворительном состоянии производства.</w:t>
      </w:r>
    </w:p>
    <w:p w:rsidR="00000000" w:rsidRDefault="0033223A">
      <w:pPr>
        <w:pStyle w:val="ConsPlusNormal"/>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000000" w:rsidRDefault="0033223A">
      <w:pPr>
        <w:pStyle w:val="ConsPlusNormal"/>
        <w:ind w:firstLine="540"/>
        <w:jc w:val="both"/>
      </w:pPr>
      <w:r>
        <w:t>38.</w:t>
      </w:r>
      <w:r>
        <w:t xml:space="preserve"> Несущественные замечания должны быть устранены не позднее дня проведения очередного инспекционного контроля.</w:t>
      </w:r>
    </w:p>
    <w:p w:rsidR="00000000" w:rsidRDefault="0033223A">
      <w:pPr>
        <w:pStyle w:val="ConsPlusNormal"/>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000000" w:rsidRDefault="0033223A">
      <w:pPr>
        <w:pStyle w:val="ConsPlusNormal"/>
        <w:ind w:firstLine="540"/>
        <w:jc w:val="both"/>
      </w:pPr>
      <w:r>
        <w:t>1) резуль</w:t>
      </w:r>
      <w:r>
        <w:t>таты проверки;</w:t>
      </w:r>
    </w:p>
    <w:p w:rsidR="00000000" w:rsidRDefault="0033223A">
      <w:pPr>
        <w:pStyle w:val="ConsPlusNormal"/>
        <w:ind w:firstLine="540"/>
        <w:jc w:val="both"/>
      </w:pPr>
      <w:r>
        <w:t>2) дополнительные материалы, использованные при анализе состояния производства сертифицируемой продукции;</w:t>
      </w:r>
    </w:p>
    <w:p w:rsidR="00000000" w:rsidRDefault="0033223A">
      <w:pPr>
        <w:pStyle w:val="ConsPlusNormal"/>
        <w:ind w:firstLine="540"/>
        <w:jc w:val="both"/>
      </w:pPr>
      <w:r>
        <w:t>3) общая оценка состояния производства;</w:t>
      </w:r>
    </w:p>
    <w:p w:rsidR="00000000" w:rsidRDefault="0033223A">
      <w:pPr>
        <w:pStyle w:val="ConsPlusNormal"/>
        <w:ind w:firstLine="540"/>
        <w:jc w:val="both"/>
      </w:pPr>
      <w:r>
        <w:t>4) необходимость и сроки выполнения корректирующих мероприятий.</w:t>
      </w:r>
    </w:p>
    <w:p w:rsidR="00000000" w:rsidRDefault="0033223A">
      <w:pPr>
        <w:pStyle w:val="ConsPlusNormal"/>
        <w:ind w:firstLine="540"/>
        <w:jc w:val="both"/>
      </w:pPr>
      <w:r>
        <w:t>40. Акт о результатах анализа с</w:t>
      </w:r>
      <w:r>
        <w:t>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000000" w:rsidRDefault="0033223A">
      <w:pPr>
        <w:pStyle w:val="ConsPlusNormal"/>
        <w:ind w:firstLine="540"/>
        <w:jc w:val="both"/>
      </w:pPr>
      <w:r>
        <w:t>41. Решение о конфиденциальности информации, полученной в ходе проверки, принимает проверяемая организация.</w:t>
      </w:r>
    </w:p>
    <w:p w:rsidR="00000000" w:rsidRDefault="0033223A">
      <w:pPr>
        <w:pStyle w:val="ConsPlusNormal"/>
        <w:ind w:firstLine="540"/>
        <w:jc w:val="both"/>
      </w:pPr>
      <w:r>
        <w:t xml:space="preserve">42. Аккредитованный орган по сертификации учитывает результаты анализа состояния производства наряду с протоколом испытаний (отчетом об испытаниях) </w:t>
      </w:r>
      <w:r>
        <w:t>при принятии решения о возможности и об условиях выдачи сертификата.</w:t>
      </w:r>
    </w:p>
    <w:p w:rsidR="00000000" w:rsidRDefault="0033223A">
      <w:pPr>
        <w:pStyle w:val="ConsPlusNormal"/>
        <w:ind w:firstLine="540"/>
        <w:jc w:val="both"/>
      </w:pPr>
      <w:r>
        <w:t xml:space="preserve">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w:t>
      </w:r>
      <w:r>
        <w:lastRenderedPageBreak/>
        <w:t>других документов о соответствии продукции требованиям пожарной безопасности готовит решение о выдаче (об отказе в выдаче) сертификата.</w:t>
      </w:r>
    </w:p>
    <w:p w:rsidR="00000000" w:rsidRDefault="0033223A">
      <w:pPr>
        <w:pStyle w:val="ConsPlusNormal"/>
        <w:ind w:firstLine="540"/>
        <w:jc w:val="both"/>
      </w:pPr>
      <w:r>
        <w:t>44. На основании решения о выдаче сертификата соответствия продукции требованиям пожарной безопасности аккредитованный о</w:t>
      </w:r>
      <w:r>
        <w:t>рган по сертификации оформляет сертификат, регистрирует его в едином реестре в установленном порядке и выдает заявителю (изготовителю, продавцу). Сертификат действителен только при наличии регистрационного номера.</w:t>
      </w:r>
    </w:p>
    <w:p w:rsidR="00000000" w:rsidRDefault="0033223A">
      <w:pPr>
        <w:pStyle w:val="ConsPlusNormal"/>
        <w:ind w:firstLine="540"/>
        <w:jc w:val="both"/>
      </w:pPr>
      <w:r>
        <w:t>45. При отрицательных результатах оценки с</w:t>
      </w:r>
      <w:r>
        <w:t>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000000" w:rsidRDefault="0033223A">
      <w:pPr>
        <w:pStyle w:val="ConsPlusNormal"/>
        <w:ind w:firstLine="540"/>
        <w:jc w:val="both"/>
      </w:pPr>
      <w:r>
        <w:t>46. Сертификат соответствия продукции требованиям настоящего Федерального закона оформляется в соответст</w:t>
      </w:r>
      <w:r>
        <w:t>вии с законодательством Российской Федерации.</w:t>
      </w:r>
    </w:p>
    <w:p w:rsidR="00000000" w:rsidRDefault="0033223A">
      <w:pPr>
        <w:pStyle w:val="ConsPlusNormal"/>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000000" w:rsidRDefault="0033223A">
      <w:pPr>
        <w:pStyle w:val="ConsPlusNormal"/>
        <w:ind w:firstLine="540"/>
        <w:jc w:val="both"/>
      </w:pPr>
      <w:r>
        <w:t>48. Для продукци</w:t>
      </w:r>
      <w:r>
        <w:t>и, выпускаемой серийно, срок действия сертификата соответствия продукции требованиям пожарной безопасности устанавливается для схем:</w:t>
      </w:r>
    </w:p>
    <w:p w:rsidR="00000000" w:rsidRDefault="0033223A">
      <w:pPr>
        <w:pStyle w:val="ConsPlusNormal"/>
        <w:ind w:firstLine="540"/>
        <w:jc w:val="both"/>
      </w:pPr>
      <w:r>
        <w:t>1) 2с - не более 1 года;</w:t>
      </w:r>
    </w:p>
    <w:p w:rsidR="00000000" w:rsidRDefault="0033223A">
      <w:pPr>
        <w:pStyle w:val="ConsPlusNormal"/>
        <w:ind w:firstLine="540"/>
        <w:jc w:val="both"/>
      </w:pPr>
      <w:r>
        <w:t>2) 3с - не более 3 лет;</w:t>
      </w:r>
    </w:p>
    <w:p w:rsidR="00000000" w:rsidRDefault="0033223A">
      <w:pPr>
        <w:pStyle w:val="ConsPlusNormal"/>
        <w:ind w:firstLine="540"/>
        <w:jc w:val="both"/>
      </w:pPr>
      <w:r>
        <w:t>3) 4с и 5с - не более 5 лет.</w:t>
      </w:r>
    </w:p>
    <w:p w:rsidR="00000000" w:rsidRDefault="0033223A">
      <w:pPr>
        <w:pStyle w:val="ConsPlusNormal"/>
        <w:ind w:firstLine="540"/>
        <w:jc w:val="both"/>
      </w:pPr>
      <w:r>
        <w:t>49. Для продукции, выпускаемой единично или п</w:t>
      </w:r>
      <w:r>
        <w:t>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w:t>
      </w:r>
      <w:r>
        <w:t>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w:t>
      </w:r>
      <w:r>
        <w:t>лен, срок действия сертификата составляет 1 год.</w:t>
      </w:r>
    </w:p>
    <w:p w:rsidR="00000000" w:rsidRDefault="0033223A">
      <w:pPr>
        <w:pStyle w:val="ConsPlusNormal"/>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w:t>
      </w:r>
      <w:r>
        <w:t>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w:t>
      </w:r>
      <w:r>
        <w:t>фикат действителен в течение 1 года после даты окончания его действия. В течение этих же сроков действителен и сертификат на партию продукции.</w:t>
      </w:r>
    </w:p>
    <w:p w:rsidR="00000000" w:rsidRDefault="0033223A">
      <w:pPr>
        <w:pStyle w:val="ConsPlusNormal"/>
        <w:ind w:firstLine="540"/>
        <w:jc w:val="both"/>
      </w:pPr>
      <w:r>
        <w:t>51. По истечении срока действия сертификата на серийно выпускаемую продукцию, сертифицированную по схемам 4с и 5с</w:t>
      </w:r>
      <w:r>
        <w:t xml:space="preserve">,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w:t>
      </w:r>
      <w:r>
        <w:t>(отчета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w:t>
      </w:r>
      <w:r>
        <w:t>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w:t>
      </w:r>
      <w:r>
        <w:t>е выданного сертификата соответствия.</w:t>
      </w:r>
    </w:p>
    <w:p w:rsidR="00000000" w:rsidRDefault="0033223A">
      <w:pPr>
        <w:pStyle w:val="ConsPlusNormal"/>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w:t>
      </w:r>
      <w:r>
        <w:t>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000000" w:rsidRDefault="0033223A">
      <w:pPr>
        <w:pStyle w:val="ConsPlusNormal"/>
        <w:ind w:firstLine="540"/>
        <w:jc w:val="both"/>
      </w:pPr>
      <w:r>
        <w:t>53. Инспекционный контроль за сертифицированной продукцие</w:t>
      </w:r>
      <w:r>
        <w:t>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w:t>
      </w:r>
      <w:r>
        <w:t>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w:t>
      </w:r>
      <w:r>
        <w:t xml:space="preserve"> в течение времени действия сертификата продолжает соответствовать требованиям пожарной безопасности.</w:t>
      </w:r>
    </w:p>
    <w:p w:rsidR="00000000" w:rsidRDefault="0033223A">
      <w:pPr>
        <w:pStyle w:val="ConsPlusNormal"/>
        <w:ind w:firstLine="540"/>
        <w:jc w:val="both"/>
      </w:pPr>
      <w:r>
        <w:lastRenderedPageBreak/>
        <w:t>54. Инспекционный контроль за сертифицированной продукцией проводится при сроке действия сертификата более 1 года:</w:t>
      </w:r>
    </w:p>
    <w:p w:rsidR="00000000" w:rsidRDefault="0033223A">
      <w:pPr>
        <w:pStyle w:val="ConsPlusNormal"/>
        <w:ind w:firstLine="540"/>
        <w:jc w:val="both"/>
      </w:pPr>
      <w:r>
        <w:t>1) не более одного раза за период дейст</w:t>
      </w:r>
      <w:r>
        <w:t>вия сертификата, выданного на срок до 2 лет включительно;</w:t>
      </w:r>
    </w:p>
    <w:p w:rsidR="00000000" w:rsidRDefault="0033223A">
      <w:pPr>
        <w:pStyle w:val="ConsPlusNormal"/>
        <w:ind w:firstLine="540"/>
        <w:jc w:val="both"/>
      </w:pPr>
      <w:r>
        <w:t>2) не менее двух раз за период действия сертификата, выданного на срок от 2 до 4 лет включительно;</w:t>
      </w:r>
    </w:p>
    <w:p w:rsidR="00000000" w:rsidRDefault="0033223A">
      <w:pPr>
        <w:pStyle w:val="ConsPlusNormal"/>
        <w:ind w:firstLine="540"/>
        <w:jc w:val="both"/>
      </w:pPr>
      <w:r>
        <w:t>3) не менее трех раз за период действия сертификата, выданного на срок более 4 лет.</w:t>
      </w:r>
    </w:p>
    <w:p w:rsidR="00000000" w:rsidRDefault="0033223A">
      <w:pPr>
        <w:pStyle w:val="ConsPlusNormal"/>
        <w:ind w:firstLine="540"/>
        <w:jc w:val="both"/>
      </w:pPr>
      <w:r>
        <w:t xml:space="preserve">55. Критериями </w:t>
      </w:r>
      <w:r>
        <w:t>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w:t>
      </w:r>
      <w:r>
        <w:t xml:space="preserve"> производства и стоимость проведения инспекционного контроля.</w:t>
      </w:r>
    </w:p>
    <w:p w:rsidR="00000000" w:rsidRDefault="0033223A">
      <w:pPr>
        <w:pStyle w:val="ConsPlusNormal"/>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000000" w:rsidRDefault="0033223A">
      <w:pPr>
        <w:pStyle w:val="ConsPlusNormal"/>
        <w:ind w:firstLine="540"/>
        <w:jc w:val="both"/>
      </w:pPr>
      <w:r>
        <w:t>57. Внеплановый инспекци</w:t>
      </w:r>
      <w:r>
        <w:t>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w:t>
      </w:r>
      <w:r>
        <w:t>тификат.</w:t>
      </w:r>
    </w:p>
    <w:p w:rsidR="00000000" w:rsidRDefault="0033223A">
      <w:pPr>
        <w:pStyle w:val="ConsPlusNormal"/>
        <w:ind w:firstLine="540"/>
        <w:jc w:val="both"/>
      </w:pPr>
      <w:r>
        <w:t>58. Инспекционный контроль, как правило, включает в себя:</w:t>
      </w:r>
    </w:p>
    <w:p w:rsidR="00000000" w:rsidRDefault="0033223A">
      <w:pPr>
        <w:pStyle w:val="ConsPlusNormal"/>
        <w:ind w:firstLine="540"/>
        <w:jc w:val="both"/>
      </w:pPr>
      <w:r>
        <w:t>1) анализ материалов сертификации продукции;</w:t>
      </w:r>
    </w:p>
    <w:p w:rsidR="00000000" w:rsidRDefault="0033223A">
      <w:pPr>
        <w:pStyle w:val="ConsPlusNormal"/>
        <w:ind w:firstLine="540"/>
        <w:jc w:val="both"/>
      </w:pPr>
      <w:r>
        <w:t>2) анализ поступающей информации о сертифицированной продукции;</w:t>
      </w:r>
    </w:p>
    <w:p w:rsidR="00000000" w:rsidRDefault="0033223A">
      <w:pPr>
        <w:pStyle w:val="ConsPlusNormal"/>
        <w:ind w:firstLine="540"/>
        <w:jc w:val="both"/>
      </w:pPr>
      <w:r>
        <w:t>3) проверку соответствия документов на сертифицированную продукцию требованиям н</w:t>
      </w:r>
      <w:r>
        <w:t>астоящего Федерального закона;</w:t>
      </w:r>
    </w:p>
    <w:p w:rsidR="00000000" w:rsidRDefault="0033223A">
      <w:pPr>
        <w:pStyle w:val="ConsPlusNormal"/>
        <w:ind w:firstLine="540"/>
        <w:jc w:val="both"/>
      </w:pPr>
      <w:r>
        <w:t>4) отбор и идентификацию образцов, проведение испытаний образцов и анализ полученных результатов;</w:t>
      </w:r>
    </w:p>
    <w:p w:rsidR="00000000" w:rsidRDefault="0033223A">
      <w:pPr>
        <w:pStyle w:val="ConsPlusNormal"/>
        <w:ind w:firstLine="540"/>
        <w:jc w:val="both"/>
      </w:pPr>
      <w:r>
        <w:t>5) проверку состояния производства, если это предусмотрено схемой сертификации;</w:t>
      </w:r>
    </w:p>
    <w:p w:rsidR="00000000" w:rsidRDefault="0033223A">
      <w:pPr>
        <w:pStyle w:val="ConsPlusNormal"/>
        <w:ind w:firstLine="540"/>
        <w:jc w:val="both"/>
      </w:pPr>
      <w:r>
        <w:t>6) анализ результатов и решений, принятых по результатам контроля;</w:t>
      </w:r>
    </w:p>
    <w:p w:rsidR="00000000" w:rsidRDefault="0033223A">
      <w:pPr>
        <w:pStyle w:val="ConsPlusNormal"/>
        <w:ind w:firstLine="540"/>
        <w:jc w:val="both"/>
      </w:pPr>
      <w:r>
        <w:t>7) проверку корректирующих мероприятий по устранению ранее выявленных несоответствий;</w:t>
      </w:r>
    </w:p>
    <w:p w:rsidR="00000000" w:rsidRDefault="0033223A">
      <w:pPr>
        <w:pStyle w:val="ConsPlusNormal"/>
        <w:ind w:firstLine="540"/>
        <w:jc w:val="both"/>
      </w:pPr>
      <w:r>
        <w:t>8) проверку правильности маркировки продукции знаком обращения продукции на рынке;</w:t>
      </w:r>
    </w:p>
    <w:p w:rsidR="00000000" w:rsidRDefault="0033223A">
      <w:pPr>
        <w:pStyle w:val="ConsPlusNormal"/>
        <w:ind w:firstLine="540"/>
        <w:jc w:val="both"/>
      </w:pPr>
      <w:r>
        <w:t>9) анализ рекламаций</w:t>
      </w:r>
      <w:r>
        <w:t xml:space="preserve"> на сертифицированную продукцию.</w:t>
      </w:r>
    </w:p>
    <w:p w:rsidR="00000000" w:rsidRDefault="0033223A">
      <w:pPr>
        <w:pStyle w:val="ConsPlusNormal"/>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000000" w:rsidRDefault="0033223A">
      <w:pPr>
        <w:pStyle w:val="ConsPlusNormal"/>
        <w:ind w:firstLine="540"/>
        <w:jc w:val="both"/>
      </w:pPr>
      <w:r>
        <w:t>60. В качестве результатов испытаний, подтверждающих соответ</w:t>
      </w:r>
      <w:r>
        <w:t>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w:t>
      </w:r>
      <w:r>
        <w:t>ого органа по сертификации по разработанной им программе и с соблюдением условий, необходимых для обеспечения достоверности результатов.</w:t>
      </w:r>
    </w:p>
    <w:p w:rsidR="00000000" w:rsidRDefault="0033223A">
      <w:pPr>
        <w:pStyle w:val="ConsPlusNormal"/>
        <w:ind w:firstLine="540"/>
        <w:jc w:val="both"/>
      </w:pPr>
      <w:r>
        <w:t>61. В случае получения отрицательных результатов при испытаниях, проведенных или организованных изготовителем в присутс</w:t>
      </w:r>
      <w:r>
        <w:t>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w:t>
      </w:r>
      <w:r>
        <w:t>ртифицированную продукцию.</w:t>
      </w:r>
    </w:p>
    <w:p w:rsidR="00000000" w:rsidRDefault="0033223A">
      <w:pPr>
        <w:pStyle w:val="ConsPlusNormal"/>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000000" w:rsidRDefault="0033223A">
      <w:pPr>
        <w:pStyle w:val="ConsPlusNormal"/>
        <w:ind w:firstLine="540"/>
        <w:jc w:val="both"/>
      </w:pPr>
      <w:r>
        <w:t>63. Внеплановую инспекционную проверку производства проводят при наличии инфор</w:t>
      </w:r>
      <w:r>
        <w:t>мации о нарушениях настоящего Федерального закона.</w:t>
      </w:r>
    </w:p>
    <w:p w:rsidR="00000000" w:rsidRDefault="0033223A">
      <w:pPr>
        <w:pStyle w:val="ConsPlusNormal"/>
        <w:ind w:firstLine="540"/>
        <w:jc w:val="both"/>
      </w:pPr>
      <w:r>
        <w:t>64. Результаты инспекционного контроля оформляются актом о проведении инспекционного контроля.</w:t>
      </w:r>
    </w:p>
    <w:p w:rsidR="00000000" w:rsidRDefault="0033223A">
      <w:pPr>
        <w:pStyle w:val="ConsPlusNormal"/>
        <w:ind w:firstLine="540"/>
        <w:jc w:val="both"/>
      </w:pPr>
      <w:r>
        <w:t>65. В акте о проведении инспекционного контроля делается заключение о соответствии продукции требованиям насто</w:t>
      </w:r>
      <w:r>
        <w:t>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000000" w:rsidRDefault="0033223A">
      <w:pPr>
        <w:pStyle w:val="ConsPlusNormal"/>
        <w:ind w:firstLine="540"/>
        <w:jc w:val="both"/>
      </w:pPr>
      <w:r>
        <w:t>66. При проведении корректирующих мероприятий аккредитованный орган по сертификации:</w:t>
      </w:r>
    </w:p>
    <w:p w:rsidR="00000000" w:rsidRDefault="0033223A">
      <w:pPr>
        <w:pStyle w:val="ConsPlusNormal"/>
        <w:ind w:firstLine="540"/>
        <w:jc w:val="both"/>
      </w:pPr>
      <w:r>
        <w:t>1) пр</w:t>
      </w:r>
      <w:r>
        <w:t>иостанавливает действие сертификата соответствия требованиям настоящего Федерального закона;</w:t>
      </w:r>
    </w:p>
    <w:p w:rsidR="00000000" w:rsidRDefault="0033223A">
      <w:pPr>
        <w:pStyle w:val="ConsPlusNormal"/>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w:t>
      </w:r>
      <w:r>
        <w:t>астоящего Федерального закона;</w:t>
      </w:r>
    </w:p>
    <w:p w:rsidR="00000000" w:rsidRDefault="0033223A">
      <w:pPr>
        <w:pStyle w:val="ConsPlusNormal"/>
        <w:ind w:firstLine="540"/>
        <w:jc w:val="both"/>
      </w:pPr>
      <w:r>
        <w:t>3) устанавливает срок выполнения изготовителем (продавцом) корректирующих мероприятий;</w:t>
      </w:r>
    </w:p>
    <w:p w:rsidR="00000000" w:rsidRDefault="0033223A">
      <w:pPr>
        <w:pStyle w:val="ConsPlusNormal"/>
        <w:ind w:firstLine="540"/>
        <w:jc w:val="both"/>
      </w:pPr>
      <w:r>
        <w:t>4) контролирует выполнение изготовителем (продавцом) корректирующих мероприятий.</w:t>
      </w:r>
    </w:p>
    <w:p w:rsidR="00000000" w:rsidRDefault="0033223A">
      <w:pPr>
        <w:pStyle w:val="ConsPlusNormal"/>
        <w:ind w:firstLine="540"/>
        <w:jc w:val="both"/>
      </w:pPr>
      <w:r>
        <w:t>67. После того как корректирующие мероприятия выполнены и</w:t>
      </w:r>
      <w:r>
        <w:t xml:space="preserve"> их результаты признаны </w:t>
      </w:r>
      <w:r>
        <w:lastRenderedPageBreak/>
        <w:t>удовлетворительными, аккредитованный орган по сертификации возобновляет действие сертификата.</w:t>
      </w:r>
    </w:p>
    <w:p w:rsidR="00000000" w:rsidRDefault="0033223A">
      <w:pPr>
        <w:pStyle w:val="ConsPlusNormal"/>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w:t>
      </w:r>
      <w:r>
        <w:t>ртификации прекращает действие сертификата и выдает держателю сертификата решение об отмене действия сертификата.</w:t>
      </w:r>
    </w:p>
    <w:p w:rsidR="00000000" w:rsidRDefault="0033223A">
      <w:pPr>
        <w:pStyle w:val="ConsPlusNormal"/>
        <w:ind w:firstLine="540"/>
        <w:jc w:val="both"/>
      </w:pPr>
      <w:r>
        <w:t>69. Основаниями для рассмотрения вопроса о прекращении действия сертификата могут являться:</w:t>
      </w:r>
    </w:p>
    <w:p w:rsidR="00000000" w:rsidRDefault="0033223A">
      <w:pPr>
        <w:pStyle w:val="ConsPlusNormal"/>
        <w:ind w:firstLine="540"/>
        <w:jc w:val="both"/>
      </w:pPr>
      <w:r>
        <w:t>1) изменение конструкции (состава) и комплектности</w:t>
      </w:r>
      <w:r>
        <w:t xml:space="preserve"> продукции;</w:t>
      </w:r>
    </w:p>
    <w:p w:rsidR="00000000" w:rsidRDefault="0033223A">
      <w:pPr>
        <w:pStyle w:val="ConsPlusNormal"/>
        <w:ind w:firstLine="540"/>
        <w:jc w:val="both"/>
      </w:pPr>
      <w:r>
        <w:t>2) изменение организации и (или) технологии производства;</w:t>
      </w:r>
    </w:p>
    <w:p w:rsidR="00000000" w:rsidRDefault="0033223A">
      <w:pPr>
        <w:pStyle w:val="ConsPlusNormal"/>
        <w:ind w:firstLine="540"/>
        <w:jc w:val="both"/>
      </w:pPr>
      <w:r>
        <w:t>3) изменение (невыполнение) требований технологии, методов контроля и испытаний, системы обеспечения качества;</w:t>
      </w:r>
    </w:p>
    <w:p w:rsidR="00000000" w:rsidRDefault="0033223A">
      <w:pPr>
        <w:pStyle w:val="ConsPlusNormal"/>
        <w:ind w:firstLine="540"/>
        <w:jc w:val="both"/>
      </w:pPr>
      <w:r>
        <w:t>4) сообщения органов государственной власти или обществ потребителей о несо</w:t>
      </w:r>
      <w:r>
        <w:t>ответствии продукции требованиям, контролируемым при сертификации;</w:t>
      </w:r>
    </w:p>
    <w:p w:rsidR="00000000" w:rsidRDefault="0033223A">
      <w:pPr>
        <w:pStyle w:val="ConsPlusNormal"/>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000000" w:rsidRDefault="0033223A">
      <w:pPr>
        <w:pStyle w:val="ConsPlusNormal"/>
        <w:jc w:val="both"/>
      </w:pPr>
      <w:r>
        <w:t xml:space="preserve">(в ред. Федерального закона от </w:t>
      </w:r>
      <w:r>
        <w:t>10.07.2012 N 117-ФЗ)</w:t>
      </w:r>
    </w:p>
    <w:p w:rsidR="00000000" w:rsidRDefault="0033223A">
      <w:pPr>
        <w:pStyle w:val="ConsPlusNormal"/>
        <w:ind w:firstLine="540"/>
        <w:jc w:val="both"/>
      </w:pPr>
      <w:r>
        <w:t>6) отрицательные результаты инспекционного контроля сертифицированной продукции;</w:t>
      </w:r>
    </w:p>
    <w:p w:rsidR="00000000" w:rsidRDefault="0033223A">
      <w:pPr>
        <w:pStyle w:val="ConsPlusNormal"/>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w:t>
      </w:r>
      <w:r>
        <w:t>ным органом по сертификации;</w:t>
      </w:r>
    </w:p>
    <w:p w:rsidR="00000000" w:rsidRDefault="0033223A">
      <w:pPr>
        <w:pStyle w:val="ConsPlusNormal"/>
        <w:ind w:firstLine="540"/>
        <w:jc w:val="both"/>
      </w:pPr>
      <w:r>
        <w:t>8) реорганизация юридического лица, в том числе преобразование (изменение организационно-правовой формы);</w:t>
      </w:r>
    </w:p>
    <w:p w:rsidR="00000000" w:rsidRDefault="0033223A">
      <w:pPr>
        <w:pStyle w:val="ConsPlusNormal"/>
        <w:ind w:firstLine="540"/>
        <w:jc w:val="both"/>
      </w:pPr>
      <w:r>
        <w:t>9) нарушение процедур сертификации, установленных настоящей статьей.</w:t>
      </w:r>
    </w:p>
    <w:p w:rsidR="00000000" w:rsidRDefault="0033223A">
      <w:pPr>
        <w:pStyle w:val="ConsPlusNormal"/>
        <w:jc w:val="both"/>
      </w:pPr>
      <w:r>
        <w:t>(п. 9 введен Федеральным законом от 10.07.2012 N 117-ФЗ)</w:t>
      </w:r>
    </w:p>
    <w:p w:rsidR="00000000" w:rsidRDefault="0033223A">
      <w:pPr>
        <w:pStyle w:val="ConsPlusNormal"/>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w:t>
      </w:r>
      <w:r>
        <w:t>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w:t>
      </w:r>
      <w:r>
        <w:t>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w:t>
      </w:r>
      <w:r>
        <w:t>ат.</w:t>
      </w:r>
    </w:p>
    <w:p w:rsidR="00000000" w:rsidRDefault="0033223A">
      <w:pPr>
        <w:pStyle w:val="ConsPlusNormal"/>
        <w:ind w:firstLine="54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000000" w:rsidRDefault="0033223A">
      <w:pPr>
        <w:pStyle w:val="ConsPlusNormal"/>
        <w:ind w:firstLine="540"/>
        <w:jc w:val="both"/>
      </w:pPr>
      <w:r>
        <w:t>72. Прекращение действия и изъятие сертификата оформляю</w:t>
      </w:r>
      <w:r>
        <w:t>тся решением аккредитованного органа по сертификации.</w:t>
      </w:r>
    </w:p>
    <w:p w:rsidR="00000000" w:rsidRDefault="0033223A">
      <w:pPr>
        <w:pStyle w:val="ConsPlusNormal"/>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000000" w:rsidRDefault="0033223A">
      <w:pPr>
        <w:pStyle w:val="ConsPlusNormal"/>
        <w:ind w:firstLine="540"/>
        <w:jc w:val="both"/>
      </w:pPr>
      <w:r>
        <w:t>74. Повторное представление на серт</w:t>
      </w:r>
      <w:r>
        <w:t>ификацию продукции осуществляется в общем порядке.</w:t>
      </w:r>
    </w:p>
    <w:p w:rsidR="00000000" w:rsidRDefault="0033223A">
      <w:pPr>
        <w:pStyle w:val="ConsPlusNormal"/>
        <w:ind w:firstLine="540"/>
        <w:jc w:val="both"/>
      </w:pPr>
    </w:p>
    <w:p w:rsidR="00000000" w:rsidRDefault="0033223A">
      <w:pPr>
        <w:pStyle w:val="ConsPlusNormal"/>
        <w:ind w:firstLine="540"/>
        <w:jc w:val="both"/>
        <w:outlineLvl w:val="3"/>
      </w:pPr>
      <w:bookmarkStart w:id="200" w:name="Par2144"/>
      <w:bookmarkEnd w:id="200"/>
      <w:r>
        <w:t>Статья 148. Дополнительные требования, учитываемые при аккредитации органов по сертификации, испытательных лабораторий (центров)</w:t>
      </w:r>
    </w:p>
    <w:p w:rsidR="00000000" w:rsidRDefault="0033223A">
      <w:pPr>
        <w:pStyle w:val="ConsPlusNormal"/>
        <w:ind w:firstLine="540"/>
        <w:jc w:val="both"/>
      </w:pPr>
    </w:p>
    <w:p w:rsidR="00000000" w:rsidRDefault="0033223A">
      <w:pPr>
        <w:pStyle w:val="ConsPlusNormal"/>
        <w:ind w:firstLine="540"/>
        <w:jc w:val="both"/>
      </w:pPr>
      <w:r>
        <w:t>1. Организация, претендующая на аккредитацию в качестве испы</w:t>
      </w:r>
      <w:r>
        <w:t>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w:t>
      </w:r>
      <w:r>
        <w:t xml:space="preserve">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w:t>
      </w:r>
      <w:r>
        <w:t xml:space="preserve"> оборудования и средств измерений, не принадлежащих данной испытательной лаборатории, допускается в случае, если:</w:t>
      </w:r>
    </w:p>
    <w:p w:rsidR="00000000" w:rsidRDefault="0033223A">
      <w:pPr>
        <w:pStyle w:val="ConsPlusNormal"/>
        <w:ind w:firstLine="540"/>
        <w:jc w:val="both"/>
      </w:pPr>
      <w:r>
        <w:t xml:space="preserve">1) используется дорогостоящее оборудование или оборудование, не имеющее широкого распространения или требующее регулярного квалифицированного </w:t>
      </w:r>
      <w:r>
        <w:t>обслуживания;</w:t>
      </w:r>
    </w:p>
    <w:p w:rsidR="00000000" w:rsidRDefault="0033223A">
      <w:pPr>
        <w:pStyle w:val="ConsPlusNormal"/>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000000" w:rsidRDefault="0033223A">
      <w:pPr>
        <w:pStyle w:val="ConsPlusNormal"/>
        <w:ind w:firstLine="540"/>
        <w:jc w:val="both"/>
      </w:pPr>
      <w:r>
        <w:t>3) собственное оборудование испытательной</w:t>
      </w:r>
      <w:r>
        <w:t xml:space="preserve"> лаборатории в период проведения испытаний временно неисправно или находится в стадии прохождения им аттестации или проверки.</w:t>
      </w:r>
    </w:p>
    <w:p w:rsidR="00000000" w:rsidRDefault="0033223A">
      <w:pPr>
        <w:pStyle w:val="ConsPlusNormal"/>
        <w:ind w:firstLine="540"/>
        <w:jc w:val="both"/>
      </w:pPr>
      <w:r>
        <w:lastRenderedPageBreak/>
        <w:t>2. Оборудование должно быть учтено в соответствующих документах лаборатории в соответствии с требованиями правил аккредитации, и л</w:t>
      </w:r>
      <w:r>
        <w:t xml:space="preserve">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w:t>
      </w:r>
      <w:r>
        <w:t>возможность контроля его состояния.</w:t>
      </w:r>
    </w:p>
    <w:p w:rsidR="00000000" w:rsidRDefault="0033223A">
      <w:pPr>
        <w:pStyle w:val="ConsPlusNormal"/>
        <w:ind w:firstLine="54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000000" w:rsidRDefault="0033223A">
      <w:pPr>
        <w:pStyle w:val="ConsPlusNormal"/>
        <w:ind w:firstLine="540"/>
        <w:jc w:val="both"/>
      </w:pPr>
      <w:r>
        <w:t>4. Орг</w:t>
      </w:r>
      <w:r>
        <w:t>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000000" w:rsidRDefault="0033223A">
      <w:pPr>
        <w:pStyle w:val="ConsPlusNormal"/>
        <w:ind w:firstLine="540"/>
        <w:jc w:val="both"/>
      </w:pPr>
      <w:r>
        <w:t>1) в составе этой организации имеется аккредитованная лаборатория с аналогичной областью ак</w:t>
      </w:r>
      <w:r>
        <w:t>кредитации;</w:t>
      </w:r>
    </w:p>
    <w:p w:rsidR="00000000" w:rsidRDefault="0033223A">
      <w:pPr>
        <w:pStyle w:val="ConsPlusNormal"/>
        <w:ind w:firstLine="540"/>
        <w:jc w:val="both"/>
      </w:pPr>
      <w:r>
        <w:t>2) в этой организации работают специалисты (эксперты), аттестованные в порядке, установленном федеральным органом исполнительной власти, уполномоченным на решение задач в области пожарной безопасности.</w:t>
      </w:r>
    </w:p>
    <w:p w:rsidR="00000000" w:rsidRDefault="0033223A">
      <w:pPr>
        <w:pStyle w:val="ConsPlusNormal"/>
        <w:jc w:val="both"/>
      </w:pPr>
      <w:r>
        <w:t>(часть 4 в ред. Федерального закона от 10.</w:t>
      </w:r>
      <w:r>
        <w:t>07.2012 N 117-ФЗ)</w:t>
      </w:r>
    </w:p>
    <w:p w:rsidR="00000000" w:rsidRDefault="0033223A">
      <w:pPr>
        <w:pStyle w:val="ConsPlusNormal"/>
        <w:ind w:firstLine="540"/>
        <w:jc w:val="both"/>
      </w:pPr>
    </w:p>
    <w:p w:rsidR="00000000" w:rsidRDefault="0033223A">
      <w:pPr>
        <w:pStyle w:val="ConsPlusNormal"/>
        <w:ind w:firstLine="540"/>
        <w:jc w:val="both"/>
        <w:outlineLvl w:val="3"/>
      </w:pPr>
      <w:bookmarkStart w:id="201" w:name="Par2157"/>
      <w:bookmarkEnd w:id="201"/>
      <w:r>
        <w:t>Статья 149. Особенности подтверждения соответствия веществ и материалов требованиям пожарной безопасности</w:t>
      </w:r>
    </w:p>
    <w:p w:rsidR="00000000" w:rsidRDefault="0033223A">
      <w:pPr>
        <w:pStyle w:val="ConsPlusNormal"/>
        <w:ind w:firstLine="540"/>
        <w:jc w:val="both"/>
      </w:pPr>
    </w:p>
    <w:p w:rsidR="00000000" w:rsidRDefault="0033223A">
      <w:pPr>
        <w:pStyle w:val="ConsPlusNormal"/>
        <w:ind w:firstLine="540"/>
        <w:jc w:val="both"/>
      </w:pPr>
      <w:r>
        <w:t>Подтверждение соответствия веществ и материалов требованиям настоящего Федерального закона проводится путем декларир</w:t>
      </w:r>
      <w:r>
        <w:t>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000000" w:rsidRDefault="0033223A">
      <w:pPr>
        <w:pStyle w:val="ConsPlusNormal"/>
        <w:ind w:firstLine="540"/>
        <w:jc w:val="both"/>
      </w:pPr>
    </w:p>
    <w:p w:rsidR="00000000" w:rsidRDefault="0033223A">
      <w:pPr>
        <w:pStyle w:val="ConsPlusNormal"/>
        <w:ind w:firstLine="540"/>
        <w:jc w:val="both"/>
        <w:outlineLvl w:val="3"/>
      </w:pPr>
      <w:bookmarkStart w:id="202" w:name="Par2161"/>
      <w:bookmarkEnd w:id="202"/>
      <w:r>
        <w:t>Статья 150. Особенности подтверждения соответствия средств огнезащиты</w:t>
      </w:r>
    </w:p>
    <w:p w:rsidR="00000000" w:rsidRDefault="0033223A">
      <w:pPr>
        <w:pStyle w:val="ConsPlusNormal"/>
        <w:ind w:firstLine="540"/>
        <w:jc w:val="both"/>
      </w:pPr>
    </w:p>
    <w:p w:rsidR="00000000" w:rsidRDefault="0033223A">
      <w:pPr>
        <w:pStyle w:val="ConsPlusNormal"/>
        <w:ind w:firstLine="540"/>
        <w:jc w:val="both"/>
      </w:pPr>
      <w:r>
        <w:t>1. Подтверждение соответствия средств огнезащиты осуществляется в форме сертификации.</w:t>
      </w:r>
    </w:p>
    <w:p w:rsidR="00000000" w:rsidRDefault="0033223A">
      <w:pPr>
        <w:pStyle w:val="ConsPlusNormal"/>
        <w:ind w:firstLine="540"/>
        <w:jc w:val="both"/>
      </w:pPr>
      <w:r>
        <w:t>2. Для проведения сертификации заявитель представляет в аккредитованный орган по сертификаци</w:t>
      </w:r>
      <w:r>
        <w:t>и сопроводительные документы, в которых должны быть указаны основные показатели, область и способы применения средств огнезащиты.</w:t>
      </w:r>
    </w:p>
    <w:p w:rsidR="00000000" w:rsidRDefault="0033223A">
      <w:pPr>
        <w:pStyle w:val="ConsPlusNormal"/>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w:t>
      </w:r>
      <w:r>
        <w:t>сть средств огнезащиты, в том числе различные варианты их применения, описанные в сопроводительных документах.</w:t>
      </w:r>
    </w:p>
    <w:p w:rsidR="00000000" w:rsidRDefault="0033223A">
      <w:pPr>
        <w:pStyle w:val="ConsPlusNormal"/>
        <w:ind w:firstLine="540"/>
        <w:jc w:val="both"/>
      </w:pPr>
      <w:r>
        <w:t>4. В сертификате должны быть отражены следующие специальные характеристики средств огнезащиты:</w:t>
      </w:r>
    </w:p>
    <w:p w:rsidR="00000000" w:rsidRDefault="0033223A">
      <w:pPr>
        <w:pStyle w:val="ConsPlusNormal"/>
        <w:jc w:val="both"/>
      </w:pPr>
      <w:r>
        <w:t>(в ред. Федерального закона от 10.07.2012 N 117-ФЗ</w:t>
      </w:r>
      <w:r>
        <w:t>)</w:t>
      </w:r>
    </w:p>
    <w:p w:rsidR="00000000" w:rsidRDefault="0033223A">
      <w:pPr>
        <w:pStyle w:val="ConsPlusNormal"/>
        <w:ind w:firstLine="540"/>
        <w:jc w:val="both"/>
      </w:pPr>
      <w:r>
        <w:t>1) наименования средств огнезащиты;</w:t>
      </w:r>
    </w:p>
    <w:p w:rsidR="00000000" w:rsidRDefault="0033223A">
      <w:pPr>
        <w:pStyle w:val="ConsPlusNormal"/>
        <w:ind w:firstLine="540"/>
        <w:jc w:val="both"/>
      </w:pPr>
      <w:r>
        <w:t>2) значение огнезащитной эффективности, установленное при испытаниях;</w:t>
      </w:r>
    </w:p>
    <w:p w:rsidR="00000000" w:rsidRDefault="0033223A">
      <w:pPr>
        <w:pStyle w:val="ConsPlusNormal"/>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w:t>
      </w:r>
      <w:r>
        <w:t>и сертификационных испытаниях;</w:t>
      </w:r>
    </w:p>
    <w:p w:rsidR="00000000" w:rsidRDefault="0033223A">
      <w:pPr>
        <w:pStyle w:val="ConsPlusNormal"/>
        <w:ind w:firstLine="540"/>
        <w:jc w:val="both"/>
      </w:pPr>
      <w:r>
        <w:t>4) толщина огнезащитного покрытия средств огнезащиты для установленной огнезащитной эффективности.</w:t>
      </w:r>
    </w:p>
    <w:p w:rsidR="00000000" w:rsidRDefault="0033223A">
      <w:pPr>
        <w:pStyle w:val="ConsPlusNormal"/>
        <w:ind w:firstLine="540"/>
        <w:jc w:val="both"/>
      </w:pPr>
      <w:r>
        <w:t xml:space="preserve">5. Маркировка средств огнезащиты, наносимая производителями на продукцию, может содержать только сведения, подтвержденные при </w:t>
      </w:r>
      <w:r>
        <w:t>сертификации.</w:t>
      </w:r>
    </w:p>
    <w:p w:rsidR="00000000" w:rsidRDefault="0033223A">
      <w:pPr>
        <w:pStyle w:val="ConsPlusNormal"/>
        <w:ind w:firstLine="540"/>
        <w:jc w:val="both"/>
      </w:pPr>
    </w:p>
    <w:p w:rsidR="00000000" w:rsidRDefault="0033223A">
      <w:pPr>
        <w:pStyle w:val="ConsPlusNormal"/>
        <w:jc w:val="center"/>
        <w:outlineLvl w:val="1"/>
        <w:rPr>
          <w:b/>
          <w:bCs/>
          <w:sz w:val="16"/>
          <w:szCs w:val="16"/>
        </w:rPr>
      </w:pPr>
      <w:bookmarkStart w:id="203" w:name="Par2174"/>
      <w:bookmarkEnd w:id="203"/>
      <w:r>
        <w:rPr>
          <w:b/>
          <w:bCs/>
          <w:sz w:val="16"/>
          <w:szCs w:val="16"/>
        </w:rPr>
        <w:t>Раздел VIII. ЗАКЛЮЧИТЕЛЬНЫЕ ПОЛОЖЕНИЯ</w:t>
      </w:r>
    </w:p>
    <w:p w:rsidR="00000000" w:rsidRDefault="0033223A">
      <w:pPr>
        <w:pStyle w:val="ConsPlusNormal"/>
        <w:jc w:val="center"/>
      </w:pPr>
    </w:p>
    <w:p w:rsidR="00000000" w:rsidRDefault="0033223A">
      <w:pPr>
        <w:pStyle w:val="ConsPlusNormal"/>
        <w:jc w:val="center"/>
        <w:outlineLvl w:val="2"/>
        <w:rPr>
          <w:b/>
          <w:bCs/>
          <w:sz w:val="16"/>
          <w:szCs w:val="16"/>
        </w:rPr>
      </w:pPr>
      <w:bookmarkStart w:id="204" w:name="Par2176"/>
      <w:bookmarkEnd w:id="204"/>
      <w:r>
        <w:rPr>
          <w:b/>
          <w:bCs/>
          <w:sz w:val="16"/>
          <w:szCs w:val="16"/>
        </w:rPr>
        <w:t>Глава 34. ЗАКЛЮЧИТЕЛЬНЫЕ ПОЛОЖЕНИЯ</w:t>
      </w:r>
    </w:p>
    <w:p w:rsidR="00000000" w:rsidRDefault="0033223A">
      <w:pPr>
        <w:pStyle w:val="ConsPlusNormal"/>
        <w:jc w:val="center"/>
      </w:pPr>
    </w:p>
    <w:p w:rsidR="00000000" w:rsidRDefault="0033223A">
      <w:pPr>
        <w:pStyle w:val="ConsPlusNormal"/>
        <w:pBdr>
          <w:top w:val="single" w:sz="6" w:space="0" w:color="auto"/>
        </w:pBdr>
        <w:spacing w:before="100" w:after="100"/>
        <w:jc w:val="both"/>
        <w:rPr>
          <w:sz w:val="2"/>
          <w:szCs w:val="2"/>
        </w:rPr>
      </w:pPr>
    </w:p>
    <w:p w:rsidR="00000000" w:rsidRDefault="0033223A">
      <w:pPr>
        <w:pStyle w:val="ConsPlusNormal"/>
        <w:ind w:firstLine="540"/>
        <w:jc w:val="both"/>
      </w:pPr>
      <w:r>
        <w:t>КонсультантПлюс: примечание.</w:t>
      </w:r>
    </w:p>
    <w:p w:rsidR="00000000" w:rsidRDefault="0033223A">
      <w:pPr>
        <w:pStyle w:val="ConsPlusNormal"/>
        <w:ind w:firstLine="540"/>
        <w:jc w:val="both"/>
      </w:pPr>
      <w:r>
        <w:t>О применении статьи 151 см. Информационное письмо МЧС России от 19.07.2012 N 19-2-3-2855.</w:t>
      </w:r>
    </w:p>
    <w:p w:rsidR="00000000" w:rsidRDefault="0033223A">
      <w:pPr>
        <w:pStyle w:val="ConsPlusNormal"/>
        <w:pBdr>
          <w:top w:val="single" w:sz="6" w:space="0" w:color="auto"/>
        </w:pBdr>
        <w:spacing w:before="100" w:after="100"/>
        <w:jc w:val="both"/>
        <w:rPr>
          <w:sz w:val="2"/>
          <w:szCs w:val="2"/>
        </w:rPr>
      </w:pPr>
    </w:p>
    <w:p w:rsidR="00000000" w:rsidRDefault="0033223A">
      <w:pPr>
        <w:pStyle w:val="ConsPlusNormal"/>
        <w:ind w:firstLine="540"/>
        <w:jc w:val="both"/>
        <w:outlineLvl w:val="3"/>
      </w:pPr>
      <w:bookmarkStart w:id="205" w:name="Par2182"/>
      <w:bookmarkEnd w:id="205"/>
      <w:r>
        <w:t>Ста</w:t>
      </w:r>
      <w:r>
        <w:t>тья 151. Заключительные положения</w:t>
      </w:r>
    </w:p>
    <w:p w:rsidR="00000000" w:rsidRDefault="0033223A">
      <w:pPr>
        <w:pStyle w:val="ConsPlusNormal"/>
        <w:ind w:firstLine="540"/>
        <w:jc w:val="both"/>
      </w:pPr>
    </w:p>
    <w:p w:rsidR="00000000" w:rsidRDefault="0033223A">
      <w:pPr>
        <w:pStyle w:val="ConsPlusNormal"/>
        <w:ind w:firstLine="540"/>
        <w:jc w:val="both"/>
      </w:pPr>
      <w:r>
        <w:lastRenderedPageBreak/>
        <w:t>1. Со дня вступления в силу настоящего Федерального закона до дня вступления в силу соответствующих технических регламентов требования к объектам защиты (продукции), процессам производства, эксплуатации, хранения, транспортирования, реализации и утилизации</w:t>
      </w:r>
      <w:r>
        <w:t xml:space="preserve"> (вывода из эксплуатации),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в части, не противоречащей требованиям настоящего Федерально</w:t>
      </w:r>
      <w:r>
        <w:t>го закона.</w:t>
      </w:r>
    </w:p>
    <w:p w:rsidR="00000000" w:rsidRDefault="0033223A">
      <w:pPr>
        <w:pStyle w:val="ConsPlusNormal"/>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w:t>
      </w:r>
      <w:r>
        <w:t>ми или юридическими лицами, выполняющими функции иностранного изготовителя.</w:t>
      </w:r>
    </w:p>
    <w:p w:rsidR="00000000" w:rsidRDefault="0033223A">
      <w:pPr>
        <w:pStyle w:val="ConsPlusNormal"/>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w:t>
      </w:r>
      <w:r>
        <w:t>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000000" w:rsidRDefault="0033223A">
      <w:pPr>
        <w:pStyle w:val="ConsPlusNormal"/>
        <w:ind w:firstLine="540"/>
        <w:jc w:val="both"/>
      </w:pPr>
    </w:p>
    <w:p w:rsidR="00000000" w:rsidRDefault="0033223A">
      <w:pPr>
        <w:pStyle w:val="ConsPlusNormal"/>
        <w:ind w:firstLine="540"/>
        <w:jc w:val="both"/>
        <w:outlineLvl w:val="3"/>
      </w:pPr>
      <w:bookmarkStart w:id="206" w:name="Par2188"/>
      <w:bookmarkEnd w:id="206"/>
      <w:r>
        <w:t>С</w:t>
      </w:r>
      <w:r>
        <w:t>татья 152. Вступление в силу настоящего Федерального закона</w:t>
      </w:r>
    </w:p>
    <w:p w:rsidR="00000000" w:rsidRDefault="0033223A">
      <w:pPr>
        <w:pStyle w:val="ConsPlusNormal"/>
        <w:ind w:firstLine="540"/>
        <w:jc w:val="both"/>
      </w:pPr>
    </w:p>
    <w:p w:rsidR="00000000" w:rsidRDefault="0033223A">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000000" w:rsidRDefault="0033223A">
      <w:pPr>
        <w:pStyle w:val="ConsPlusNormal"/>
        <w:ind w:firstLine="540"/>
        <w:jc w:val="both"/>
      </w:pPr>
    </w:p>
    <w:p w:rsidR="00000000" w:rsidRDefault="0033223A">
      <w:pPr>
        <w:pStyle w:val="ConsPlusNormal"/>
        <w:jc w:val="right"/>
      </w:pPr>
      <w:r>
        <w:t>Президент</w:t>
      </w:r>
    </w:p>
    <w:p w:rsidR="00000000" w:rsidRDefault="0033223A">
      <w:pPr>
        <w:pStyle w:val="ConsPlusNormal"/>
        <w:jc w:val="right"/>
      </w:pPr>
      <w:r>
        <w:t>Российской Федерации</w:t>
      </w:r>
    </w:p>
    <w:p w:rsidR="00000000" w:rsidRDefault="0033223A">
      <w:pPr>
        <w:pStyle w:val="ConsPlusNormal"/>
        <w:jc w:val="right"/>
      </w:pPr>
      <w:r>
        <w:t>Д.МЕДВЕДЕВ</w:t>
      </w:r>
    </w:p>
    <w:p w:rsidR="00000000" w:rsidRDefault="0033223A">
      <w:pPr>
        <w:pStyle w:val="ConsPlusNormal"/>
      </w:pPr>
      <w:r>
        <w:t>Москва, Кремль</w:t>
      </w:r>
    </w:p>
    <w:p w:rsidR="00000000" w:rsidRDefault="0033223A">
      <w:pPr>
        <w:pStyle w:val="ConsPlusNormal"/>
      </w:pPr>
      <w:r>
        <w:t>22 июля 2008 года</w:t>
      </w:r>
    </w:p>
    <w:p w:rsidR="00000000" w:rsidRDefault="0033223A">
      <w:pPr>
        <w:pStyle w:val="ConsPlusNormal"/>
      </w:pPr>
      <w:r>
        <w:t>N 123-ФЗ</w:t>
      </w:r>
    </w:p>
    <w:p w:rsidR="00000000" w:rsidRDefault="0033223A">
      <w:pPr>
        <w:pStyle w:val="ConsPlusNormal"/>
      </w:pPr>
    </w:p>
    <w:p w:rsidR="00000000" w:rsidRDefault="0033223A">
      <w:pPr>
        <w:pStyle w:val="ConsPlusNormal"/>
      </w:pPr>
    </w:p>
    <w:p w:rsidR="00000000" w:rsidRDefault="0033223A">
      <w:pPr>
        <w:pStyle w:val="ConsPlusNormal"/>
        <w:ind w:firstLine="540"/>
        <w:jc w:val="both"/>
      </w:pPr>
    </w:p>
    <w:p w:rsidR="00000000" w:rsidRDefault="0033223A">
      <w:pPr>
        <w:pStyle w:val="ConsPlusNormal"/>
        <w:ind w:firstLine="540"/>
        <w:jc w:val="both"/>
      </w:pPr>
    </w:p>
    <w:p w:rsidR="00000000" w:rsidRDefault="0033223A">
      <w:pPr>
        <w:pStyle w:val="ConsPlusNormal"/>
        <w:ind w:firstLine="540"/>
        <w:jc w:val="both"/>
      </w:pPr>
    </w:p>
    <w:p w:rsidR="00000000" w:rsidRDefault="0033223A">
      <w:pPr>
        <w:pStyle w:val="ConsPlusNormal"/>
        <w:jc w:val="right"/>
        <w:outlineLvl w:val="0"/>
      </w:pPr>
      <w:bookmarkStart w:id="207" w:name="Par2203"/>
      <w:bookmarkEnd w:id="207"/>
      <w:r>
        <w:t>Приложение</w:t>
      </w:r>
    </w:p>
    <w:p w:rsidR="00000000" w:rsidRDefault="0033223A">
      <w:pPr>
        <w:pStyle w:val="ConsPlusNormal"/>
        <w:jc w:val="right"/>
      </w:pPr>
      <w:r>
        <w:t>к Федеральному закону</w:t>
      </w:r>
    </w:p>
    <w:p w:rsidR="00000000" w:rsidRDefault="0033223A">
      <w:pPr>
        <w:pStyle w:val="ConsPlusNormal"/>
        <w:jc w:val="right"/>
      </w:pPr>
      <w:r>
        <w:t>"Технический регламент о требованиях</w:t>
      </w:r>
    </w:p>
    <w:p w:rsidR="00000000" w:rsidRDefault="0033223A">
      <w:pPr>
        <w:pStyle w:val="ConsPlusNormal"/>
        <w:jc w:val="right"/>
      </w:pPr>
      <w:r>
        <w:t>пожарной безопасности"</w:t>
      </w:r>
    </w:p>
    <w:p w:rsidR="00000000" w:rsidRDefault="0033223A">
      <w:pPr>
        <w:pStyle w:val="ConsPlusNormal"/>
        <w:jc w:val="center"/>
      </w:pPr>
    </w:p>
    <w:p w:rsidR="00000000" w:rsidRDefault="0033223A">
      <w:pPr>
        <w:pStyle w:val="ConsPlusNormal"/>
        <w:jc w:val="center"/>
      </w:pPr>
      <w:r>
        <w:t>Список изменяющих документов</w:t>
      </w:r>
    </w:p>
    <w:p w:rsidR="00000000" w:rsidRDefault="0033223A">
      <w:pPr>
        <w:pStyle w:val="ConsPlusNormal"/>
        <w:jc w:val="center"/>
      </w:pPr>
      <w:r>
        <w:t>(в ред. Федерального закона от 10.07.2012 N 117-ФЗ)</w:t>
      </w:r>
    </w:p>
    <w:p w:rsidR="00000000" w:rsidRDefault="0033223A">
      <w:pPr>
        <w:pStyle w:val="ConsPlusNormal"/>
        <w:ind w:firstLine="540"/>
        <w:jc w:val="both"/>
      </w:pPr>
    </w:p>
    <w:p w:rsidR="00000000" w:rsidRDefault="0033223A">
      <w:pPr>
        <w:pStyle w:val="ConsPlusNormal"/>
        <w:jc w:val="center"/>
        <w:outlineLvl w:val="1"/>
      </w:pPr>
      <w:bookmarkStart w:id="208" w:name="Par2211"/>
      <w:bookmarkEnd w:id="208"/>
      <w:r>
        <w:t>Таблица 1</w:t>
      </w:r>
    </w:p>
    <w:p w:rsidR="00000000" w:rsidRDefault="0033223A">
      <w:pPr>
        <w:pStyle w:val="ConsPlusNormal"/>
        <w:jc w:val="right"/>
      </w:pPr>
    </w:p>
    <w:p w:rsidR="00000000" w:rsidRDefault="0033223A">
      <w:pPr>
        <w:pStyle w:val="ConsPlusNormal"/>
        <w:jc w:val="center"/>
      </w:pPr>
      <w:bookmarkStart w:id="209" w:name="Par2213"/>
      <w:bookmarkEnd w:id="209"/>
      <w:r>
        <w:t>Перечень показателей, необходимых для оценки</w:t>
      </w:r>
    </w:p>
    <w:p w:rsidR="00000000" w:rsidRDefault="0033223A">
      <w:pPr>
        <w:pStyle w:val="ConsPlusNormal"/>
        <w:jc w:val="center"/>
      </w:pPr>
      <w:r>
        <w:t>пожарной опасности веществ и материалов в зависимости</w:t>
      </w:r>
    </w:p>
    <w:p w:rsidR="00000000" w:rsidRDefault="0033223A">
      <w:pPr>
        <w:pStyle w:val="ConsPlusNormal"/>
        <w:jc w:val="center"/>
      </w:pPr>
      <w:r>
        <w:t>от их агрегатного состояния</w:t>
      </w:r>
    </w:p>
    <w:p w:rsidR="00000000" w:rsidRDefault="0033223A">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32"/>
        <w:gridCol w:w="1960"/>
        <w:gridCol w:w="1163"/>
        <w:gridCol w:w="1280"/>
        <w:gridCol w:w="929"/>
      </w:tblGrid>
      <w:tr w:rsidR="00000000">
        <w:tc>
          <w:tcPr>
            <w:tcW w:w="36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Показатель пожарной опасности</w:t>
            </w:r>
          </w:p>
        </w:tc>
        <w:tc>
          <w:tcPr>
            <w:tcW w:w="44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Вещества и материалы в различном агрегатном состоянии</w:t>
            </w:r>
          </w:p>
        </w:tc>
        <w:tc>
          <w:tcPr>
            <w:tcW w:w="9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Пыли</w:t>
            </w:r>
          </w:p>
        </w:tc>
      </w:tr>
      <w:tr w:rsidR="00000000">
        <w:tc>
          <w:tcPr>
            <w:tcW w:w="36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газообразные</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жидкие</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твердые</w:t>
            </w:r>
          </w:p>
        </w:tc>
        <w:tc>
          <w:tcPr>
            <w:tcW w:w="9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Безопасный экспериментальный максимальный зазор, миллиметр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 xml:space="preserve">Выделение токсичных продуктов </w:t>
            </w:r>
            <w:r>
              <w:lastRenderedPageBreak/>
              <w:t>горения с единицы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lastRenderedPageBreak/>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lastRenderedPageBreak/>
              <w:t>Группа воспламеняемости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Группа горючести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Группа распространения пламени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Коэффициент дымообразования, квадратный метр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Излучающая способность пламени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Индекс пожаровзрывоопасности, паскаль на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Индекс распространения пламени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Кислородный индекс,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Концентрационный предел диффузионного горения газовых смесей в воздухе,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Критическая поверхностная плотность теплового потока, ватт на квадратный 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Линейная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Максимальная скорость распространения пламени вдоль поверхности горючей жидкости,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Максимальное давление взрыва, паскаль</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Минимальная флегматизирующая концентрация газообразного флегматизатора,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Минимальная энергия зажигания, джоуль</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lastRenderedPageBreak/>
              <w:t>Минимальное взрывоопасное содержание кислорода,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Низшая рабочая теплота сгорания, килоджоуль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Нормальная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Показатель токсичности продуктов горения, грамм на кубический 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Потребление кислорода на единицу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Предельная скорость срыва диффузионного факела, метр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Скорость нарастания давлени</w:t>
            </w:r>
            <w:r>
              <w:t>я взрыва, мегапаскаль в секунду</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Способность гореть при взаимодействии с водой, кислородом воздуха и другими веществами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Способность к воспламенению при адиабатическом сжатии</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Способность к самовозгоранию</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Способность к экзотермическому разложению</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Температура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Температура вспышки,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Температура самовоспламенения,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Температура тления,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Температурные пределы распространения пламени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 xml:space="preserve">Удельная массовая скорость выгорания, килограмм в секунду на </w:t>
            </w:r>
            <w:r>
              <w:lastRenderedPageBreak/>
              <w:t>квадратный метр</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lastRenderedPageBreak/>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lastRenderedPageBreak/>
              <w:t>Удельная теплота сгорания, джоуль на килограмм</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1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9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bl>
    <w:p w:rsidR="00000000" w:rsidRDefault="0033223A">
      <w:pPr>
        <w:pStyle w:val="ConsPlusNormal"/>
        <w:ind w:firstLine="540"/>
        <w:jc w:val="both"/>
      </w:pPr>
    </w:p>
    <w:p w:rsidR="00000000" w:rsidRDefault="0033223A">
      <w:pPr>
        <w:pStyle w:val="ConsPlusNormal"/>
        <w:ind w:firstLine="540"/>
        <w:jc w:val="both"/>
      </w:pPr>
      <w:r>
        <w:t>Примечания: 1. Знак "+" обозначает, что показатель необходимо применять.</w:t>
      </w:r>
    </w:p>
    <w:p w:rsidR="00000000" w:rsidRDefault="0033223A">
      <w:pPr>
        <w:pStyle w:val="ConsPlusNormal"/>
        <w:ind w:firstLine="540"/>
        <w:jc w:val="both"/>
      </w:pPr>
      <w:r>
        <w:t>2. Знак "-" обозначает, что показатель не применяется.</w:t>
      </w:r>
    </w:p>
    <w:p w:rsidR="00000000" w:rsidRDefault="0033223A">
      <w:pPr>
        <w:pStyle w:val="ConsPlusNormal"/>
        <w:ind w:firstLine="540"/>
        <w:jc w:val="both"/>
      </w:pPr>
    </w:p>
    <w:p w:rsidR="00000000" w:rsidRDefault="0033223A">
      <w:pPr>
        <w:pStyle w:val="ConsPlusNormal"/>
        <w:jc w:val="center"/>
        <w:outlineLvl w:val="1"/>
      </w:pPr>
      <w:bookmarkStart w:id="210" w:name="Par2407"/>
      <w:bookmarkEnd w:id="210"/>
      <w:r>
        <w:t>Таблица 2</w:t>
      </w:r>
    </w:p>
    <w:p w:rsidR="00000000" w:rsidRDefault="0033223A">
      <w:pPr>
        <w:pStyle w:val="ConsPlusNormal"/>
        <w:jc w:val="right"/>
      </w:pPr>
    </w:p>
    <w:p w:rsidR="00000000" w:rsidRDefault="0033223A">
      <w:pPr>
        <w:pStyle w:val="ConsPlusNormal"/>
        <w:jc w:val="center"/>
      </w:pPr>
      <w:bookmarkStart w:id="211" w:name="Par2409"/>
      <w:bookmarkEnd w:id="211"/>
      <w:r>
        <w:t>Классификация горючих строительных материалов</w:t>
      </w:r>
    </w:p>
    <w:p w:rsidR="00000000" w:rsidRDefault="0033223A">
      <w:pPr>
        <w:pStyle w:val="ConsPlusNormal"/>
        <w:jc w:val="center"/>
      </w:pPr>
      <w:r>
        <w:t>по значению показателя токсичности продуктов горения</w:t>
      </w:r>
    </w:p>
    <w:p w:rsidR="00000000" w:rsidRDefault="0033223A">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66"/>
        <w:gridCol w:w="1486"/>
        <w:gridCol w:w="1486"/>
        <w:gridCol w:w="1563"/>
        <w:gridCol w:w="1563"/>
      </w:tblGrid>
      <w:tr w:rsidR="00000000">
        <w:tc>
          <w:tcPr>
            <w:tcW w:w="28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Класс опасности</w:t>
            </w:r>
          </w:p>
        </w:tc>
        <w:tc>
          <w:tcPr>
            <w:tcW w:w="60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Показатель токсичности продуктов горения в зависимости от времени экспозиции</w:t>
            </w:r>
          </w:p>
        </w:tc>
      </w:tr>
      <w:tr w:rsidR="00000000">
        <w:tc>
          <w:tcPr>
            <w:tcW w:w="28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5 минут</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15 минут</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30 минут</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60 минут</w:t>
            </w:r>
          </w:p>
        </w:tc>
      </w:tr>
      <w:tr w:rsidR="00000000">
        <w:tc>
          <w:tcPr>
            <w:tcW w:w="28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Малоопасные</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210</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150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120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90</w:t>
            </w:r>
          </w:p>
        </w:tc>
      </w:tr>
      <w:tr w:rsidR="00000000">
        <w:tc>
          <w:tcPr>
            <w:tcW w:w="28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Умеренноопасные</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70, но не более 210</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50, но не более 150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40, но не более 120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30, но не более 90</w:t>
            </w:r>
          </w:p>
        </w:tc>
      </w:tr>
      <w:tr w:rsidR="00000000">
        <w:tc>
          <w:tcPr>
            <w:tcW w:w="28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Высокоопасные</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25, но не более 70</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17, но не более 50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13, но не более 40</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10, но не более 30</w:t>
            </w:r>
          </w:p>
        </w:tc>
      </w:tr>
      <w:tr w:rsidR="00000000">
        <w:tc>
          <w:tcPr>
            <w:tcW w:w="28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r>
              <w:t>Чрезвычайно опасные</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более 25</w:t>
            </w:r>
          </w:p>
        </w:tc>
        <w:tc>
          <w:tcPr>
            <w:tcW w:w="1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более 17</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более 13</w:t>
            </w:r>
          </w:p>
        </w:tc>
        <w:tc>
          <w:tcPr>
            <w:tcW w:w="1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более 10</w:t>
            </w:r>
          </w:p>
        </w:tc>
      </w:tr>
    </w:tbl>
    <w:p w:rsidR="00000000" w:rsidRDefault="0033223A">
      <w:pPr>
        <w:pStyle w:val="ConsPlusNormal"/>
        <w:ind w:firstLine="540"/>
        <w:jc w:val="both"/>
      </w:pPr>
    </w:p>
    <w:p w:rsidR="00000000" w:rsidRDefault="0033223A">
      <w:pPr>
        <w:pStyle w:val="ConsPlusNormal"/>
        <w:jc w:val="center"/>
        <w:outlineLvl w:val="1"/>
      </w:pPr>
      <w:bookmarkStart w:id="212" w:name="Par2439"/>
      <w:bookmarkEnd w:id="212"/>
      <w:r>
        <w:t>Таблица 3</w:t>
      </w:r>
    </w:p>
    <w:p w:rsidR="00000000" w:rsidRDefault="0033223A">
      <w:pPr>
        <w:pStyle w:val="ConsPlusNormal"/>
        <w:jc w:val="right"/>
      </w:pPr>
    </w:p>
    <w:p w:rsidR="00000000" w:rsidRDefault="0033223A">
      <w:pPr>
        <w:pStyle w:val="ConsPlusNormal"/>
        <w:jc w:val="center"/>
      </w:pPr>
      <w:bookmarkStart w:id="213" w:name="Par2441"/>
      <w:bookmarkEnd w:id="213"/>
      <w:r>
        <w:t>Классы пожарной опасности строительных материалов</w:t>
      </w:r>
    </w:p>
    <w:p w:rsidR="00000000" w:rsidRDefault="0033223A">
      <w:pPr>
        <w:pStyle w:val="ConsPlusNormal"/>
        <w:jc w:val="center"/>
      </w:pPr>
    </w:p>
    <w:p w:rsidR="00000000" w:rsidRDefault="0033223A">
      <w:pPr>
        <w:pStyle w:val="ConsPlusNormal"/>
        <w:jc w:val="center"/>
      </w:pPr>
      <w:r>
        <w:t>(в ред. Федерального закона от 10.07.2012 N 117-ФЗ)</w:t>
      </w:r>
    </w:p>
    <w:p w:rsidR="00000000" w:rsidRDefault="0033223A">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48"/>
        <w:gridCol w:w="899"/>
        <w:gridCol w:w="960"/>
        <w:gridCol w:w="899"/>
        <w:gridCol w:w="899"/>
        <w:gridCol w:w="899"/>
        <w:gridCol w:w="960"/>
      </w:tblGrid>
      <w:tr w:rsidR="00000000">
        <w:tc>
          <w:tcPr>
            <w:tcW w:w="3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Свойства пожарной опасности строительных материалов</w:t>
            </w:r>
          </w:p>
        </w:tc>
        <w:tc>
          <w:tcPr>
            <w:tcW w:w="551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Класс пожарной опасност</w:t>
            </w:r>
            <w:r>
              <w:t>и строительных материалов в зависимости от групп</w:t>
            </w:r>
          </w:p>
        </w:tc>
      </w:tr>
      <w:tr w:rsidR="00000000">
        <w:tc>
          <w:tcPr>
            <w:tcW w:w="3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КМ3</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КМ4</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КМ5</w:t>
            </w:r>
          </w:p>
        </w:tc>
      </w:tr>
      <w:tr w:rsidR="00000000">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Горючесть</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НГ</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Г1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Г1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Г2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Г3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Г4</w:t>
            </w:r>
          </w:p>
        </w:tc>
      </w:tr>
      <w:tr w:rsidR="00000000">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Воспламеняемость</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В3</w:t>
            </w:r>
          </w:p>
        </w:tc>
      </w:tr>
      <w:tr w:rsidR="00000000">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Дымообразующая способность</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Д2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Д2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Д3</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Д3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Д3</w:t>
            </w:r>
          </w:p>
        </w:tc>
      </w:tr>
      <w:tr w:rsidR="00000000">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Токсичность</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Т2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Т2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Т2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Т3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Т4</w:t>
            </w:r>
          </w:p>
        </w:tc>
      </w:tr>
      <w:tr w:rsidR="00000000">
        <w:tc>
          <w:tcPr>
            <w:tcW w:w="3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Распространение пламени</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РП1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РП1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РП2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РП2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РП4</w:t>
            </w:r>
          </w:p>
        </w:tc>
      </w:tr>
    </w:tbl>
    <w:p w:rsidR="00000000" w:rsidRDefault="0033223A">
      <w:pPr>
        <w:pStyle w:val="ConsPlusNormal"/>
        <w:jc w:val="both"/>
      </w:pPr>
    </w:p>
    <w:p w:rsidR="00000000" w:rsidRDefault="0033223A">
      <w:pPr>
        <w:pStyle w:val="ConsPlusNormal"/>
        <w:ind w:firstLine="540"/>
        <w:jc w:val="both"/>
      </w:pPr>
      <w: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ar3512" w:tooltip="Ссылка на текущий документ" w:history="1">
        <w:r>
          <w:rPr>
            <w:color w:val="0000FF"/>
          </w:rPr>
          <w:t>таблицей 27</w:t>
        </w:r>
      </w:hyperlink>
      <w:r>
        <w:t xml:space="preserve"> настоящег</w:t>
      </w:r>
      <w:r>
        <w:t>о приложения.</w:t>
      </w:r>
    </w:p>
    <w:p w:rsidR="00000000" w:rsidRDefault="0033223A">
      <w:pPr>
        <w:pStyle w:val="ConsPlusNormal"/>
        <w:ind w:firstLine="540"/>
        <w:jc w:val="both"/>
      </w:pPr>
    </w:p>
    <w:p w:rsidR="00000000" w:rsidRDefault="0033223A">
      <w:pPr>
        <w:pStyle w:val="ConsPlusNormal"/>
        <w:jc w:val="center"/>
        <w:outlineLvl w:val="1"/>
      </w:pPr>
      <w:bookmarkStart w:id="214" w:name="Par2491"/>
      <w:bookmarkEnd w:id="214"/>
      <w:r>
        <w:t>Таблица 4</w:t>
      </w:r>
    </w:p>
    <w:p w:rsidR="00000000" w:rsidRDefault="0033223A">
      <w:pPr>
        <w:pStyle w:val="ConsPlusNormal"/>
        <w:jc w:val="right"/>
      </w:pPr>
    </w:p>
    <w:p w:rsidR="00000000" w:rsidRDefault="0033223A">
      <w:pPr>
        <w:pStyle w:val="ConsPlusNormal"/>
        <w:jc w:val="center"/>
      </w:pPr>
      <w:bookmarkStart w:id="215" w:name="Par2493"/>
      <w:bookmarkEnd w:id="215"/>
      <w:r>
        <w:t>Степень защиты пожарозащищенного электрооборудования</w:t>
      </w:r>
    </w:p>
    <w:p w:rsidR="00000000" w:rsidRDefault="0033223A">
      <w:pPr>
        <w:pStyle w:val="ConsPlusNormal"/>
        <w:jc w:val="center"/>
      </w:pPr>
      <w:r>
        <w:t>от внешних твердых предметов</w:t>
      </w:r>
    </w:p>
    <w:p w:rsidR="00000000" w:rsidRDefault="0033223A">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419"/>
        <w:gridCol w:w="7545"/>
      </w:tblGrid>
      <w:tr w:rsidR="00000000">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Первая цифра</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Краткое описание степени защиты</w:t>
            </w:r>
          </w:p>
        </w:tc>
      </w:tr>
      <w:tr w:rsidR="00000000">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0</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нет защиты</w:t>
            </w:r>
          </w:p>
        </w:tc>
      </w:tr>
      <w:tr w:rsidR="00000000">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защищено от внешних твердых предметов диаметром 50 и более миллиметров</w:t>
            </w:r>
          </w:p>
        </w:tc>
      </w:tr>
      <w:tr w:rsidR="00000000">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защищено от внешних твердых предметов диаметром 12,5 и более миллиметра</w:t>
            </w:r>
          </w:p>
        </w:tc>
      </w:tr>
      <w:tr w:rsidR="00000000">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защищено от внешних твердых предметов диаметром 2,5 и более миллиметра</w:t>
            </w:r>
          </w:p>
        </w:tc>
      </w:tr>
      <w:tr w:rsidR="00000000">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4</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защищено от внешних твердых предметов диаметром 1 и более миллиметра</w:t>
            </w:r>
          </w:p>
        </w:tc>
      </w:tr>
      <w:tr w:rsidR="00000000">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5</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000000">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6</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пыленепроницаемо; защищено от проникновения пыли</w:t>
            </w:r>
          </w:p>
        </w:tc>
      </w:tr>
    </w:tbl>
    <w:p w:rsidR="00000000" w:rsidRDefault="0033223A">
      <w:pPr>
        <w:pStyle w:val="ConsPlusNormal"/>
        <w:ind w:firstLine="540"/>
        <w:jc w:val="both"/>
      </w:pPr>
    </w:p>
    <w:p w:rsidR="00000000" w:rsidRDefault="0033223A">
      <w:pPr>
        <w:pStyle w:val="ConsPlusNormal"/>
        <w:jc w:val="center"/>
        <w:outlineLvl w:val="1"/>
      </w:pPr>
      <w:bookmarkStart w:id="216" w:name="Par2513"/>
      <w:bookmarkEnd w:id="216"/>
      <w:r>
        <w:t>Таблица 5</w:t>
      </w:r>
    </w:p>
    <w:p w:rsidR="00000000" w:rsidRDefault="0033223A">
      <w:pPr>
        <w:pStyle w:val="ConsPlusNormal"/>
        <w:ind w:firstLine="540"/>
        <w:jc w:val="both"/>
      </w:pPr>
    </w:p>
    <w:p w:rsidR="00000000" w:rsidRDefault="0033223A">
      <w:pPr>
        <w:pStyle w:val="ConsPlusNormal"/>
        <w:jc w:val="center"/>
      </w:pPr>
      <w:bookmarkStart w:id="217" w:name="Par2515"/>
      <w:bookmarkEnd w:id="217"/>
      <w:r>
        <w:t>Степень защиты пожарозащищенного электрооборудования</w:t>
      </w:r>
    </w:p>
    <w:p w:rsidR="00000000" w:rsidRDefault="0033223A">
      <w:pPr>
        <w:pStyle w:val="ConsPlusNormal"/>
        <w:jc w:val="center"/>
      </w:pPr>
      <w:r>
        <w:t>от проникновения воды</w:t>
      </w:r>
    </w:p>
    <w:p w:rsidR="00000000" w:rsidRDefault="0033223A">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117"/>
        <w:gridCol w:w="7847"/>
      </w:tblGrid>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Вторая цифра</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Краткое описание степени защиты</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0</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нет защиты</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защищено от вертикально падающих капель воды</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защищено от вертикально падающих капель воды, когда оболочка отклонена на угол не более 15 градусов</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защищено от воды, падающей в виде дождя под углом не более 60 градусов</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4</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защищено от сплошного обрызгивания любого направления</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5</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защищено от водяных ст</w:t>
            </w:r>
            <w:r>
              <w:t>руй из сопла с внутренним диаметром 6,3 миллиметра</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6</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защищено от водяных струй из сопла с внутренним диаметром 12,5 миллиметра</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7</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защищено от воздействия при погружении в воду не более чем на 30 минут</w:t>
            </w:r>
          </w:p>
        </w:tc>
      </w:tr>
      <w:tr w:rsidR="00000000">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8</w:t>
            </w:r>
          </w:p>
        </w:tc>
        <w:tc>
          <w:tcPr>
            <w:tcW w:w="78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защищено от воздействия при погружении в воду более чем на 30 минут</w:t>
            </w:r>
          </w:p>
        </w:tc>
      </w:tr>
    </w:tbl>
    <w:p w:rsidR="00000000" w:rsidRDefault="0033223A">
      <w:pPr>
        <w:pStyle w:val="ConsPlusNormal"/>
        <w:jc w:val="center"/>
        <w:sectPr w:rsidR="00000000">
          <w:headerReference w:type="default" r:id="rId9"/>
          <w:footerReference w:type="default" r:id="rId10"/>
          <w:pgSz w:w="11906" w:h="16838"/>
          <w:pgMar w:top="1440" w:right="566" w:bottom="1440" w:left="1133" w:header="0" w:footer="0" w:gutter="0"/>
          <w:cols w:space="720"/>
          <w:noEndnote/>
        </w:sectPr>
      </w:pPr>
    </w:p>
    <w:p w:rsidR="00000000" w:rsidRDefault="0033223A">
      <w:pPr>
        <w:pStyle w:val="ConsPlusNormal"/>
        <w:jc w:val="right"/>
      </w:pPr>
    </w:p>
    <w:p w:rsidR="00000000" w:rsidRDefault="0033223A">
      <w:pPr>
        <w:pStyle w:val="ConsPlusNormal"/>
        <w:jc w:val="center"/>
        <w:outlineLvl w:val="1"/>
      </w:pPr>
      <w:bookmarkStart w:id="218" w:name="Par2539"/>
      <w:bookmarkEnd w:id="218"/>
      <w:r>
        <w:t>Таблица 6</w:t>
      </w:r>
    </w:p>
    <w:p w:rsidR="00000000" w:rsidRDefault="0033223A">
      <w:pPr>
        <w:pStyle w:val="ConsPlusNormal"/>
        <w:jc w:val="right"/>
      </w:pPr>
    </w:p>
    <w:p w:rsidR="00000000" w:rsidRDefault="0033223A">
      <w:pPr>
        <w:pStyle w:val="ConsPlusNormal"/>
        <w:jc w:val="center"/>
      </w:pPr>
      <w:bookmarkStart w:id="219" w:name="Par2541"/>
      <w:bookmarkEnd w:id="219"/>
      <w:r>
        <w:t>Порядок определения класса пожарной опасности</w:t>
      </w:r>
    </w:p>
    <w:p w:rsidR="00000000" w:rsidRDefault="0033223A">
      <w:pPr>
        <w:pStyle w:val="ConsPlusNormal"/>
        <w:jc w:val="center"/>
      </w:pPr>
      <w:r>
        <w:t>строительных конструкций</w:t>
      </w:r>
    </w:p>
    <w:p w:rsidR="00000000" w:rsidRDefault="0033223A">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768"/>
        <w:gridCol w:w="1924"/>
        <w:gridCol w:w="2212"/>
        <w:gridCol w:w="2440"/>
        <w:gridCol w:w="1660"/>
        <w:gridCol w:w="1660"/>
        <w:gridCol w:w="2524"/>
        <w:gridCol w:w="2452"/>
      </w:tblGrid>
      <w:tr w:rsidR="00000000">
        <w:tc>
          <w:tcPr>
            <w:tcW w:w="17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Класс пожарной опасности конструкций</w:t>
            </w:r>
          </w:p>
        </w:tc>
        <w:tc>
          <w:tcPr>
            <w:tcW w:w="4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Допускаемый размер повреждения конструкций, сантиметры</w:t>
            </w:r>
          </w:p>
        </w:tc>
        <w:tc>
          <w:tcPr>
            <w:tcW w:w="41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Наличие</w:t>
            </w:r>
          </w:p>
        </w:tc>
        <w:tc>
          <w:tcPr>
            <w:tcW w:w="66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Допускаемые характеристики пожарной опасности поврежденного материала+</w:t>
            </w:r>
          </w:p>
        </w:tc>
      </w:tr>
      <w:tr w:rsidR="00000000">
        <w:tc>
          <w:tcPr>
            <w:tcW w:w="1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9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вертикальных</w:t>
            </w:r>
          </w:p>
        </w:tc>
        <w:tc>
          <w:tcPr>
            <w:tcW w:w="22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горизонтальных</w:t>
            </w:r>
          </w:p>
        </w:tc>
        <w:tc>
          <w:tcPr>
            <w:tcW w:w="2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теплового эффекта</w:t>
            </w:r>
          </w:p>
        </w:tc>
        <w:tc>
          <w:tcPr>
            <w:tcW w:w="1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горения</w:t>
            </w:r>
          </w:p>
        </w:tc>
        <w:tc>
          <w:tcPr>
            <w:tcW w:w="66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Группа</w:t>
            </w:r>
          </w:p>
        </w:tc>
      </w:tr>
      <w:tr w:rsidR="00000000">
        <w:tc>
          <w:tcPr>
            <w:tcW w:w="17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9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2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горючести</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воспламеняемости</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дымообразующей способности</w:t>
            </w:r>
          </w:p>
        </w:tc>
      </w:tr>
      <w:tr w:rsidR="00000000">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К0</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0</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0</w:t>
            </w:r>
          </w:p>
        </w:tc>
        <w:tc>
          <w:tcPr>
            <w:tcW w:w="2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отсутствует</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отсутствует</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отсутствует</w:t>
            </w:r>
          </w:p>
        </w:tc>
      </w:tr>
      <w:tr w:rsidR="00000000">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К1</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более 40</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более 25</w:t>
            </w:r>
          </w:p>
        </w:tc>
        <w:tc>
          <w:tcPr>
            <w:tcW w:w="2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регламентируется</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выше Г2+</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выше В2+</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выше Д2+</w:t>
            </w:r>
          </w:p>
        </w:tc>
      </w:tr>
      <w:tr w:rsidR="00000000">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К2</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40, но не более 80</w:t>
            </w:r>
          </w:p>
        </w:tc>
        <w:tc>
          <w:tcPr>
            <w:tcW w:w="2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25, но не более 50</w:t>
            </w:r>
          </w:p>
        </w:tc>
        <w:tc>
          <w:tcPr>
            <w:tcW w:w="2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регламентируется</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отсутствует</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выше Г3+</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выше В3+</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выше Д2+</w:t>
            </w:r>
          </w:p>
        </w:tc>
      </w:tr>
      <w:tr w:rsidR="00000000">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К3</w:t>
            </w:r>
          </w:p>
        </w:tc>
        <w:tc>
          <w:tcPr>
            <w:tcW w:w="148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не регламентируется</w:t>
            </w:r>
          </w:p>
        </w:tc>
      </w:tr>
    </w:tbl>
    <w:p w:rsidR="00000000" w:rsidRDefault="0033223A">
      <w:pPr>
        <w:pStyle w:val="ConsPlusNormal"/>
        <w:ind w:firstLine="540"/>
        <w:jc w:val="both"/>
      </w:pPr>
    </w:p>
    <w:p w:rsidR="00000000" w:rsidRDefault="0033223A">
      <w:pPr>
        <w:pStyle w:val="ConsPlusNormal"/>
        <w:ind w:firstLine="540"/>
        <w:jc w:val="both"/>
      </w:pPr>
      <w:r>
        <w:t>Примечание. Знак "+" обозначает, что при отсутствии теплового эффекта не регламентируется.</w:t>
      </w:r>
    </w:p>
    <w:p w:rsidR="00000000" w:rsidRDefault="0033223A">
      <w:pPr>
        <w:pStyle w:val="ConsPlusNormal"/>
        <w:ind w:firstLine="540"/>
        <w:jc w:val="both"/>
      </w:pPr>
    </w:p>
    <w:p w:rsidR="00000000" w:rsidRDefault="0033223A">
      <w:pPr>
        <w:pStyle w:val="ConsPlusNormal"/>
        <w:ind w:firstLine="540"/>
        <w:jc w:val="both"/>
        <w:outlineLvl w:val="1"/>
      </w:pPr>
      <w:bookmarkStart w:id="220" w:name="Par2585"/>
      <w:bookmarkEnd w:id="220"/>
      <w:r>
        <w:t>Таблицы 7 - 11. Утратили силу. - Федеральный закон от 10.07.2012 N 117-ФЗ.</w:t>
      </w:r>
    </w:p>
    <w:p w:rsidR="00000000" w:rsidRDefault="0033223A">
      <w:pPr>
        <w:pStyle w:val="ConsPlusNormal"/>
        <w:ind w:firstLine="540"/>
        <w:jc w:val="both"/>
      </w:pPr>
    </w:p>
    <w:p w:rsidR="00000000" w:rsidRDefault="0033223A">
      <w:pPr>
        <w:pStyle w:val="ConsPlusNormal"/>
        <w:jc w:val="center"/>
        <w:outlineLvl w:val="1"/>
      </w:pPr>
      <w:bookmarkStart w:id="221" w:name="Par2587"/>
      <w:bookmarkEnd w:id="221"/>
      <w:r>
        <w:t>Таблица 12</w:t>
      </w:r>
    </w:p>
    <w:p w:rsidR="00000000" w:rsidRDefault="0033223A">
      <w:pPr>
        <w:pStyle w:val="ConsPlusNormal"/>
        <w:ind w:firstLine="540"/>
        <w:jc w:val="both"/>
      </w:pPr>
    </w:p>
    <w:p w:rsidR="00000000" w:rsidRDefault="0033223A">
      <w:pPr>
        <w:pStyle w:val="ConsPlusNormal"/>
        <w:jc w:val="center"/>
      </w:pPr>
      <w:bookmarkStart w:id="222" w:name="Par2589"/>
      <w:bookmarkEnd w:id="222"/>
      <w:r>
        <w:t>Противопожарные расстояния от здан</w:t>
      </w:r>
      <w:r>
        <w:t>ий и сооружений</w:t>
      </w:r>
    </w:p>
    <w:p w:rsidR="00000000" w:rsidRDefault="0033223A">
      <w:pPr>
        <w:pStyle w:val="ConsPlusNormal"/>
        <w:jc w:val="center"/>
      </w:pPr>
      <w:r>
        <w:t>на территориях складов нефти и нефтепродуктов</w:t>
      </w:r>
    </w:p>
    <w:p w:rsidR="00000000" w:rsidRDefault="0033223A">
      <w:pPr>
        <w:pStyle w:val="ConsPlusNormal"/>
        <w:jc w:val="center"/>
      </w:pPr>
      <w:r>
        <w:t>до граничащих с ними объектов защиты</w:t>
      </w:r>
    </w:p>
    <w:p w:rsidR="00000000" w:rsidRDefault="0033223A">
      <w:pPr>
        <w:pStyle w:val="ConsPlusNormal"/>
        <w:jc w:val="center"/>
      </w:pPr>
      <w:r>
        <w:t>(в ред. Федерального закона от 10.07.2012 N 117-ФЗ)</w:t>
      </w:r>
    </w:p>
    <w:p w:rsidR="00000000" w:rsidRDefault="0033223A">
      <w:pPr>
        <w:pStyle w:val="ConsPlusNormal"/>
        <w:jc w:val="center"/>
        <w:sectPr w:rsidR="00000000">
          <w:headerReference w:type="default" r:id="rId11"/>
          <w:footerReference w:type="default" r:id="rId12"/>
          <w:pgSz w:w="16838" w:h="11906" w:orient="landscape"/>
          <w:pgMar w:top="1133" w:right="1440" w:bottom="566" w:left="1440" w:header="0" w:footer="0" w:gutter="0"/>
          <w:cols w:space="720"/>
          <w:noEndnote/>
        </w:sectPr>
      </w:pPr>
    </w:p>
    <w:p w:rsidR="00000000" w:rsidRDefault="0033223A">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96"/>
        <w:gridCol w:w="1041"/>
        <w:gridCol w:w="1053"/>
        <w:gridCol w:w="958"/>
        <w:gridCol w:w="958"/>
        <w:gridCol w:w="958"/>
      </w:tblGrid>
      <w:tr w:rsidR="00000000">
        <w:tc>
          <w:tcPr>
            <w:tcW w:w="39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000000">
        <w:tc>
          <w:tcPr>
            <w:tcW w:w="39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I</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II</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IIIа</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IIIб</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IIIв</w:t>
            </w:r>
          </w:p>
        </w:tc>
      </w:tr>
      <w:tr w:rsidR="00000000">
        <w:tc>
          <w:tcPr>
            <w:tcW w:w="399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pPr>
            <w:r>
              <w:t>Здания и сооружения граничащих с ними производственных объектов</w:t>
            </w:r>
          </w:p>
        </w:tc>
        <w:tc>
          <w:tcPr>
            <w:tcW w:w="1041"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1053"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 (100)</w:t>
            </w: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r>
      <w:tr w:rsidR="00000000">
        <w:tc>
          <w:tcPr>
            <w:tcW w:w="8964" w:type="dxa"/>
            <w:gridSpan w:val="6"/>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r>
              <w:t>(в р</w:t>
            </w:r>
            <w:r>
              <w:t>ед. Федерального закона от 10.07.2012 N 117-ФЗ)</w:t>
            </w:r>
          </w:p>
        </w:tc>
      </w:tr>
      <w:tr w:rsidR="00000000">
        <w:tc>
          <w:tcPr>
            <w:tcW w:w="399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pPr>
            <w:r>
              <w:t>Лесничества (лесопарки) с лесными насаждениями:</w:t>
            </w:r>
          </w:p>
        </w:tc>
        <w:tc>
          <w:tcPr>
            <w:tcW w:w="1041"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p>
        </w:tc>
        <w:tc>
          <w:tcPr>
            <w:tcW w:w="1053"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p>
        </w:tc>
      </w:tr>
      <w:tr w:rsidR="00000000">
        <w:tc>
          <w:tcPr>
            <w:tcW w:w="8964" w:type="dxa"/>
            <w:gridSpan w:val="6"/>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r>
              <w:t>(в ред. Федерального закона от 10.07.2012 N 117-ФЗ)</w:t>
            </w:r>
          </w:p>
        </w:tc>
      </w:tr>
      <w:tr w:rsidR="00000000">
        <w:tc>
          <w:tcPr>
            <w:tcW w:w="3996"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ind w:left="283"/>
            </w:pPr>
            <w:r>
              <w:t>хвойных и смешанных пород</w:t>
            </w:r>
          </w:p>
        </w:tc>
        <w:tc>
          <w:tcPr>
            <w:tcW w:w="1041"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1053"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r>
      <w:tr w:rsidR="00000000">
        <w:tc>
          <w:tcPr>
            <w:tcW w:w="3996"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left="283"/>
            </w:pPr>
            <w:r>
              <w:t>лиственных пород</w:t>
            </w:r>
          </w:p>
        </w:tc>
        <w:tc>
          <w:tcPr>
            <w:tcW w:w="1041"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1053"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r>
      <w:tr w:rsidR="00000000">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r>
      <w:tr w:rsidR="00000000">
        <w:tc>
          <w:tcPr>
            <w:tcW w:w="399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pPr>
            <w:r>
              <w:t>Железные дороги общей сети (до подошвы насыпи или бровки выемки):</w:t>
            </w:r>
          </w:p>
        </w:tc>
        <w:tc>
          <w:tcPr>
            <w:tcW w:w="1041"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p>
        </w:tc>
        <w:tc>
          <w:tcPr>
            <w:tcW w:w="1053"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p>
        </w:tc>
      </w:tr>
      <w:tr w:rsidR="00000000">
        <w:tc>
          <w:tcPr>
            <w:tcW w:w="3996"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ind w:left="283"/>
            </w:pPr>
            <w:r>
              <w:t>на станциях</w:t>
            </w:r>
          </w:p>
        </w:tc>
        <w:tc>
          <w:tcPr>
            <w:tcW w:w="1041"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150</w:t>
            </w:r>
          </w:p>
        </w:tc>
        <w:tc>
          <w:tcPr>
            <w:tcW w:w="1053"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80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60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r>
      <w:tr w:rsidR="00000000">
        <w:tc>
          <w:tcPr>
            <w:tcW w:w="3996"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ind w:left="283"/>
            </w:pPr>
            <w:r>
              <w:t>на разъездах и платформах</w:t>
            </w:r>
          </w:p>
        </w:tc>
        <w:tc>
          <w:tcPr>
            <w:tcW w:w="1041"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80</w:t>
            </w:r>
          </w:p>
        </w:tc>
        <w:tc>
          <w:tcPr>
            <w:tcW w:w="1053"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60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r>
      <w:tr w:rsidR="00000000">
        <w:tc>
          <w:tcPr>
            <w:tcW w:w="3996"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left="283"/>
            </w:pPr>
            <w:r>
              <w:t>на перегонах</w:t>
            </w:r>
          </w:p>
        </w:tc>
        <w:tc>
          <w:tcPr>
            <w:tcW w:w="1041"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60</w:t>
            </w:r>
          </w:p>
        </w:tc>
        <w:tc>
          <w:tcPr>
            <w:tcW w:w="1053"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r>
      <w:tr w:rsidR="00000000">
        <w:tc>
          <w:tcPr>
            <w:tcW w:w="399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pPr>
            <w:r>
              <w:t>Автомобильные дороги общей сети (край проезжей части):</w:t>
            </w:r>
          </w:p>
        </w:tc>
        <w:tc>
          <w:tcPr>
            <w:tcW w:w="1041"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p>
        </w:tc>
        <w:tc>
          <w:tcPr>
            <w:tcW w:w="1053"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p>
        </w:tc>
        <w:tc>
          <w:tcPr>
            <w:tcW w:w="95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p>
        </w:tc>
      </w:tr>
      <w:tr w:rsidR="00000000">
        <w:tc>
          <w:tcPr>
            <w:tcW w:w="3996"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ind w:left="283"/>
            </w:pPr>
            <w:r>
              <w:t>I, II и III категорий</w:t>
            </w:r>
          </w:p>
        </w:tc>
        <w:tc>
          <w:tcPr>
            <w:tcW w:w="1041"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75</w:t>
            </w:r>
          </w:p>
        </w:tc>
        <w:tc>
          <w:tcPr>
            <w:tcW w:w="1053"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45</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45</w:t>
            </w:r>
          </w:p>
        </w:tc>
        <w:tc>
          <w:tcPr>
            <w:tcW w:w="958"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45</w:t>
            </w:r>
          </w:p>
        </w:tc>
      </w:tr>
      <w:tr w:rsidR="00000000">
        <w:tc>
          <w:tcPr>
            <w:tcW w:w="3996"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left="283"/>
            </w:pPr>
            <w:r>
              <w:t>IV и V категорий</w:t>
            </w:r>
          </w:p>
        </w:tc>
        <w:tc>
          <w:tcPr>
            <w:tcW w:w="1041"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1053"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958"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w:t>
            </w:r>
          </w:p>
        </w:tc>
      </w:tr>
      <w:tr w:rsidR="00000000">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Жилые и общественные здания</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 (200)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r>
      <w:tr w:rsidR="00000000">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Раздаточные колонки автозаправочных станций общего пользования</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r>
      <w:tr w:rsidR="00000000">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Индивидуальные гаражи и открытые стоянки для автомобилей</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 (100)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r>
      <w:tr w:rsidR="00000000">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Очистные канализационные сооружения и насосные станции, не относящиеся к складу</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r>
      <w:tr w:rsidR="00000000">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 xml:space="preserve">Водозаправочные сооружения, не </w:t>
            </w:r>
            <w:r>
              <w:lastRenderedPageBreak/>
              <w:t>относящиеся к складу</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lastRenderedPageBreak/>
              <w:t>200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75</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75</w:t>
            </w:r>
          </w:p>
        </w:tc>
      </w:tr>
      <w:tr w:rsidR="00000000">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lastRenderedPageBreak/>
              <w:t>Аварийная емкость (аварийные емкости) для резервуарного парка</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60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r>
      <w:tr w:rsidR="00000000">
        <w:tc>
          <w:tcPr>
            <w:tcW w:w="3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10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r>
    </w:tbl>
    <w:p w:rsidR="00000000" w:rsidRDefault="0033223A">
      <w:pPr>
        <w:pStyle w:val="ConsPlusNormal"/>
        <w:ind w:firstLine="540"/>
        <w:jc w:val="both"/>
      </w:pPr>
    </w:p>
    <w:p w:rsidR="00000000" w:rsidRDefault="0033223A">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r>
        <w:t>.</w:t>
      </w:r>
    </w:p>
    <w:p w:rsidR="00000000" w:rsidRDefault="0033223A">
      <w:pPr>
        <w:pStyle w:val="ConsPlusNormal"/>
        <w:ind w:firstLine="540"/>
        <w:jc w:val="both"/>
      </w:pPr>
    </w:p>
    <w:p w:rsidR="00000000" w:rsidRDefault="0033223A">
      <w:pPr>
        <w:pStyle w:val="ConsPlusNormal"/>
        <w:jc w:val="center"/>
        <w:outlineLvl w:val="1"/>
      </w:pPr>
      <w:bookmarkStart w:id="223" w:name="Par2720"/>
      <w:bookmarkEnd w:id="223"/>
      <w:r>
        <w:t>Таблица 13</w:t>
      </w:r>
    </w:p>
    <w:p w:rsidR="00000000" w:rsidRDefault="0033223A">
      <w:pPr>
        <w:pStyle w:val="ConsPlusNormal"/>
        <w:jc w:val="right"/>
      </w:pPr>
    </w:p>
    <w:p w:rsidR="00000000" w:rsidRDefault="0033223A">
      <w:pPr>
        <w:pStyle w:val="ConsPlusNormal"/>
        <w:jc w:val="center"/>
      </w:pPr>
      <w:bookmarkStart w:id="224" w:name="Par2722"/>
      <w:bookmarkEnd w:id="224"/>
      <w:r>
        <w:t>Противопожарные расстояния от зданий и сооружений</w:t>
      </w:r>
    </w:p>
    <w:p w:rsidR="00000000" w:rsidRDefault="0033223A">
      <w:pPr>
        <w:pStyle w:val="ConsPlusNormal"/>
        <w:jc w:val="center"/>
      </w:pPr>
      <w:r>
        <w:t>до складов горючих жидкостей</w:t>
      </w:r>
    </w:p>
    <w:p w:rsidR="00000000" w:rsidRDefault="0033223A">
      <w:pPr>
        <w:pStyle w:val="ConsPlusNormal"/>
        <w:jc w:val="center"/>
      </w:pPr>
      <w:r>
        <w:t>(в ред. Федерального закона от 10.07.2012 N 117-ФЗ)</w:t>
      </w:r>
    </w:p>
    <w:p w:rsidR="00000000" w:rsidRDefault="0033223A">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83"/>
        <w:gridCol w:w="2088"/>
        <w:gridCol w:w="2088"/>
        <w:gridCol w:w="2005"/>
      </w:tblGrid>
      <w:tr w:rsidR="00000000">
        <w:tc>
          <w:tcPr>
            <w:tcW w:w="2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Вместимость склада, кубические метры</w:t>
            </w:r>
          </w:p>
        </w:tc>
        <w:tc>
          <w:tcPr>
            <w:tcW w:w="618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Противопожарные расстояния при степени огнестойкости зданий и сооружений, метры</w:t>
            </w:r>
          </w:p>
        </w:tc>
      </w:tr>
      <w:tr w:rsidR="00000000">
        <w:tc>
          <w:tcPr>
            <w:tcW w:w="27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I, II</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III</w:t>
            </w: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IV, V</w:t>
            </w:r>
          </w:p>
        </w:tc>
      </w:tr>
      <w:tr w:rsidR="00000000">
        <w:tc>
          <w:tcPr>
            <w:tcW w:w="2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Не более 100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25</w:t>
            </w: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30</w:t>
            </w:r>
          </w:p>
        </w:tc>
      </w:tr>
      <w:tr w:rsidR="00000000">
        <w:tc>
          <w:tcPr>
            <w:tcW w:w="2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Более 100, но не более 800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35</w:t>
            </w: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r>
      <w:tr w:rsidR="00000000">
        <w:tc>
          <w:tcPr>
            <w:tcW w:w="2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Более 800, но не более 2000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45</w:t>
            </w:r>
          </w:p>
        </w:tc>
        <w:tc>
          <w:tcPr>
            <w:tcW w:w="2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r>
    </w:tbl>
    <w:p w:rsidR="00000000" w:rsidRDefault="0033223A">
      <w:pPr>
        <w:pStyle w:val="ConsPlusNormal"/>
        <w:ind w:firstLine="540"/>
        <w:jc w:val="both"/>
      </w:pP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p>
    <w:p w:rsidR="00000000" w:rsidRDefault="0033223A">
      <w:pPr>
        <w:pStyle w:val="ConsPlusNormal"/>
        <w:jc w:val="center"/>
        <w:outlineLvl w:val="1"/>
      </w:pPr>
      <w:bookmarkStart w:id="225" w:name="Par2746"/>
      <w:bookmarkEnd w:id="225"/>
      <w:r>
        <w:t>Таблица 14</w:t>
      </w:r>
    </w:p>
    <w:p w:rsidR="00000000" w:rsidRDefault="0033223A">
      <w:pPr>
        <w:pStyle w:val="ConsPlusNormal"/>
        <w:jc w:val="right"/>
      </w:pPr>
    </w:p>
    <w:p w:rsidR="00000000" w:rsidRDefault="0033223A">
      <w:pPr>
        <w:pStyle w:val="ConsPlusNormal"/>
        <w:jc w:val="center"/>
      </w:pPr>
      <w:bookmarkStart w:id="226" w:name="Par2748"/>
      <w:bookmarkEnd w:id="226"/>
      <w:r>
        <w:t>Категории складов для хранения нефти и нефтепродуктов</w:t>
      </w:r>
    </w:p>
    <w:p w:rsidR="00000000" w:rsidRDefault="0033223A">
      <w:pPr>
        <w:pStyle w:val="ConsPlusNormal"/>
        <w:jc w:val="right"/>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735"/>
        <w:gridCol w:w="3165"/>
        <w:gridCol w:w="4064"/>
      </w:tblGrid>
      <w:tr w:rsidR="00000000">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Категория склада</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Максимальный объем одного резервуара, кубические метры</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Общая вместимость склада, кубические метры</w:t>
            </w:r>
          </w:p>
        </w:tc>
      </w:tr>
      <w:tr w:rsidR="00000000">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I</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100 000</w:t>
            </w:r>
          </w:p>
        </w:tc>
      </w:tr>
      <w:tr w:rsidR="00000000">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II</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20 000, но не более 100 000</w:t>
            </w:r>
          </w:p>
        </w:tc>
      </w:tr>
      <w:tr w:rsidR="00000000">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IIIа</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более 5000</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10 000, но не более 20 000</w:t>
            </w:r>
          </w:p>
        </w:tc>
      </w:tr>
      <w:tr w:rsidR="00000000">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IIIб</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более 2000</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2000, но не более 10 000</w:t>
            </w:r>
          </w:p>
        </w:tc>
      </w:tr>
      <w:tr w:rsidR="00000000">
        <w:tc>
          <w:tcPr>
            <w:tcW w:w="1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IIIв</w:t>
            </w:r>
          </w:p>
        </w:tc>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более 700</w:t>
            </w:r>
          </w:p>
        </w:tc>
        <w:tc>
          <w:tcPr>
            <w:tcW w:w="4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более 2000</w:t>
            </w:r>
          </w:p>
        </w:tc>
      </w:tr>
    </w:tbl>
    <w:p w:rsidR="00000000" w:rsidRDefault="0033223A">
      <w:pPr>
        <w:pStyle w:val="ConsPlusNormal"/>
        <w:jc w:val="right"/>
      </w:pPr>
    </w:p>
    <w:p w:rsidR="00000000" w:rsidRDefault="0033223A">
      <w:pPr>
        <w:pStyle w:val="ConsPlusNormal"/>
        <w:jc w:val="center"/>
        <w:outlineLvl w:val="1"/>
      </w:pPr>
      <w:bookmarkStart w:id="227" w:name="Par2769"/>
      <w:bookmarkEnd w:id="227"/>
      <w:r>
        <w:t>Таблица 15</w:t>
      </w:r>
    </w:p>
    <w:p w:rsidR="00000000" w:rsidRDefault="0033223A">
      <w:pPr>
        <w:pStyle w:val="ConsPlusNormal"/>
        <w:ind w:firstLine="540"/>
        <w:jc w:val="both"/>
      </w:pPr>
    </w:p>
    <w:p w:rsidR="00000000" w:rsidRDefault="0033223A">
      <w:pPr>
        <w:pStyle w:val="ConsPlusNormal"/>
        <w:jc w:val="center"/>
      </w:pPr>
      <w:bookmarkStart w:id="228" w:name="Par2771"/>
      <w:bookmarkEnd w:id="228"/>
      <w:r>
        <w:t>Противопожарные расстояния от автозаправочных станций</w:t>
      </w:r>
    </w:p>
    <w:p w:rsidR="00000000" w:rsidRDefault="0033223A">
      <w:pPr>
        <w:pStyle w:val="ConsPlusNormal"/>
        <w:jc w:val="center"/>
      </w:pPr>
      <w:r>
        <w:lastRenderedPageBreak/>
        <w:t>бензина и дизельного топлива до граничащих с ними объектов</w:t>
      </w:r>
    </w:p>
    <w:p w:rsidR="00000000" w:rsidRDefault="0033223A">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24"/>
        <w:gridCol w:w="2536"/>
        <w:gridCol w:w="1984"/>
        <w:gridCol w:w="1984"/>
      </w:tblGrid>
      <w:tr w:rsidR="00000000">
        <w:tc>
          <w:tcPr>
            <w:tcW w:w="31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Наименования объектов, до которых определяются противопожарные расстояния</w:t>
            </w:r>
          </w:p>
        </w:tc>
        <w:tc>
          <w:tcPr>
            <w:tcW w:w="2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Противопожарные расстояния от автозаправочных станций с подземными р</w:t>
            </w:r>
            <w:r>
              <w:t>езервуарами, метры</w:t>
            </w:r>
          </w:p>
        </w:tc>
        <w:tc>
          <w:tcPr>
            <w:tcW w:w="3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Противопожарные расстояния от автозаправочных станций с надземными резервуарами, метры</w:t>
            </w:r>
          </w:p>
        </w:tc>
      </w:tr>
      <w:tr w:rsidR="00000000">
        <w:tc>
          <w:tcPr>
            <w:tcW w:w="31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общей вместимостью более 20 кубических метров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общей вместимостью не более 20 кубических метров</w:t>
            </w:r>
          </w:p>
        </w:tc>
      </w:tr>
      <w:tr w:rsidR="00000000">
        <w:tc>
          <w:tcPr>
            <w:tcW w:w="3124"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pPr>
            <w:r>
              <w:t>Производственные, скл</w:t>
            </w:r>
            <w:r>
              <w:t>адские и административно-бытовые здания и сооружения промышленных организаций</w:t>
            </w:r>
          </w:p>
        </w:tc>
        <w:tc>
          <w:tcPr>
            <w:tcW w:w="253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tc>
      </w:tr>
      <w:tr w:rsidR="00000000">
        <w:tc>
          <w:tcPr>
            <w:tcW w:w="962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r>
              <w:t>(в ред. Федерального закона от 10.07.2012 N 117-ФЗ)</w:t>
            </w:r>
          </w:p>
        </w:tc>
      </w:tr>
      <w:tr w:rsidR="00000000">
        <w:tc>
          <w:tcPr>
            <w:tcW w:w="3124"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pPr>
            <w:r>
              <w:t>Лесничества (лесопарки) с лесными насаждениями:</w:t>
            </w:r>
          </w:p>
        </w:tc>
        <w:tc>
          <w:tcPr>
            <w:tcW w:w="253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p>
        </w:tc>
      </w:tr>
      <w:tr w:rsidR="00000000">
        <w:tc>
          <w:tcPr>
            <w:tcW w:w="9628" w:type="dxa"/>
            <w:gridSpan w:val="4"/>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r>
              <w:t>(в ред. Федерального закона от 10.07.2012 N 117-ФЗ)</w:t>
            </w:r>
          </w:p>
        </w:tc>
      </w:tr>
      <w:tr w:rsidR="00000000">
        <w:tc>
          <w:tcPr>
            <w:tcW w:w="3124"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ind w:left="283"/>
            </w:pPr>
            <w:r>
              <w:t>хвой</w:t>
            </w:r>
            <w:r>
              <w:t>ных и смешанных пород</w:t>
            </w:r>
          </w:p>
        </w:tc>
        <w:tc>
          <w:tcPr>
            <w:tcW w:w="2536"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tc>
        <w:tc>
          <w:tcPr>
            <w:tcW w:w="1984"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1984"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r>
      <w:tr w:rsidR="00000000">
        <w:tc>
          <w:tcPr>
            <w:tcW w:w="3124"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left="283"/>
            </w:pPr>
            <w:r>
              <w:t>лиственных пород</w:t>
            </w:r>
          </w:p>
        </w:tc>
        <w:tc>
          <w:tcPr>
            <w:tcW w:w="2536"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12</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Жилые и общественные здания</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Места массового пребывания людей</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Индивидуальные гаражи и открытые стоянки для автомобилей</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Торговые киоски</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tc>
      </w:tr>
      <w:tr w:rsidR="00000000">
        <w:tc>
          <w:tcPr>
            <w:tcW w:w="3124"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pPr>
            <w:r>
              <w:t>Автомобильные дороги общей сети (край проезжей части):</w:t>
            </w:r>
          </w:p>
        </w:tc>
        <w:tc>
          <w:tcPr>
            <w:tcW w:w="253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p>
        </w:tc>
      </w:tr>
      <w:tr w:rsidR="00000000">
        <w:tc>
          <w:tcPr>
            <w:tcW w:w="3124"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ind w:left="283"/>
            </w:pPr>
            <w:r>
              <w:t>I, II и III категорий</w:t>
            </w:r>
          </w:p>
        </w:tc>
        <w:tc>
          <w:tcPr>
            <w:tcW w:w="2536"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12</w:t>
            </w:r>
          </w:p>
        </w:tc>
        <w:tc>
          <w:tcPr>
            <w:tcW w:w="1984"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1984" w:type="dxa"/>
            <w:tcBorders>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w:t>
            </w:r>
          </w:p>
        </w:tc>
      </w:tr>
      <w:tr w:rsidR="00000000">
        <w:tc>
          <w:tcPr>
            <w:tcW w:w="3124"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left="283"/>
            </w:pPr>
            <w:r>
              <w:t>IV и V категорий</w:t>
            </w:r>
          </w:p>
        </w:tc>
        <w:tc>
          <w:tcPr>
            <w:tcW w:w="2536"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9</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12</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9</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Маршруты электрифицированного городского транспорта (до контактной сети)</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Железные дороги общей сети (до подошвы насыпи или бровки выемки)</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 xml:space="preserve">Очистные канализационные сооружения и насосные </w:t>
            </w:r>
            <w:r>
              <w:lastRenderedPageBreak/>
              <w:t>станции, не относящиеся к автозаправочным станциям</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lastRenderedPageBreak/>
              <w:t>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lastRenderedPageBreak/>
              <w:t>Технологические установки категорий АН, БН, ГН, здания и сооружения с наличием радиоактивных и вредных веществ I и II классов опасности</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3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Склады лесных материалов, торфа, волокнистых горючих веществ, сена, соломы, а также участки открытого залегания</w:t>
            </w:r>
            <w:r>
              <w:t xml:space="preserve"> торфа</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r>
    </w:tbl>
    <w:p w:rsidR="00000000" w:rsidRDefault="0033223A">
      <w:pPr>
        <w:pStyle w:val="ConsPlusNormal"/>
        <w:ind w:firstLine="540"/>
        <w:jc w:val="both"/>
        <w:sectPr w:rsidR="00000000">
          <w:headerReference w:type="default" r:id="rId13"/>
          <w:footerReference w:type="default" r:id="rId14"/>
          <w:pgSz w:w="11906" w:h="16838"/>
          <w:pgMar w:top="1440" w:right="566" w:bottom="1440" w:left="1133" w:header="0" w:footer="0" w:gutter="0"/>
          <w:cols w:space="720"/>
          <w:noEndnote/>
        </w:sectPr>
      </w:pPr>
    </w:p>
    <w:p w:rsidR="00000000" w:rsidRDefault="0033223A">
      <w:pPr>
        <w:pStyle w:val="ConsPlusNormal"/>
        <w:ind w:firstLine="540"/>
        <w:jc w:val="both"/>
      </w:pPr>
    </w:p>
    <w:p w:rsidR="00000000" w:rsidRDefault="0033223A">
      <w:pPr>
        <w:pStyle w:val="ConsPlusNormal"/>
        <w:jc w:val="center"/>
        <w:outlineLvl w:val="1"/>
      </w:pPr>
      <w:bookmarkStart w:id="229" w:name="Par2846"/>
      <w:bookmarkEnd w:id="229"/>
      <w:r>
        <w:t>Таблица 16</w:t>
      </w:r>
    </w:p>
    <w:p w:rsidR="00000000" w:rsidRDefault="0033223A">
      <w:pPr>
        <w:pStyle w:val="ConsPlusNormal"/>
        <w:ind w:firstLine="540"/>
        <w:jc w:val="both"/>
      </w:pPr>
    </w:p>
    <w:p w:rsidR="00000000" w:rsidRDefault="0033223A">
      <w:pPr>
        <w:pStyle w:val="ConsPlusNormal"/>
        <w:jc w:val="center"/>
      </w:pPr>
      <w:r>
        <w:t>Противопожарные расстояния от мест организованного хранения</w:t>
      </w:r>
    </w:p>
    <w:p w:rsidR="00000000" w:rsidRDefault="0033223A">
      <w:pPr>
        <w:pStyle w:val="ConsPlusNormal"/>
        <w:jc w:val="center"/>
      </w:pPr>
      <w:r>
        <w:t>и обслуживания транспортных средств</w:t>
      </w:r>
    </w:p>
    <w:p w:rsidR="00000000" w:rsidRDefault="0033223A">
      <w:pPr>
        <w:pStyle w:val="ConsPlusNormal"/>
        <w:ind w:firstLine="540"/>
        <w:jc w:val="both"/>
      </w:pPr>
    </w:p>
    <w:p w:rsidR="00000000" w:rsidRDefault="0033223A">
      <w:pPr>
        <w:pStyle w:val="ConsPlusNormal"/>
        <w:ind w:firstLine="540"/>
        <w:jc w:val="both"/>
      </w:pPr>
      <w:r>
        <w:t>Утратила силу. - Федеральный закон от 10.07.2012 N 117-ФЗ.</w:t>
      </w:r>
    </w:p>
    <w:p w:rsidR="00000000" w:rsidRDefault="0033223A">
      <w:pPr>
        <w:pStyle w:val="ConsPlusNormal"/>
        <w:ind w:firstLine="540"/>
        <w:jc w:val="both"/>
      </w:pPr>
    </w:p>
    <w:p w:rsidR="00000000" w:rsidRDefault="0033223A">
      <w:pPr>
        <w:pStyle w:val="ConsPlusNormal"/>
        <w:jc w:val="center"/>
        <w:outlineLvl w:val="1"/>
      </w:pPr>
      <w:bookmarkStart w:id="230" w:name="Par2853"/>
      <w:bookmarkEnd w:id="230"/>
      <w:r>
        <w:t>Таблица 17</w:t>
      </w:r>
    </w:p>
    <w:p w:rsidR="00000000" w:rsidRDefault="0033223A">
      <w:pPr>
        <w:pStyle w:val="ConsPlusNormal"/>
        <w:jc w:val="right"/>
      </w:pPr>
    </w:p>
    <w:p w:rsidR="00000000" w:rsidRDefault="0033223A">
      <w:pPr>
        <w:pStyle w:val="ConsPlusNormal"/>
        <w:jc w:val="center"/>
      </w:pPr>
      <w:bookmarkStart w:id="231" w:name="Par2855"/>
      <w:bookmarkEnd w:id="231"/>
      <w:r>
        <w:t>Противопожарные расстояния от резервуара на складе</w:t>
      </w:r>
    </w:p>
    <w:p w:rsidR="00000000" w:rsidRDefault="0033223A">
      <w:pPr>
        <w:pStyle w:val="ConsPlusNormal"/>
        <w:jc w:val="center"/>
      </w:pPr>
      <w:r>
        <w:t>общей вместимостью до 10 000 кубических метров при хранении</w:t>
      </w:r>
    </w:p>
    <w:p w:rsidR="00000000" w:rsidRDefault="0033223A">
      <w:pPr>
        <w:pStyle w:val="ConsPlusNormal"/>
        <w:jc w:val="center"/>
      </w:pPr>
      <w:r>
        <w:t>под давл</w:t>
      </w:r>
      <w:r>
        <w:t>ением или 40 000 кубических метров при хранении</w:t>
      </w:r>
    </w:p>
    <w:p w:rsidR="00000000" w:rsidRDefault="0033223A">
      <w:pPr>
        <w:pStyle w:val="ConsPlusNormal"/>
        <w:jc w:val="center"/>
      </w:pPr>
      <w:r>
        <w:t>изотермическим способом до зданий и сооружений</w:t>
      </w:r>
    </w:p>
    <w:p w:rsidR="00000000" w:rsidRDefault="0033223A">
      <w:pPr>
        <w:pStyle w:val="ConsPlusNormal"/>
        <w:jc w:val="center"/>
      </w:pPr>
      <w:r>
        <w:t>объектов, не относящихся к складу</w:t>
      </w:r>
    </w:p>
    <w:p w:rsidR="00000000" w:rsidRDefault="0033223A">
      <w:pPr>
        <w:pStyle w:val="ConsPlusNormal"/>
        <w:jc w:val="center"/>
      </w:pPr>
      <w:r>
        <w:t>(в ред. Федерального закона от 10.07.2012 N 117-ФЗ)</w:t>
      </w:r>
    </w:p>
    <w:p w:rsidR="00000000" w:rsidRDefault="0033223A">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20"/>
        <w:gridCol w:w="2800"/>
        <w:gridCol w:w="1624"/>
        <w:gridCol w:w="2176"/>
        <w:gridCol w:w="2176"/>
      </w:tblGrid>
      <w:tr w:rsidR="00000000">
        <w:tc>
          <w:tcPr>
            <w:tcW w:w="2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Наименование здания и сооружения</w:t>
            </w:r>
          </w:p>
        </w:tc>
        <w:tc>
          <w:tcPr>
            <w:tcW w:w="877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Противопожарные расстояния, метры</w:t>
            </w:r>
          </w:p>
        </w:tc>
      </w:tr>
      <w:tr w:rsidR="00000000">
        <w:tc>
          <w:tcPr>
            <w:tcW w:w="2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Резервуары надземные под давлением, включая полуизотермические</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Резервуары подземные изотермические</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 xml:space="preserve">Трамвайные пути и троллейбусные линии, железные дороги общей сети (до подошвы насыпи </w:t>
            </w:r>
            <w:r>
              <w:t>или бровки выемки)</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75</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75</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Автомобильные дороги общей сети (край проезжей части)</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Линии электропередачи (воздушные) высокого напряжения (от подошвы обвалования)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не менее 1,5 высоты опоры</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не менее 1,5 высоты опоры</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lastRenderedPageBreak/>
              <w:t>Границы территорий смежных организаций (до ограждения)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Жилые и общественные здания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вне пределов санитарно-защитной зоны, но не менее 500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вне пределов санитарно-защитной зоны, но не менее 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вне пределов санитарно-защитной зоны, но не менее 500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вне пределов санитарно-защитной зоны, но не менее 300</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ТЭЦ</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Склады лесоматериалов и твердого топлива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150</w:t>
            </w:r>
          </w:p>
        </w:tc>
      </w:tr>
      <w:tr w:rsidR="00000000">
        <w:tc>
          <w:tcPr>
            <w:tcW w:w="2620"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pPr>
            <w:r>
              <w:t>Лесничества (лесопарки) с лесными насаждениями хвойных пород (от ограждения территории организации или склада)</w:t>
            </w:r>
          </w:p>
        </w:tc>
        <w:tc>
          <w:tcPr>
            <w:tcW w:w="2800"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75</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75</w:t>
            </w:r>
          </w:p>
        </w:tc>
      </w:tr>
      <w:tr w:rsidR="00000000">
        <w:tc>
          <w:tcPr>
            <w:tcW w:w="1139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r>
              <w:t>(в ред. Федерального закона от 10.07.2012 N 117-ФЗ)</w:t>
            </w:r>
          </w:p>
        </w:tc>
      </w:tr>
      <w:tr w:rsidR="00000000">
        <w:tc>
          <w:tcPr>
            <w:tcW w:w="2620"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pPr>
            <w:r>
              <w:t>Лесничества (лесопарки) с лесными насаждениями лиственных пород (от ограждения территории организации или склада)</w:t>
            </w:r>
          </w:p>
        </w:tc>
        <w:tc>
          <w:tcPr>
            <w:tcW w:w="2800"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r>
      <w:tr w:rsidR="00000000">
        <w:tc>
          <w:tcPr>
            <w:tcW w:w="1139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r>
              <w:t>(в ред. Федерального закона от 10.07.2012 N 117-ФЗ)</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Внутризаводские наземные и подземные технологические трубопроводы, не относя</w:t>
            </w:r>
            <w:r>
              <w:t>щиеся к складу</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вне обвалования, но не ближе 20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не ближе 15</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вне обвалования, но не ближе 20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не ближе 15</w:t>
            </w:r>
          </w:p>
        </w:tc>
      </w:tr>
      <w:tr w:rsidR="00000000">
        <w:tc>
          <w:tcPr>
            <w:tcW w:w="2620"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pPr>
            <w:r>
              <w:t xml:space="preserve">Здания и сооружения организации в </w:t>
            </w:r>
            <w:r>
              <w:lastRenderedPageBreak/>
              <w:t>производственной зоне при объеме резервуаров, кубические метры:</w:t>
            </w:r>
          </w:p>
        </w:tc>
        <w:tc>
          <w:tcPr>
            <w:tcW w:w="2800"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r>
      <w:tr w:rsidR="00000000">
        <w:tc>
          <w:tcPr>
            <w:tcW w:w="11396" w:type="dxa"/>
            <w:gridSpan w:val="5"/>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r>
              <w:lastRenderedPageBreak/>
              <w:t>(в ред. Федерального закона от 10.07.2012 N 117-ФЗ)</w:t>
            </w:r>
          </w:p>
        </w:tc>
      </w:tr>
      <w:tr w:rsidR="00000000">
        <w:tc>
          <w:tcPr>
            <w:tcW w:w="2620"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ind w:left="283"/>
            </w:pPr>
            <w:r>
              <w:t>2000 - 5000</w:t>
            </w:r>
          </w:p>
        </w:tc>
        <w:tc>
          <w:tcPr>
            <w:tcW w:w="2800"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150</w:t>
            </w:r>
          </w:p>
        </w:tc>
        <w:tc>
          <w:tcPr>
            <w:tcW w:w="1624"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120</w:t>
            </w:r>
          </w:p>
        </w:tc>
        <w:tc>
          <w:tcPr>
            <w:tcW w:w="2176"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150</w:t>
            </w:r>
          </w:p>
        </w:tc>
        <w:tc>
          <w:tcPr>
            <w:tcW w:w="2176"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100</w:t>
            </w:r>
          </w:p>
        </w:tc>
      </w:tr>
      <w:tr w:rsidR="00000000">
        <w:tc>
          <w:tcPr>
            <w:tcW w:w="2620"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left="283"/>
            </w:pPr>
            <w:r>
              <w:t>6000 - 10 000</w:t>
            </w:r>
          </w:p>
        </w:tc>
        <w:tc>
          <w:tcPr>
            <w:tcW w:w="2800"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250</w:t>
            </w:r>
          </w:p>
        </w:tc>
        <w:tc>
          <w:tcPr>
            <w:tcW w:w="1624"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200</w:t>
            </w:r>
          </w:p>
        </w:tc>
        <w:tc>
          <w:tcPr>
            <w:tcW w:w="2176"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200</w:t>
            </w:r>
          </w:p>
        </w:tc>
        <w:tc>
          <w:tcPr>
            <w:tcW w:w="2176"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125</w:t>
            </w:r>
          </w:p>
        </w:tc>
      </w:tr>
      <w:tr w:rsidR="00000000">
        <w:tc>
          <w:tcPr>
            <w:tcW w:w="2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Факельная установка (до ствола факела)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r>
      <w:tr w:rsidR="00000000">
        <w:tc>
          <w:tcPr>
            <w:tcW w:w="2620"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r>
              <w:t>Здания и сооружения в зоне, прилегающей к территории организации (административной зоне)</w:t>
            </w:r>
          </w:p>
        </w:tc>
        <w:tc>
          <w:tcPr>
            <w:tcW w:w="2800"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r>
      <w:tr w:rsidR="00000000">
        <w:tc>
          <w:tcPr>
            <w:tcW w:w="1139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r>
              <w:t>(в ред. Федерального закона от 10.07.2012 N 117-ФЗ)</w:t>
            </w:r>
          </w:p>
        </w:tc>
      </w:tr>
    </w:tbl>
    <w:p w:rsidR="00000000" w:rsidRDefault="0033223A">
      <w:pPr>
        <w:pStyle w:val="ConsPlusNormal"/>
        <w:ind w:firstLine="540"/>
        <w:jc w:val="both"/>
      </w:pPr>
    </w:p>
    <w:p w:rsidR="00000000" w:rsidRDefault="0033223A">
      <w:pPr>
        <w:pStyle w:val="ConsPlusNormal"/>
        <w:jc w:val="center"/>
        <w:outlineLvl w:val="1"/>
      </w:pPr>
      <w:bookmarkStart w:id="232" w:name="Par2948"/>
      <w:bookmarkEnd w:id="232"/>
      <w:r>
        <w:t>Таблица 18</w:t>
      </w:r>
    </w:p>
    <w:p w:rsidR="00000000" w:rsidRDefault="0033223A">
      <w:pPr>
        <w:pStyle w:val="ConsPlusNormal"/>
        <w:jc w:val="right"/>
      </w:pPr>
    </w:p>
    <w:p w:rsidR="00000000" w:rsidRDefault="0033223A">
      <w:pPr>
        <w:pStyle w:val="ConsPlusNormal"/>
        <w:jc w:val="center"/>
      </w:pPr>
      <w:bookmarkStart w:id="233" w:name="Par2950"/>
      <w:bookmarkEnd w:id="233"/>
      <w:r>
        <w:t>Противопожарные расстояния от складов сжиженных</w:t>
      </w:r>
    </w:p>
    <w:p w:rsidR="00000000" w:rsidRDefault="0033223A">
      <w:pPr>
        <w:pStyle w:val="ConsPlusNormal"/>
        <w:jc w:val="center"/>
      </w:pPr>
      <w:r>
        <w:t>углеводородных газов общей вместимостью от 10 000 до 20 000</w:t>
      </w:r>
    </w:p>
    <w:p w:rsidR="00000000" w:rsidRDefault="0033223A">
      <w:pPr>
        <w:pStyle w:val="ConsPlusNormal"/>
        <w:jc w:val="center"/>
      </w:pPr>
      <w:r>
        <w:t>кубических метров при хранении под давлением либо от 40 000</w:t>
      </w:r>
    </w:p>
    <w:p w:rsidR="00000000" w:rsidRDefault="0033223A">
      <w:pPr>
        <w:pStyle w:val="ConsPlusNormal"/>
        <w:jc w:val="center"/>
      </w:pPr>
      <w:r>
        <w:t>до 60 000 кубических метров при хранении изотермическим</w:t>
      </w:r>
    </w:p>
    <w:p w:rsidR="00000000" w:rsidRDefault="0033223A">
      <w:pPr>
        <w:pStyle w:val="ConsPlusNormal"/>
        <w:jc w:val="center"/>
      </w:pPr>
      <w:r>
        <w:t>способом в надземных резервуарах или от 40 000 до 100 000</w:t>
      </w:r>
    </w:p>
    <w:p w:rsidR="00000000" w:rsidRDefault="0033223A">
      <w:pPr>
        <w:pStyle w:val="ConsPlusNormal"/>
        <w:jc w:val="center"/>
      </w:pPr>
      <w:r>
        <w:t xml:space="preserve">кубических метров при </w:t>
      </w:r>
      <w:r>
        <w:t>хранении изотермическим способом</w:t>
      </w:r>
    </w:p>
    <w:p w:rsidR="00000000" w:rsidRDefault="0033223A">
      <w:pPr>
        <w:pStyle w:val="ConsPlusNormal"/>
        <w:jc w:val="center"/>
      </w:pPr>
      <w:r>
        <w:t>в подземных резервуарах, входящих в состав</w:t>
      </w:r>
    </w:p>
    <w:p w:rsidR="00000000" w:rsidRDefault="0033223A">
      <w:pPr>
        <w:pStyle w:val="ConsPlusNormal"/>
        <w:jc w:val="center"/>
      </w:pPr>
      <w:r>
        <w:t>товарно-сырьевой базы, до промышленных</w:t>
      </w:r>
    </w:p>
    <w:p w:rsidR="00000000" w:rsidRDefault="0033223A">
      <w:pPr>
        <w:pStyle w:val="ConsPlusNormal"/>
        <w:jc w:val="center"/>
      </w:pPr>
      <w:r>
        <w:t>и гражданских объектов</w:t>
      </w:r>
    </w:p>
    <w:p w:rsidR="00000000" w:rsidRDefault="0033223A">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16"/>
        <w:gridCol w:w="1624"/>
        <w:gridCol w:w="1624"/>
        <w:gridCol w:w="2176"/>
        <w:gridCol w:w="2176"/>
      </w:tblGrid>
      <w:tr w:rsidR="00000000">
        <w:tc>
          <w:tcPr>
            <w:tcW w:w="27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Наименование здания и сооружения</w:t>
            </w:r>
          </w:p>
        </w:tc>
        <w:tc>
          <w:tcPr>
            <w:tcW w:w="76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Противопожарные расстояния, метры</w:t>
            </w:r>
          </w:p>
        </w:tc>
      </w:tr>
      <w:tr w:rsidR="00000000">
        <w:tc>
          <w:tcPr>
            <w:tcW w:w="27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Резервуары надземные под давлением</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Резервуары подземные изотермические</w:t>
            </w:r>
          </w:p>
        </w:tc>
      </w:tr>
      <w:tr w:rsidR="00000000">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lastRenderedPageBreak/>
              <w:t>Трамвайные пути и троллейбусные линии, подъездные железнодорожные пути (до подошвы насыпи или бровки выемки) и автомобильные дороги общей сети (край</w:t>
            </w:r>
            <w:r>
              <w:t xml:space="preserve"> проезжей части)</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r>
      <w:tr w:rsidR="00000000">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Линии электропередачи (воздушные)</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менее 1,5 высоты опоры</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менее 1,5 высоты опоры</w:t>
            </w:r>
          </w:p>
        </w:tc>
      </w:tr>
      <w:tr w:rsidR="00000000">
        <w:tc>
          <w:tcPr>
            <w:tcW w:w="271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pPr>
            <w:r>
              <w:t>Здания и сооружения производственной, складской, подсобной зоны товарно-сырьевой базы или склада</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r>
      <w:tr w:rsidR="00000000">
        <w:tc>
          <w:tcPr>
            <w:tcW w:w="1031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r>
              <w:t>(в ред. Федерального закона от 10.07.2012 N 117-ФЗ)</w:t>
            </w:r>
          </w:p>
        </w:tc>
      </w:tr>
      <w:tr w:rsidR="00000000">
        <w:tc>
          <w:tcPr>
            <w:tcW w:w="271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pPr>
            <w:r>
              <w:t>Здания и сооружения предзаводской (административной) зоны организации</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300</w:t>
            </w:r>
          </w:p>
        </w:tc>
      </w:tr>
      <w:tr w:rsidR="00000000">
        <w:tc>
          <w:tcPr>
            <w:tcW w:w="1031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r>
              <w:t>(в ред. Федерального закона от 10.07.2012 N 117-ФЗ)</w:t>
            </w:r>
          </w:p>
        </w:tc>
      </w:tr>
      <w:tr w:rsidR="00000000">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Факельная установка (до ствола факела)</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r>
      <w:tr w:rsidR="00000000">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Границы территорий смежных организаций (до ограждения)</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r>
      <w:tr w:rsidR="00000000">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Жилые и общественные здания</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 xml:space="preserve">вне пределов санитарно-защитной зоны, но </w:t>
            </w:r>
            <w:r>
              <w:lastRenderedPageBreak/>
              <w:t>не менее 500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lastRenderedPageBreak/>
              <w:t xml:space="preserve">вне пределов санитарно-защитной зоны, но </w:t>
            </w:r>
            <w:r>
              <w:lastRenderedPageBreak/>
              <w:t>не менее 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lastRenderedPageBreak/>
              <w:t xml:space="preserve">вне пределов санитарно-защитной зоны, но не менее </w:t>
            </w:r>
            <w:r>
              <w:lastRenderedPageBreak/>
              <w:t>500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lastRenderedPageBreak/>
              <w:t xml:space="preserve">вне пределов санитарно-защитной зоны, но не менее </w:t>
            </w:r>
            <w:r>
              <w:lastRenderedPageBreak/>
              <w:t>300</w:t>
            </w:r>
          </w:p>
        </w:tc>
      </w:tr>
      <w:tr w:rsidR="00000000">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lastRenderedPageBreak/>
              <w:t>ТЭЦ</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200</w:t>
            </w:r>
          </w:p>
        </w:tc>
      </w:tr>
      <w:tr w:rsidR="00000000">
        <w:tc>
          <w:tcPr>
            <w:tcW w:w="271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pPr>
            <w:r>
              <w:t>Лесничества (лесопарки) с лесными насаждениями хвойных пород (от ограждения товарно-сырьевой базы или склада)</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75</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75</w:t>
            </w:r>
          </w:p>
        </w:tc>
      </w:tr>
      <w:tr w:rsidR="00000000">
        <w:tc>
          <w:tcPr>
            <w:tcW w:w="1031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r>
              <w:t>(в ред. Федерального закона от 10.07.2012 N 117-ФЗ)</w:t>
            </w:r>
          </w:p>
        </w:tc>
      </w:tr>
      <w:tr w:rsidR="00000000">
        <w:tc>
          <w:tcPr>
            <w:tcW w:w="271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pPr>
            <w:r>
              <w:t>Лесничества (лесопарки) с лесными насаждениями лиственных пород (от ограждения товарно-сырьевой базы или склада)</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1624"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217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r>
      <w:tr w:rsidR="00000000">
        <w:tc>
          <w:tcPr>
            <w:tcW w:w="10316"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r>
              <w:t>(в ред. Федерального закона от 10.07.2012 N 117-ФЗ)</w:t>
            </w:r>
          </w:p>
        </w:tc>
      </w:tr>
      <w:tr w:rsidR="00000000">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Объекты речного и морского транспорта, гидротехнические сооружения, мосты при</w:t>
            </w:r>
            <w:r>
              <w:t xml:space="preserve"> расположении складов ниже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r>
      <w:tr w:rsidR="00000000">
        <w:tc>
          <w:tcPr>
            <w:tcW w:w="27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3000</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3000</w:t>
            </w:r>
          </w:p>
        </w:tc>
        <w:tc>
          <w:tcPr>
            <w:tcW w:w="2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2000</w:t>
            </w:r>
          </w:p>
        </w:tc>
      </w:tr>
    </w:tbl>
    <w:p w:rsidR="00000000" w:rsidRDefault="0033223A">
      <w:pPr>
        <w:pStyle w:val="ConsPlusNormal"/>
        <w:ind w:firstLine="540"/>
        <w:jc w:val="both"/>
      </w:pPr>
    </w:p>
    <w:p w:rsidR="00000000" w:rsidRDefault="0033223A">
      <w:pPr>
        <w:pStyle w:val="ConsPlusNormal"/>
        <w:jc w:val="center"/>
        <w:outlineLvl w:val="1"/>
      </w:pPr>
      <w:bookmarkStart w:id="234" w:name="Par3031"/>
      <w:bookmarkEnd w:id="234"/>
      <w:r>
        <w:lastRenderedPageBreak/>
        <w:t>Таблица 19</w:t>
      </w:r>
    </w:p>
    <w:p w:rsidR="00000000" w:rsidRDefault="0033223A">
      <w:pPr>
        <w:pStyle w:val="ConsPlusNormal"/>
        <w:jc w:val="right"/>
      </w:pPr>
    </w:p>
    <w:p w:rsidR="00000000" w:rsidRDefault="0033223A">
      <w:pPr>
        <w:pStyle w:val="ConsPlusNormal"/>
        <w:jc w:val="center"/>
      </w:pPr>
      <w:bookmarkStart w:id="235" w:name="Par3033"/>
      <w:bookmarkEnd w:id="235"/>
      <w:r>
        <w:t>Противопожарные расстояния от резервуарных установок</w:t>
      </w:r>
    </w:p>
    <w:p w:rsidR="00000000" w:rsidRDefault="0033223A">
      <w:pPr>
        <w:pStyle w:val="ConsPlusNormal"/>
        <w:jc w:val="center"/>
      </w:pPr>
      <w:r>
        <w:t>сжиженных углеводородных газов до объектов защиты</w:t>
      </w:r>
    </w:p>
    <w:p w:rsidR="00000000" w:rsidRDefault="0033223A">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052"/>
        <w:gridCol w:w="856"/>
        <w:gridCol w:w="856"/>
        <w:gridCol w:w="856"/>
        <w:gridCol w:w="856"/>
        <w:gridCol w:w="856"/>
        <w:gridCol w:w="856"/>
        <w:gridCol w:w="2536"/>
      </w:tblGrid>
      <w:tr w:rsidR="00000000">
        <w:tc>
          <w:tcPr>
            <w:tcW w:w="30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Здания, сооружения и коммуникации</w:t>
            </w:r>
          </w:p>
        </w:tc>
        <w:tc>
          <w:tcPr>
            <w:tcW w:w="513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Противопожарные расстояния от резервуаров, метры</w:t>
            </w:r>
          </w:p>
        </w:tc>
        <w:tc>
          <w:tcPr>
            <w:tcW w:w="2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Противопожарные расстояния от испарительной или группов</w:t>
            </w:r>
            <w:r>
              <w:t>ой баллонной установки, метры</w:t>
            </w:r>
          </w:p>
        </w:tc>
      </w:tr>
      <w:tr w:rsidR="00000000">
        <w:tc>
          <w:tcPr>
            <w:tcW w:w="30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25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надземных</w:t>
            </w:r>
          </w:p>
        </w:tc>
        <w:tc>
          <w:tcPr>
            <w:tcW w:w="25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подземных</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r>
      <w:tr w:rsidR="00000000">
        <w:tc>
          <w:tcPr>
            <w:tcW w:w="30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513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при общей вместимости резервуаров в установке, кубические метры</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r>
      <w:tr w:rsidR="00000000">
        <w:tc>
          <w:tcPr>
            <w:tcW w:w="30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более 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5, но не более 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10, но не более 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более 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10, но не более 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20, но не более 50</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r>
      <w:tr w:rsidR="00000000">
        <w:tc>
          <w:tcPr>
            <w:tcW w:w="3052"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pPr>
            <w:r>
              <w:t>Общественные здания и сооружения</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60+</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85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c>
          <w:tcPr>
            <w:tcW w:w="2536"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tc>
      </w:tr>
      <w:tr w:rsidR="00000000">
        <w:tc>
          <w:tcPr>
            <w:tcW w:w="10724"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r>
              <w:t>(в ред. Федерального закона от 10.07.2012 N 117-ФЗ)</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Жилые здания</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40+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12</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r>
              <w:t>Детские и спортивные площадки, гаражи (от ограды резервуарной установки)</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8</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12</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 xml:space="preserve">Канализация, теплотрасса </w:t>
            </w:r>
            <w:r>
              <w:lastRenderedPageBreak/>
              <w:t>(подземные)</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lastRenderedPageBreak/>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3,5</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lastRenderedPageBreak/>
              <w:t>Надземные сооружения и коммуникации (эстакады, теплотрассы), не относящиеся к резервуарной установке</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Водопровод и другие бесканальные коммуникации</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Колодцы подземных коммуникаций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Железные дороги общей сети (до подошвы насыпи или бровки выемки со стороны резервуаров)</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w:t>
            </w:r>
            <w:r>
              <w:t>оезжей части)</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w:t>
            </w:r>
          </w:p>
        </w:tc>
      </w:tr>
      <w:tr w:rsidR="00000000">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both"/>
            </w:pPr>
            <w:r>
              <w:t>Автомобильные дороги IV и V категорий (до края проезжей части) организаций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w:t>
            </w:r>
          </w:p>
        </w:tc>
      </w:tr>
    </w:tbl>
    <w:p w:rsidR="00000000" w:rsidRDefault="0033223A">
      <w:pPr>
        <w:pStyle w:val="ConsPlusNormal"/>
        <w:ind w:firstLine="540"/>
        <w:jc w:val="both"/>
      </w:pPr>
    </w:p>
    <w:p w:rsidR="00000000" w:rsidRDefault="0033223A">
      <w:pPr>
        <w:pStyle w:val="ConsPlusNormal"/>
        <w:ind w:firstLine="540"/>
        <w:jc w:val="both"/>
      </w:pPr>
      <w:r>
        <w:t>Примечание. Знак "+" обозначает расстояние от резервуарной установки организаций до зданий</w:t>
      </w:r>
      <w:r>
        <w:t xml:space="preserve"> и сооружений, которые установкой не обслуживаются.</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p>
    <w:p w:rsidR="00000000" w:rsidRDefault="0033223A">
      <w:pPr>
        <w:pStyle w:val="ConsPlusNormal"/>
        <w:jc w:val="center"/>
        <w:outlineLvl w:val="1"/>
      </w:pPr>
      <w:bookmarkStart w:id="236" w:name="Par3141"/>
      <w:bookmarkEnd w:id="236"/>
      <w:r>
        <w:t>Таблица 20</w:t>
      </w:r>
    </w:p>
    <w:p w:rsidR="00000000" w:rsidRDefault="0033223A">
      <w:pPr>
        <w:pStyle w:val="ConsPlusNormal"/>
        <w:jc w:val="right"/>
      </w:pPr>
    </w:p>
    <w:p w:rsidR="00000000" w:rsidRDefault="0033223A">
      <w:pPr>
        <w:pStyle w:val="ConsPlusNormal"/>
        <w:jc w:val="center"/>
      </w:pPr>
      <w:bookmarkStart w:id="237" w:name="Par3143"/>
      <w:bookmarkEnd w:id="237"/>
      <w:r>
        <w:t>Противопожарные расстояния от резервуарных установок</w:t>
      </w:r>
    </w:p>
    <w:p w:rsidR="00000000" w:rsidRDefault="0033223A">
      <w:pPr>
        <w:pStyle w:val="ConsPlusNormal"/>
        <w:jc w:val="center"/>
      </w:pPr>
      <w:r>
        <w:t>сжиженных углеводородных газов до объектов защиты</w:t>
      </w:r>
    </w:p>
    <w:p w:rsidR="00000000" w:rsidRDefault="0033223A">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04"/>
        <w:gridCol w:w="856"/>
        <w:gridCol w:w="856"/>
        <w:gridCol w:w="952"/>
        <w:gridCol w:w="628"/>
        <w:gridCol w:w="856"/>
        <w:gridCol w:w="143"/>
        <w:gridCol w:w="713"/>
        <w:gridCol w:w="856"/>
        <w:gridCol w:w="628"/>
        <w:gridCol w:w="856"/>
        <w:gridCol w:w="2536"/>
        <w:gridCol w:w="1268"/>
        <w:gridCol w:w="1268"/>
      </w:tblGrid>
      <w:tr w:rsidR="00000000">
        <w:tc>
          <w:tcPr>
            <w:tcW w:w="27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lastRenderedPageBreak/>
              <w:t>Здания,</w:t>
            </w:r>
            <w:r>
              <w:t xml:space="preserve"> сооружения и коммуникации</w:t>
            </w:r>
          </w:p>
        </w:tc>
        <w:tc>
          <w:tcPr>
            <w:tcW w:w="73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Противопожарные расстояния от резервуаров сжиженных углеводородных газов, метры</w:t>
            </w:r>
          </w:p>
        </w:tc>
        <w:tc>
          <w:tcPr>
            <w:tcW w:w="2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5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Противопожарные расстояния от склада наполненных баллонов общей вместимостью, метры</w:t>
            </w:r>
          </w:p>
        </w:tc>
      </w:tr>
      <w:tr w:rsidR="00000000">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4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надземных</w:t>
            </w:r>
          </w:p>
        </w:tc>
        <w:tc>
          <w:tcPr>
            <w:tcW w:w="30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подземных</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2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r>
      <w:tr w:rsidR="00000000">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73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при общей вместимости одного резервуара, кубические метры</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2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r>
      <w:tr w:rsidR="00000000">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20, но не более 50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50, но не более 200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50, но не более 500</w:t>
            </w:r>
          </w:p>
        </w:tc>
        <w:tc>
          <w:tcPr>
            <w:tcW w:w="14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200, но не более 8000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50, но не более 200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50, но не более 500</w:t>
            </w:r>
          </w:p>
        </w:tc>
        <w:tc>
          <w:tcPr>
            <w:tcW w:w="14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200, но не более 8000</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2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r>
      <w:tr w:rsidR="00000000">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734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Максимальная вместимость одного резервуара, кубические метры</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2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r>
      <w:tr w:rsidR="00000000">
        <w:tc>
          <w:tcPr>
            <w:tcW w:w="27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более 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25</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50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100, но не более 600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50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100, но не более 600</w:t>
            </w:r>
          </w:p>
        </w:tc>
        <w:tc>
          <w:tcPr>
            <w:tcW w:w="2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более 20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20</w:t>
            </w:r>
          </w:p>
        </w:tc>
      </w:tr>
      <w:tr w:rsidR="00000000">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Жилые, общественные здания</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80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r>
      <w:tr w:rsidR="00000000">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Административные, бытовые, производственные здания, здания котельных, гаражей и открытых стоянок</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70</w:t>
            </w:r>
          </w:p>
          <w:p w:rsidR="00000000" w:rsidRDefault="0033223A">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80</w:t>
            </w:r>
          </w:p>
          <w:p w:rsidR="00000000" w:rsidRDefault="0033223A">
            <w:pPr>
              <w:pStyle w:val="ConsPlusNormal"/>
              <w:jc w:val="center"/>
            </w:pPr>
            <w:r>
              <w:t>(50)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150</w:t>
            </w:r>
          </w:p>
          <w:p w:rsidR="00000000" w:rsidRDefault="0033223A">
            <w:pPr>
              <w:pStyle w:val="ConsPlusNormal"/>
              <w:jc w:val="center"/>
            </w:pPr>
            <w:r>
              <w:t>(110)+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p w:rsidR="00000000" w:rsidRDefault="0033223A">
            <w:pPr>
              <w:pStyle w:val="ConsPlusNormal"/>
              <w:jc w:val="center"/>
            </w:pPr>
            <w:r>
              <w:t>(25)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75</w:t>
            </w:r>
          </w:p>
          <w:p w:rsidR="00000000" w:rsidRDefault="0033223A">
            <w:pPr>
              <w:pStyle w:val="ConsPlusNormal"/>
              <w:jc w:val="center"/>
            </w:pPr>
            <w:r>
              <w:t>(55)+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150</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p w:rsidR="00000000" w:rsidRDefault="0033223A">
            <w:pPr>
              <w:pStyle w:val="ConsPlusNormal"/>
              <w:jc w:val="center"/>
            </w:pPr>
            <w:r>
              <w:t>(20)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p w:rsidR="00000000" w:rsidRDefault="0033223A">
            <w:pPr>
              <w:pStyle w:val="ConsPlusNormal"/>
              <w:jc w:val="center"/>
            </w:pPr>
            <w:r>
              <w:t>(30)</w:t>
            </w:r>
          </w:p>
        </w:tc>
      </w:tr>
      <w:tr w:rsidR="00000000">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Надземные сооружения и коммуникации (эстакады, теплотрассы), подсобные постройки жилых зданий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p w:rsidR="00000000" w:rsidRDefault="0033223A">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p w:rsidR="00000000" w:rsidRDefault="0033223A">
            <w:pPr>
              <w:pStyle w:val="ConsPlusNormal"/>
              <w:jc w:val="center"/>
            </w:pPr>
            <w:r>
              <w:t>(20)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p w:rsidR="00000000" w:rsidRDefault="0033223A">
            <w:pPr>
              <w:pStyle w:val="ConsPlusNormal"/>
              <w:jc w:val="center"/>
            </w:pPr>
            <w:r>
              <w:t>(30)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p w:rsidR="00000000" w:rsidRDefault="0033223A">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p w:rsidR="00000000" w:rsidRDefault="0033223A">
            <w:pPr>
              <w:pStyle w:val="ConsPlusNormal"/>
              <w:jc w:val="center"/>
            </w:pPr>
            <w:r>
              <w:t>(30)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p w:rsidR="00000000" w:rsidRDefault="0033223A">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p w:rsidR="00000000" w:rsidRDefault="0033223A">
            <w:pPr>
              <w:pStyle w:val="ConsPlusNormal"/>
              <w:jc w:val="center"/>
            </w:pPr>
            <w:r>
              <w:t>(15)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 (15)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p w:rsidR="00000000" w:rsidRDefault="0033223A">
            <w:pPr>
              <w:pStyle w:val="ConsPlusNormal"/>
              <w:jc w:val="center"/>
            </w:pPr>
            <w:r>
              <w:t>(15)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p w:rsidR="00000000" w:rsidRDefault="0033223A">
            <w:pPr>
              <w:pStyle w:val="ConsPlusNormal"/>
              <w:jc w:val="center"/>
            </w:pPr>
            <w:r>
              <w:t>(15)</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p w:rsidR="00000000" w:rsidRDefault="0033223A">
            <w:pPr>
              <w:pStyle w:val="ConsPlusNormal"/>
              <w:jc w:val="center"/>
            </w:pPr>
            <w:r>
              <w:t>(20)</w:t>
            </w:r>
          </w:p>
        </w:tc>
      </w:tr>
      <w:tr w:rsidR="00000000">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 xml:space="preserve">Железные дороги общей сети (от подошвы насыпи), автомобильные дороги I - </w:t>
            </w:r>
            <w:r>
              <w:lastRenderedPageBreak/>
              <w:t>III категорий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lastRenderedPageBreak/>
              <w:t>50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75</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100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75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50</w:t>
            </w:r>
          </w:p>
        </w:tc>
      </w:tr>
      <w:tr w:rsidR="00000000">
        <w:tc>
          <w:tcPr>
            <w:tcW w:w="2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lastRenderedPageBreak/>
              <w:t>Подъездные пути железных дорог, дорог организаций, трамвайные пути, автомобильные дороги IV и V категорий</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p w:rsidR="00000000" w:rsidRDefault="0033223A">
            <w:pPr>
              <w:pStyle w:val="ConsPlusNormal"/>
              <w:jc w:val="center"/>
            </w:pPr>
            <w:r>
              <w:t>(20)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p w:rsidR="00000000" w:rsidRDefault="0033223A">
            <w:pPr>
              <w:pStyle w:val="ConsPlusNormal"/>
              <w:jc w:val="center"/>
            </w:pPr>
            <w:r>
              <w:t>(20)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p w:rsidR="00000000" w:rsidRDefault="0033223A">
            <w:pPr>
              <w:pStyle w:val="ConsPlusNormal"/>
              <w:jc w:val="center"/>
            </w:pPr>
            <w:r>
              <w:t>(30)</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p w:rsidR="00000000" w:rsidRDefault="0033223A">
            <w:pPr>
              <w:pStyle w:val="ConsPlusNormal"/>
              <w:jc w:val="center"/>
            </w:pPr>
            <w:r>
              <w:t>(30)</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40</w:t>
            </w:r>
          </w:p>
          <w:p w:rsidR="00000000" w:rsidRDefault="0033223A">
            <w:pPr>
              <w:pStyle w:val="ConsPlusNormal"/>
              <w:jc w:val="center"/>
            </w:pPr>
            <w:r>
              <w:t>(30)</w:t>
            </w:r>
          </w:p>
        </w:tc>
        <w:tc>
          <w:tcPr>
            <w:tcW w:w="8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p w:rsidR="00000000" w:rsidRDefault="0033223A">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p w:rsidR="00000000" w:rsidRDefault="0033223A">
            <w:pPr>
              <w:pStyle w:val="ConsPlusNormal"/>
              <w:jc w:val="center"/>
            </w:pPr>
            <w:r>
              <w:t>(15)-</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p w:rsidR="00000000" w:rsidRDefault="0033223A">
            <w:pPr>
              <w:pStyle w:val="ConsPlusNormal"/>
              <w:jc w:val="center"/>
            </w:pPr>
            <w:r>
              <w:t>(15)</w:t>
            </w:r>
          </w:p>
        </w:tc>
        <w:tc>
          <w:tcPr>
            <w:tcW w:w="8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25</w:t>
            </w:r>
          </w:p>
          <w:p w:rsidR="00000000" w:rsidRDefault="0033223A">
            <w:pPr>
              <w:pStyle w:val="ConsPlusNormal"/>
              <w:jc w:val="center"/>
            </w:pPr>
            <w:r>
              <w:t>(15)</w:t>
            </w:r>
          </w:p>
        </w:tc>
        <w:tc>
          <w:tcPr>
            <w:tcW w:w="2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30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p w:rsidR="00000000" w:rsidRDefault="0033223A">
            <w:pPr>
              <w:pStyle w:val="ConsPlusNormal"/>
              <w:jc w:val="center"/>
            </w:pPr>
            <w:r>
              <w:t>(20)</w:t>
            </w:r>
          </w:p>
        </w:tc>
        <w:tc>
          <w:tcPr>
            <w:tcW w:w="1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20</w:t>
            </w:r>
          </w:p>
          <w:p w:rsidR="00000000" w:rsidRDefault="0033223A">
            <w:pPr>
              <w:pStyle w:val="ConsPlusNormal"/>
              <w:jc w:val="center"/>
            </w:pPr>
            <w:r>
              <w:t>(20)</w:t>
            </w:r>
          </w:p>
        </w:tc>
      </w:tr>
    </w:tbl>
    <w:p w:rsidR="00000000" w:rsidRDefault="0033223A">
      <w:pPr>
        <w:pStyle w:val="ConsPlusNormal"/>
        <w:ind w:firstLine="540"/>
        <w:jc w:val="both"/>
      </w:pP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p>
    <w:p w:rsidR="00000000" w:rsidRDefault="0033223A">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r>
        <w:t xml:space="preserve">2. </w:t>
      </w:r>
      <w:r>
        <w:t>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w:t>
      </w:r>
      <w:r>
        <w:t xml:space="preserve"> метров - соответственно до 90 и 45 метров.</w:t>
      </w:r>
    </w:p>
    <w:p w:rsidR="00000000" w:rsidRDefault="0033223A">
      <w:pPr>
        <w:pStyle w:val="ConsPlusNormal"/>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w:t>
      </w:r>
      <w:r>
        <w:t xml:space="preserve">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w:t>
      </w:r>
      <w:r>
        <w:t>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000000" w:rsidRDefault="0033223A">
      <w:pPr>
        <w:pStyle w:val="ConsPlusNormal"/>
        <w:ind w:firstLine="540"/>
        <w:jc w:val="both"/>
      </w:pPr>
    </w:p>
    <w:p w:rsidR="00000000" w:rsidRDefault="0033223A">
      <w:pPr>
        <w:pStyle w:val="ConsPlusNormal"/>
        <w:jc w:val="center"/>
        <w:outlineLvl w:val="1"/>
      </w:pPr>
      <w:bookmarkStart w:id="238" w:name="Par3273"/>
      <w:bookmarkEnd w:id="238"/>
      <w:r>
        <w:t>Таблица 21</w:t>
      </w:r>
    </w:p>
    <w:p w:rsidR="00000000" w:rsidRDefault="0033223A">
      <w:pPr>
        <w:pStyle w:val="ConsPlusNormal"/>
        <w:jc w:val="right"/>
      </w:pPr>
    </w:p>
    <w:p w:rsidR="00000000" w:rsidRDefault="0033223A">
      <w:pPr>
        <w:pStyle w:val="ConsPlusNormal"/>
        <w:jc w:val="center"/>
      </w:pPr>
      <w:bookmarkStart w:id="239" w:name="Par3275"/>
      <w:bookmarkEnd w:id="239"/>
      <w:r>
        <w:t>Соответствие степени огнестойкости и предела огнестойкости</w:t>
      </w:r>
    </w:p>
    <w:p w:rsidR="00000000" w:rsidRDefault="0033223A">
      <w:pPr>
        <w:pStyle w:val="ConsPlusNormal"/>
        <w:jc w:val="center"/>
      </w:pPr>
      <w:r>
        <w:t>строительных конструкций зданий, сооружений</w:t>
      </w:r>
    </w:p>
    <w:p w:rsidR="00000000" w:rsidRDefault="0033223A">
      <w:pPr>
        <w:pStyle w:val="ConsPlusNormal"/>
        <w:jc w:val="center"/>
      </w:pPr>
      <w:r>
        <w:t>и пожарных отсеков</w:t>
      </w:r>
    </w:p>
    <w:p w:rsidR="00000000" w:rsidRDefault="0033223A">
      <w:pPr>
        <w:pStyle w:val="ConsPlusNormal"/>
        <w:jc w:val="center"/>
      </w:pPr>
      <w:r>
        <w:t>(в ред. Федерального закона от 10.07.2012 N 117-ФЗ)</w:t>
      </w:r>
    </w:p>
    <w:p w:rsidR="00000000" w:rsidRDefault="0033223A">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792"/>
        <w:gridCol w:w="1792"/>
        <w:gridCol w:w="2056"/>
        <w:gridCol w:w="1852"/>
        <w:gridCol w:w="1792"/>
        <w:gridCol w:w="1792"/>
        <w:gridCol w:w="1792"/>
      </w:tblGrid>
      <w:tr w:rsidR="00000000">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Степень огнестойкости зданий, сооружений и пожарных отсеков</w:t>
            </w:r>
          </w:p>
        </w:tc>
        <w:tc>
          <w:tcPr>
            <w:tcW w:w="128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 xml:space="preserve">Предел огнестойкости </w:t>
            </w:r>
            <w:r>
              <w:t>строительных конструкций</w:t>
            </w:r>
          </w:p>
        </w:tc>
      </w:tr>
      <w:tr w:rsidR="00000000">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7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Несущие стены, колонны и другие несущие элементы</w:t>
            </w:r>
          </w:p>
        </w:tc>
        <w:tc>
          <w:tcPr>
            <w:tcW w:w="17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Наружные ненесущие стены</w:t>
            </w:r>
          </w:p>
        </w:tc>
        <w:tc>
          <w:tcPr>
            <w:tcW w:w="20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Перекрытия междуэтажные (в том числе чердачные и над подвалами)</w:t>
            </w:r>
          </w:p>
        </w:tc>
        <w:tc>
          <w:tcPr>
            <w:tcW w:w="36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Строительные конструкции бесчердачных покрытий</w:t>
            </w:r>
          </w:p>
        </w:tc>
        <w:tc>
          <w:tcPr>
            <w:tcW w:w="35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Строительные конструкции лестничных клеток</w:t>
            </w:r>
          </w:p>
        </w:tc>
      </w:tr>
      <w:tr w:rsidR="00000000">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7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7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0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 xml:space="preserve">настилы (в том числе с </w:t>
            </w:r>
            <w:r>
              <w:lastRenderedPageBreak/>
              <w:t>утеплителем)</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lastRenderedPageBreak/>
              <w:t>фермы, балки, прогоны</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внутренние стены</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 xml:space="preserve">марши и площадки </w:t>
            </w:r>
            <w:r>
              <w:lastRenderedPageBreak/>
              <w:t>лестниц</w:t>
            </w:r>
          </w:p>
        </w:tc>
      </w:tr>
      <w:tr w:rsidR="00000000">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lastRenderedPageBreak/>
              <w:t>I</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 120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 30</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REI 60</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 30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 30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REI 120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 60</w:t>
            </w:r>
          </w:p>
        </w:tc>
      </w:tr>
      <w:tr w:rsidR="00000000">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II</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 90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REI 45</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REI 90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 60</w:t>
            </w:r>
          </w:p>
        </w:tc>
      </w:tr>
      <w:tr w:rsidR="00000000">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III</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 45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REI 45</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REI 60</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 45</w:t>
            </w:r>
          </w:p>
        </w:tc>
      </w:tr>
      <w:tr w:rsidR="00000000">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IV</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 15</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REI 15</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 15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REI 45</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 15</w:t>
            </w:r>
          </w:p>
        </w:tc>
      </w:tr>
      <w:tr w:rsidR="00000000">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V</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нормируется</w:t>
            </w:r>
          </w:p>
        </w:tc>
        <w:tc>
          <w:tcPr>
            <w:tcW w:w="20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нормируется</w:t>
            </w:r>
          </w:p>
        </w:tc>
        <w:tc>
          <w:tcPr>
            <w:tcW w:w="1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нормируется</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нормируется</w:t>
            </w:r>
          </w:p>
        </w:tc>
      </w:tr>
    </w:tbl>
    <w:p w:rsidR="00000000" w:rsidRDefault="0033223A">
      <w:pPr>
        <w:pStyle w:val="ConsPlusNormal"/>
        <w:ind w:firstLine="540"/>
        <w:jc w:val="both"/>
      </w:pP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p>
    <w:p w:rsidR="00000000" w:rsidRDefault="0033223A">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000000" w:rsidRDefault="0033223A">
      <w:pPr>
        <w:pStyle w:val="ConsPlusNormal"/>
        <w:jc w:val="both"/>
      </w:pPr>
      <w:r>
        <w:t>(в ред. Федерального закона от 10.07.2012 N 117-ФЗ)</w:t>
      </w:r>
    </w:p>
    <w:p w:rsidR="00000000" w:rsidRDefault="0033223A">
      <w:pPr>
        <w:pStyle w:val="ConsPlusNormal"/>
        <w:ind w:firstLine="540"/>
        <w:jc w:val="both"/>
      </w:pPr>
    </w:p>
    <w:p w:rsidR="00000000" w:rsidRDefault="0033223A">
      <w:pPr>
        <w:pStyle w:val="ConsPlusNormal"/>
        <w:jc w:val="center"/>
        <w:outlineLvl w:val="1"/>
      </w:pPr>
      <w:bookmarkStart w:id="240" w:name="Par3337"/>
      <w:bookmarkEnd w:id="240"/>
      <w:r>
        <w:t>Таблица 22</w:t>
      </w:r>
    </w:p>
    <w:p w:rsidR="00000000" w:rsidRDefault="0033223A">
      <w:pPr>
        <w:pStyle w:val="ConsPlusNormal"/>
        <w:jc w:val="right"/>
      </w:pPr>
    </w:p>
    <w:p w:rsidR="00000000" w:rsidRDefault="0033223A">
      <w:pPr>
        <w:pStyle w:val="ConsPlusNormal"/>
        <w:jc w:val="center"/>
      </w:pPr>
      <w:bookmarkStart w:id="241" w:name="Par3339"/>
      <w:bookmarkEnd w:id="241"/>
      <w:r>
        <w:t>С</w:t>
      </w:r>
      <w:r>
        <w:t>оответствие класса конструктивной пожарной опасности</w:t>
      </w:r>
    </w:p>
    <w:p w:rsidR="00000000" w:rsidRDefault="0033223A">
      <w:pPr>
        <w:pStyle w:val="ConsPlusNormal"/>
        <w:jc w:val="center"/>
      </w:pPr>
      <w:r>
        <w:t>и класса пожарной опасности строительных конструкций</w:t>
      </w:r>
    </w:p>
    <w:p w:rsidR="00000000" w:rsidRDefault="0033223A">
      <w:pPr>
        <w:pStyle w:val="ConsPlusNormal"/>
        <w:jc w:val="center"/>
      </w:pPr>
      <w:r>
        <w:t>зданий, сооружений и пожарных отсеков</w:t>
      </w:r>
    </w:p>
    <w:p w:rsidR="00000000" w:rsidRDefault="0033223A">
      <w:pPr>
        <w:pStyle w:val="ConsPlusNormal"/>
        <w:jc w:val="center"/>
      </w:pPr>
      <w:r>
        <w:t>(в ред. Федерального закона от 10.07.2012 N 117-ФЗ)</w:t>
      </w:r>
    </w:p>
    <w:p w:rsidR="00000000" w:rsidRDefault="0033223A">
      <w:pPr>
        <w:pStyle w:val="ConsPlusNormal"/>
        <w:jc w:val="both"/>
      </w:pPr>
    </w:p>
    <w:p w:rsidR="00000000" w:rsidRDefault="0033223A">
      <w:pPr>
        <w:pStyle w:val="ConsPlusNormal"/>
        <w:pBdr>
          <w:top w:val="single" w:sz="6" w:space="0" w:color="auto"/>
        </w:pBdr>
        <w:spacing w:before="100" w:after="100"/>
        <w:jc w:val="both"/>
        <w:rPr>
          <w:sz w:val="2"/>
          <w:szCs w:val="2"/>
        </w:rPr>
      </w:pPr>
    </w:p>
    <w:p w:rsidR="00000000" w:rsidRDefault="0033223A">
      <w:pPr>
        <w:pStyle w:val="ConsPlusNormal"/>
        <w:ind w:firstLine="540"/>
        <w:jc w:val="both"/>
      </w:pPr>
      <w:r>
        <w:t>КонсультантПлюс: примечание.</w:t>
      </w:r>
    </w:p>
    <w:p w:rsidR="00000000" w:rsidRDefault="0033223A">
      <w:pPr>
        <w:pStyle w:val="ConsPlusNormal"/>
        <w:ind w:firstLine="540"/>
        <w:jc w:val="both"/>
      </w:pPr>
      <w: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000000" w:rsidRDefault="0033223A">
      <w:pPr>
        <w:pStyle w:val="ConsPlusNormal"/>
        <w:ind w:firstLine="540"/>
        <w:jc w:val="both"/>
      </w:pPr>
      <w:r>
        <w:t>В "Российской газете", N 163, 01.08.2008 текст указанной строки приведен в следующей редакции: "Кл</w:t>
      </w:r>
      <w:r>
        <w:t>асс пожарной опасности строительных конструкций".</w:t>
      </w:r>
    </w:p>
    <w:p w:rsidR="00000000" w:rsidRDefault="0033223A">
      <w:pPr>
        <w:pStyle w:val="ConsPlusNormal"/>
        <w:pBdr>
          <w:top w:val="single" w:sz="6" w:space="0" w:color="auto"/>
        </w:pBdr>
        <w:spacing w:before="100" w:after="100"/>
        <w:jc w:val="both"/>
        <w:rPr>
          <w:sz w:val="2"/>
          <w:szCs w:val="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00"/>
        <w:gridCol w:w="1792"/>
        <w:gridCol w:w="1792"/>
        <w:gridCol w:w="1924"/>
        <w:gridCol w:w="2476"/>
        <w:gridCol w:w="1660"/>
      </w:tblGrid>
      <w:tr w:rsidR="00000000">
        <w:tc>
          <w:tcPr>
            <w:tcW w:w="22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Класс конструктивной пожарной опасности здания</w:t>
            </w:r>
          </w:p>
        </w:tc>
        <w:tc>
          <w:tcPr>
            <w:tcW w:w="96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Класс пожарной безопасности строительных конструкций</w:t>
            </w:r>
          </w:p>
        </w:tc>
      </w:tr>
      <w:tr w:rsidR="00000000">
        <w:tc>
          <w:tcPr>
            <w:tcW w:w="2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Bdr>
                <w:top w:val="single" w:sz="6" w:space="0" w:color="auto"/>
              </w:pBdr>
              <w:spacing w:before="100" w:after="100"/>
              <w:jc w:val="both"/>
              <w:rPr>
                <w:sz w:val="2"/>
                <w:szCs w:val="2"/>
              </w:rPr>
            </w:pP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 xml:space="preserve">Несущие стержневые элементы </w:t>
            </w:r>
            <w:r>
              <w:lastRenderedPageBreak/>
              <w:t>(колонны, ригели, фермы)</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lastRenderedPageBreak/>
              <w:t>Наружные стены с внешней стороны</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Стены, перегородк</w:t>
            </w:r>
            <w:r>
              <w:t xml:space="preserve">и, перекрытия и </w:t>
            </w:r>
            <w:r>
              <w:lastRenderedPageBreak/>
              <w:t>бесчердачные покрытия</w:t>
            </w:r>
          </w:p>
        </w:tc>
        <w:tc>
          <w:tcPr>
            <w:tcW w:w="2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lastRenderedPageBreak/>
              <w:t xml:space="preserve">Стены лестничных клеток и противопожарные </w:t>
            </w:r>
            <w:r>
              <w:lastRenderedPageBreak/>
              <w:t>преграды</w:t>
            </w: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lastRenderedPageBreak/>
              <w:t xml:space="preserve">Марши и площадки лестниц в </w:t>
            </w:r>
            <w:r>
              <w:lastRenderedPageBreak/>
              <w:t>лестничных клетках</w:t>
            </w:r>
          </w:p>
        </w:tc>
      </w:tr>
      <w:tr w:rsidR="00000000">
        <w:tc>
          <w:tcPr>
            <w:tcW w:w="2200"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lastRenderedPageBreak/>
              <w:t>С0</w:t>
            </w:r>
          </w:p>
        </w:tc>
        <w:tc>
          <w:tcPr>
            <w:tcW w:w="1792"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К0</w:t>
            </w:r>
          </w:p>
        </w:tc>
        <w:tc>
          <w:tcPr>
            <w:tcW w:w="1792"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К0</w:t>
            </w:r>
          </w:p>
        </w:tc>
        <w:tc>
          <w:tcPr>
            <w:tcW w:w="1924"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К0</w:t>
            </w:r>
          </w:p>
        </w:tc>
        <w:tc>
          <w:tcPr>
            <w:tcW w:w="2476"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К0</w:t>
            </w:r>
          </w:p>
        </w:tc>
        <w:tc>
          <w:tcPr>
            <w:tcW w:w="1660" w:type="dxa"/>
            <w:tcBorders>
              <w:top w:val="single" w:sz="4" w:space="0" w:color="auto"/>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К0</w:t>
            </w:r>
          </w:p>
        </w:tc>
      </w:tr>
      <w:tr w:rsidR="00000000">
        <w:tc>
          <w:tcPr>
            <w:tcW w:w="2200"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С1</w:t>
            </w:r>
          </w:p>
        </w:tc>
        <w:tc>
          <w:tcPr>
            <w:tcW w:w="1792"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К1</w:t>
            </w:r>
          </w:p>
        </w:tc>
        <w:tc>
          <w:tcPr>
            <w:tcW w:w="1792"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К2</w:t>
            </w:r>
          </w:p>
        </w:tc>
        <w:tc>
          <w:tcPr>
            <w:tcW w:w="1924"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К1</w:t>
            </w:r>
          </w:p>
        </w:tc>
        <w:tc>
          <w:tcPr>
            <w:tcW w:w="2476"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К0</w:t>
            </w:r>
          </w:p>
        </w:tc>
        <w:tc>
          <w:tcPr>
            <w:tcW w:w="1660"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К0</w:t>
            </w:r>
          </w:p>
        </w:tc>
      </w:tr>
      <w:tr w:rsidR="00000000">
        <w:tc>
          <w:tcPr>
            <w:tcW w:w="2200"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С2</w:t>
            </w:r>
          </w:p>
        </w:tc>
        <w:tc>
          <w:tcPr>
            <w:tcW w:w="1792"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К3</w:t>
            </w:r>
          </w:p>
        </w:tc>
        <w:tc>
          <w:tcPr>
            <w:tcW w:w="1792"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К3</w:t>
            </w:r>
          </w:p>
        </w:tc>
        <w:tc>
          <w:tcPr>
            <w:tcW w:w="1924"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К2</w:t>
            </w:r>
          </w:p>
        </w:tc>
        <w:tc>
          <w:tcPr>
            <w:tcW w:w="2476"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К1</w:t>
            </w:r>
          </w:p>
        </w:tc>
        <w:tc>
          <w:tcPr>
            <w:tcW w:w="1660" w:type="dxa"/>
            <w:tcBorders>
              <w:left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К1</w:t>
            </w:r>
          </w:p>
        </w:tc>
      </w:tr>
      <w:tr w:rsidR="00000000">
        <w:tc>
          <w:tcPr>
            <w:tcW w:w="2200"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С3</w:t>
            </w:r>
          </w:p>
        </w:tc>
        <w:tc>
          <w:tcPr>
            <w:tcW w:w="1792"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нормируется</w:t>
            </w:r>
          </w:p>
        </w:tc>
        <w:tc>
          <w:tcPr>
            <w:tcW w:w="1792"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нормируется</w:t>
            </w:r>
          </w:p>
        </w:tc>
        <w:tc>
          <w:tcPr>
            <w:tcW w:w="1924"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нормируется</w:t>
            </w:r>
          </w:p>
        </w:tc>
        <w:tc>
          <w:tcPr>
            <w:tcW w:w="2476"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К1</w:t>
            </w:r>
          </w:p>
        </w:tc>
        <w:tc>
          <w:tcPr>
            <w:tcW w:w="1660" w:type="dxa"/>
            <w:tcBorders>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К3</w:t>
            </w:r>
          </w:p>
        </w:tc>
      </w:tr>
    </w:tbl>
    <w:p w:rsidR="00000000" w:rsidRDefault="0033223A">
      <w:pPr>
        <w:pStyle w:val="ConsPlusNormal"/>
        <w:ind w:firstLine="540"/>
        <w:jc w:val="both"/>
      </w:pPr>
    </w:p>
    <w:p w:rsidR="00000000" w:rsidRDefault="0033223A">
      <w:pPr>
        <w:pStyle w:val="ConsPlusNormal"/>
        <w:jc w:val="center"/>
        <w:outlineLvl w:val="1"/>
      </w:pPr>
      <w:bookmarkStart w:id="242" w:name="Par3381"/>
      <w:bookmarkEnd w:id="242"/>
      <w:r>
        <w:t>Таблица 23</w:t>
      </w:r>
    </w:p>
    <w:p w:rsidR="00000000" w:rsidRDefault="0033223A">
      <w:pPr>
        <w:pStyle w:val="ConsPlusNormal"/>
        <w:ind w:firstLine="540"/>
        <w:jc w:val="both"/>
      </w:pPr>
    </w:p>
    <w:p w:rsidR="00000000" w:rsidRDefault="0033223A">
      <w:pPr>
        <w:pStyle w:val="ConsPlusNormal"/>
        <w:jc w:val="center"/>
      </w:pPr>
      <w:bookmarkStart w:id="243" w:name="Par3383"/>
      <w:bookmarkEnd w:id="243"/>
      <w:r>
        <w:t>Пределы огнестойкости противопожарных преград</w:t>
      </w:r>
    </w:p>
    <w:p w:rsidR="00000000" w:rsidRDefault="0033223A">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00"/>
        <w:gridCol w:w="2500"/>
        <w:gridCol w:w="2500"/>
        <w:gridCol w:w="2500"/>
        <w:gridCol w:w="1144"/>
      </w:tblGrid>
      <w:tr w:rsidR="00000000">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Наименование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Тип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Предел огнестойкости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Тип заполнения проемов в противопожарных преградах</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Тип тамбур-шлюз</w:t>
            </w:r>
            <w:r>
              <w:t>а</w:t>
            </w:r>
          </w:p>
        </w:tc>
      </w:tr>
      <w:tr w:rsidR="00000000">
        <w:tc>
          <w:tcPr>
            <w:tcW w:w="2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Стены</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REI 150</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REI 45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r>
      <w:tr w:rsidR="00000000">
        <w:tc>
          <w:tcPr>
            <w:tcW w:w="2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Перегородки</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 45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 15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r>
      <w:tr w:rsidR="00000000">
        <w:tc>
          <w:tcPr>
            <w:tcW w:w="2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Светопрозрачные перегородки с остеклением площадью более 25 процентов</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EIW 45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EIW 15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r>
      <w:tr w:rsidR="00000000">
        <w:tc>
          <w:tcPr>
            <w:tcW w:w="2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Перекрытия</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REI 150</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REI 60</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REI 45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r>
      <w:tr w:rsidR="00000000">
        <w:tc>
          <w:tcPr>
            <w:tcW w:w="2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4</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REI 15</w:t>
            </w:r>
          </w:p>
        </w:tc>
        <w:tc>
          <w:tcPr>
            <w:tcW w:w="2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r>
    </w:tbl>
    <w:p w:rsidR="00000000" w:rsidRDefault="0033223A">
      <w:pPr>
        <w:pStyle w:val="ConsPlusNormal"/>
        <w:ind w:firstLine="540"/>
        <w:jc w:val="both"/>
      </w:pPr>
    </w:p>
    <w:p w:rsidR="00000000" w:rsidRDefault="0033223A">
      <w:pPr>
        <w:pStyle w:val="ConsPlusNormal"/>
        <w:jc w:val="center"/>
        <w:outlineLvl w:val="1"/>
      </w:pPr>
      <w:bookmarkStart w:id="244" w:name="Par3435"/>
      <w:bookmarkEnd w:id="244"/>
      <w:r>
        <w:t>Таблица 24</w:t>
      </w:r>
    </w:p>
    <w:p w:rsidR="00000000" w:rsidRDefault="0033223A">
      <w:pPr>
        <w:pStyle w:val="ConsPlusNormal"/>
        <w:jc w:val="right"/>
      </w:pPr>
    </w:p>
    <w:p w:rsidR="00000000" w:rsidRDefault="0033223A">
      <w:pPr>
        <w:pStyle w:val="ConsPlusNormal"/>
        <w:jc w:val="center"/>
      </w:pPr>
      <w:bookmarkStart w:id="245" w:name="Par3437"/>
      <w:bookmarkEnd w:id="245"/>
      <w:r>
        <w:t>Пределы огнестойкости заполнения проемов</w:t>
      </w:r>
    </w:p>
    <w:p w:rsidR="00000000" w:rsidRDefault="0033223A">
      <w:pPr>
        <w:pStyle w:val="ConsPlusNormal"/>
        <w:jc w:val="center"/>
      </w:pPr>
      <w:r>
        <w:t>в противопожарных преградах</w:t>
      </w:r>
    </w:p>
    <w:p w:rsidR="00000000" w:rsidRDefault="0033223A">
      <w:pPr>
        <w:pStyle w:val="ConsPlusNormal"/>
        <w:jc w:val="center"/>
        <w:sectPr w:rsidR="00000000">
          <w:headerReference w:type="default" r:id="rId15"/>
          <w:footerReference w:type="default" r:id="rId16"/>
          <w:pgSz w:w="16838" w:h="11906" w:orient="landscape"/>
          <w:pgMar w:top="1133" w:right="1440" w:bottom="566" w:left="1440" w:header="0" w:footer="0" w:gutter="0"/>
          <w:cols w:space="720"/>
          <w:noEndnote/>
        </w:sectPr>
      </w:pPr>
    </w:p>
    <w:p w:rsidR="00000000" w:rsidRDefault="0033223A">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82"/>
        <w:gridCol w:w="2615"/>
        <w:gridCol w:w="2267"/>
      </w:tblGrid>
      <w:tr w:rsidR="00000000">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Наименование элементов заполнения проемов в противопожарных преградах</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Тип заполнения проемов в противопожарных преградах</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Предел огнестойкости</w:t>
            </w:r>
          </w:p>
        </w:tc>
      </w:tr>
      <w:tr w:rsidR="00000000">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Двери (за исключением дверей с остеклением более 25 процентов и дымогазонепроницаемых дверей), ворота, люки, клап</w:t>
            </w:r>
            <w:r>
              <w:t>аны, шторы и экраны</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 60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 30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 15</w:t>
            </w:r>
          </w:p>
        </w:tc>
      </w:tr>
      <w:tr w:rsidR="00000000">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Двери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EIW 60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EIW 30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EIW 15</w:t>
            </w:r>
          </w:p>
        </w:tc>
      </w:tr>
      <w:tr w:rsidR="00000000">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Дымогазонепроницаемые двери (за исключением дверей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EIS 60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EIS 30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EIS 15</w:t>
            </w:r>
          </w:p>
        </w:tc>
      </w:tr>
      <w:tr w:rsidR="00000000">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Дымогазонепроницаемые двери с остеклением более 25 процентов, шторы и экраны</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EIWS 60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EIWS 30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EIWS 15</w:t>
            </w:r>
          </w:p>
        </w:tc>
      </w:tr>
      <w:tr w:rsidR="00000000">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Двери шахт лифтов</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 30 (в зданиях высотой не более 28 метров предел огнестойкости дверей шахт лифтов принимается E 30)</w:t>
            </w:r>
          </w:p>
        </w:tc>
      </w:tr>
      <w:tr w:rsidR="00000000">
        <w:tc>
          <w:tcPr>
            <w:tcW w:w="4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Окна</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 60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 30</w:t>
            </w:r>
          </w:p>
        </w:tc>
      </w:tr>
      <w:tr w:rsidR="00000000">
        <w:tc>
          <w:tcPr>
            <w:tcW w:w="4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 15</w:t>
            </w:r>
          </w:p>
        </w:tc>
      </w:tr>
      <w:tr w:rsidR="00000000">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Занавесы</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EI 60</w:t>
            </w:r>
          </w:p>
        </w:tc>
      </w:tr>
    </w:tbl>
    <w:p w:rsidR="00000000" w:rsidRDefault="0033223A">
      <w:pPr>
        <w:pStyle w:val="ConsPlusNormal"/>
        <w:ind w:firstLine="540"/>
        <w:jc w:val="both"/>
      </w:pPr>
    </w:p>
    <w:p w:rsidR="00000000" w:rsidRDefault="0033223A">
      <w:pPr>
        <w:pStyle w:val="ConsPlusNormal"/>
        <w:jc w:val="center"/>
        <w:outlineLvl w:val="1"/>
      </w:pPr>
      <w:bookmarkStart w:id="246" w:name="Par3485"/>
      <w:bookmarkEnd w:id="246"/>
      <w:r>
        <w:t>Таблица 25</w:t>
      </w:r>
    </w:p>
    <w:p w:rsidR="00000000" w:rsidRDefault="0033223A">
      <w:pPr>
        <w:pStyle w:val="ConsPlusNormal"/>
        <w:ind w:firstLine="540"/>
        <w:jc w:val="both"/>
      </w:pPr>
    </w:p>
    <w:p w:rsidR="00000000" w:rsidRDefault="0033223A">
      <w:pPr>
        <w:pStyle w:val="ConsPlusNormal"/>
        <w:jc w:val="center"/>
      </w:pPr>
      <w:bookmarkStart w:id="247" w:name="Par3487"/>
      <w:bookmarkEnd w:id="247"/>
      <w:r>
        <w:t>Требования к элементам тамбур-шлюза</w:t>
      </w:r>
    </w:p>
    <w:p w:rsidR="00000000" w:rsidRDefault="0033223A">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75"/>
        <w:gridCol w:w="2184"/>
        <w:gridCol w:w="2200"/>
        <w:gridCol w:w="2605"/>
      </w:tblGrid>
      <w:tr w:rsidR="00000000">
        <w:tc>
          <w:tcPr>
            <w:tcW w:w="19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Тип тамбур-шлюза</w:t>
            </w:r>
          </w:p>
        </w:tc>
        <w:tc>
          <w:tcPr>
            <w:tcW w:w="698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Типы элементов тамбур-шлюза</w:t>
            </w:r>
          </w:p>
        </w:tc>
      </w:tr>
      <w:tr w:rsidR="00000000">
        <w:tc>
          <w:tcPr>
            <w:tcW w:w="19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Перегородки</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Перекрытия</w:t>
            </w:r>
          </w:p>
        </w:tc>
        <w:tc>
          <w:tcPr>
            <w:tcW w:w="2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Заполнение проемов</w:t>
            </w:r>
          </w:p>
        </w:tc>
      </w:tr>
      <w:tr w:rsidR="00000000">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c>
          <w:tcPr>
            <w:tcW w:w="2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1</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w:t>
            </w:r>
          </w:p>
        </w:tc>
        <w:tc>
          <w:tcPr>
            <w:tcW w:w="2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r>
      <w:tr w:rsidR="00000000">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2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2</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4</w:t>
            </w:r>
          </w:p>
        </w:tc>
        <w:tc>
          <w:tcPr>
            <w:tcW w:w="2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3</w:t>
            </w:r>
          </w:p>
        </w:tc>
      </w:tr>
    </w:tbl>
    <w:p w:rsidR="00000000" w:rsidRDefault="0033223A">
      <w:pPr>
        <w:pStyle w:val="ConsPlusNormal"/>
        <w:ind w:firstLine="540"/>
        <w:jc w:val="both"/>
        <w:sectPr w:rsidR="00000000">
          <w:headerReference w:type="default" r:id="rId17"/>
          <w:footerReference w:type="default" r:id="rId18"/>
          <w:pgSz w:w="11906" w:h="16838"/>
          <w:pgMar w:top="1440" w:right="566" w:bottom="1440" w:left="1133" w:header="0" w:footer="0" w:gutter="0"/>
          <w:cols w:space="720"/>
          <w:noEndnote/>
        </w:sectPr>
      </w:pPr>
    </w:p>
    <w:p w:rsidR="00000000" w:rsidRDefault="0033223A">
      <w:pPr>
        <w:pStyle w:val="ConsPlusNormal"/>
        <w:ind w:firstLine="540"/>
        <w:jc w:val="both"/>
      </w:pPr>
    </w:p>
    <w:p w:rsidR="00000000" w:rsidRDefault="0033223A">
      <w:pPr>
        <w:pStyle w:val="ConsPlusNormal"/>
        <w:jc w:val="center"/>
        <w:outlineLvl w:val="1"/>
      </w:pPr>
      <w:bookmarkStart w:id="248" w:name="Par3503"/>
      <w:bookmarkEnd w:id="248"/>
      <w:r>
        <w:t>Таблица 26</w:t>
      </w:r>
    </w:p>
    <w:p w:rsidR="00000000" w:rsidRDefault="0033223A">
      <w:pPr>
        <w:pStyle w:val="ConsPlusNormal"/>
        <w:jc w:val="right"/>
      </w:pPr>
    </w:p>
    <w:p w:rsidR="00000000" w:rsidRDefault="0033223A">
      <w:pPr>
        <w:pStyle w:val="ConsPlusNormal"/>
        <w:jc w:val="center"/>
      </w:pPr>
      <w:r>
        <w:t>Нормы комплектации многофункциональных интегрированных</w:t>
      </w:r>
    </w:p>
    <w:p w:rsidR="00000000" w:rsidRDefault="0033223A">
      <w:pPr>
        <w:pStyle w:val="ConsPlusNormal"/>
        <w:jc w:val="center"/>
      </w:pPr>
      <w:r>
        <w:t>пожарных шкафов</w:t>
      </w:r>
    </w:p>
    <w:p w:rsidR="00000000" w:rsidRDefault="0033223A">
      <w:pPr>
        <w:pStyle w:val="ConsPlusNormal"/>
        <w:ind w:firstLine="540"/>
        <w:jc w:val="both"/>
      </w:pPr>
    </w:p>
    <w:p w:rsidR="00000000" w:rsidRDefault="0033223A">
      <w:pPr>
        <w:pStyle w:val="ConsPlusNormal"/>
        <w:ind w:firstLine="540"/>
        <w:jc w:val="both"/>
      </w:pPr>
      <w:r>
        <w:t>Утратила силу. - Федеральный закон от 10.07.2012 N 117-ФЗ.</w:t>
      </w:r>
    </w:p>
    <w:p w:rsidR="00000000" w:rsidRDefault="0033223A">
      <w:pPr>
        <w:pStyle w:val="ConsPlusNormal"/>
        <w:ind w:firstLine="540"/>
        <w:jc w:val="both"/>
      </w:pPr>
    </w:p>
    <w:p w:rsidR="00000000" w:rsidRDefault="0033223A">
      <w:pPr>
        <w:pStyle w:val="ConsPlusNormal"/>
        <w:jc w:val="center"/>
        <w:outlineLvl w:val="1"/>
      </w:pPr>
      <w:bookmarkStart w:id="249" w:name="Par3510"/>
      <w:bookmarkEnd w:id="249"/>
      <w:r>
        <w:t>Таблица 27</w:t>
      </w:r>
    </w:p>
    <w:p w:rsidR="00000000" w:rsidRDefault="0033223A">
      <w:pPr>
        <w:pStyle w:val="ConsPlusNormal"/>
        <w:jc w:val="right"/>
      </w:pPr>
    </w:p>
    <w:p w:rsidR="00000000" w:rsidRDefault="0033223A">
      <w:pPr>
        <w:pStyle w:val="ConsPlusNormal"/>
        <w:jc w:val="center"/>
      </w:pPr>
      <w:bookmarkStart w:id="250" w:name="Par3512"/>
      <w:bookmarkEnd w:id="250"/>
      <w:r>
        <w:t>Перечень показателей, необходимых для оценки</w:t>
      </w:r>
    </w:p>
    <w:p w:rsidR="00000000" w:rsidRDefault="0033223A">
      <w:pPr>
        <w:pStyle w:val="ConsPlusNormal"/>
        <w:jc w:val="center"/>
      </w:pPr>
      <w:r>
        <w:t>пожарной опасности строительных материалов</w:t>
      </w:r>
    </w:p>
    <w:p w:rsidR="00000000" w:rsidRDefault="0033223A">
      <w:pPr>
        <w:pStyle w:val="ConsPlusNormal"/>
        <w:jc w:val="center"/>
      </w:pPr>
    </w:p>
    <w:p w:rsidR="00000000" w:rsidRDefault="0033223A">
      <w:pPr>
        <w:pStyle w:val="ConsPlusNormal"/>
        <w:jc w:val="center"/>
      </w:pPr>
      <w:r>
        <w:t>(в ред. Федерального закона от 10.07.2012 N 117-ФЗ)</w:t>
      </w:r>
    </w:p>
    <w:p w:rsidR="00000000" w:rsidRDefault="0033223A">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64"/>
        <w:gridCol w:w="1492"/>
        <w:gridCol w:w="2308"/>
        <w:gridCol w:w="2524"/>
        <w:gridCol w:w="2452"/>
        <w:gridCol w:w="1732"/>
      </w:tblGrid>
      <w:tr w:rsidR="00000000">
        <w:tc>
          <w:tcPr>
            <w:tcW w:w="27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Назначение стр</w:t>
            </w:r>
            <w:r>
              <w:t>оительных материалов</w:t>
            </w:r>
          </w:p>
        </w:tc>
        <w:tc>
          <w:tcPr>
            <w:tcW w:w="1050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Перечень необходимых показателей в зависимости от назначения строительных материалов</w:t>
            </w:r>
          </w:p>
        </w:tc>
      </w:tr>
      <w:tr w:rsidR="00000000">
        <w:tc>
          <w:tcPr>
            <w:tcW w:w="27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группа горючести</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группа распространения пламени</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группа воспламеняемости</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группа по дымообразующей способности</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группа по токсичности продуктов горения</w:t>
            </w:r>
          </w:p>
        </w:tc>
      </w:tr>
      <w:tr w:rsidR="00000000">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Материалы для отделки стен и потолков, в том числе покрытия из красок, эмалей, лаков</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Материалы для покрытия полов, в том числе ковровые</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Кровельные материалы</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Гидроизоляционные и пароизоляционные материалы толщиной более 0,2 миллиметра</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2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lastRenderedPageBreak/>
              <w:t>Теплоизоляционные материалы</w:t>
            </w:r>
          </w:p>
        </w:tc>
        <w:tc>
          <w:tcPr>
            <w:tcW w:w="1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bl>
    <w:p w:rsidR="00000000" w:rsidRDefault="0033223A">
      <w:pPr>
        <w:pStyle w:val="ConsPlusNormal"/>
        <w:jc w:val="both"/>
      </w:pPr>
    </w:p>
    <w:p w:rsidR="00000000" w:rsidRDefault="0033223A">
      <w:pPr>
        <w:pStyle w:val="ConsPlusNormal"/>
        <w:ind w:firstLine="540"/>
        <w:jc w:val="both"/>
      </w:pPr>
      <w:r>
        <w:t>Примечания: 1. Знак "+" обозначает, что показатель необходимо применять.</w:t>
      </w:r>
    </w:p>
    <w:p w:rsidR="00000000" w:rsidRDefault="0033223A">
      <w:pPr>
        <w:pStyle w:val="ConsPlusNormal"/>
        <w:ind w:firstLine="540"/>
        <w:jc w:val="both"/>
      </w:pPr>
      <w:r>
        <w:t>2. Знак "-" обозначает, что показатель не применяется.</w:t>
      </w:r>
    </w:p>
    <w:p w:rsidR="00000000" w:rsidRDefault="0033223A">
      <w:pPr>
        <w:pStyle w:val="ConsPlusNormal"/>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000000" w:rsidRDefault="0033223A">
      <w:pPr>
        <w:pStyle w:val="ConsPlusNormal"/>
        <w:ind w:firstLine="540"/>
        <w:jc w:val="both"/>
      </w:pPr>
    </w:p>
    <w:p w:rsidR="00000000" w:rsidRDefault="0033223A">
      <w:pPr>
        <w:pStyle w:val="ConsPlusNormal"/>
        <w:jc w:val="center"/>
        <w:outlineLvl w:val="1"/>
      </w:pPr>
      <w:bookmarkStart w:id="251" w:name="Par3559"/>
      <w:bookmarkEnd w:id="251"/>
      <w:r>
        <w:t>Таблица 28</w:t>
      </w:r>
    </w:p>
    <w:p w:rsidR="00000000" w:rsidRDefault="0033223A">
      <w:pPr>
        <w:pStyle w:val="ConsPlusNormal"/>
        <w:jc w:val="right"/>
      </w:pPr>
    </w:p>
    <w:p w:rsidR="00000000" w:rsidRDefault="0033223A">
      <w:pPr>
        <w:pStyle w:val="ConsPlusNormal"/>
        <w:jc w:val="center"/>
      </w:pPr>
      <w:bookmarkStart w:id="252" w:name="Par3561"/>
      <w:bookmarkEnd w:id="252"/>
      <w:r>
        <w:t>Область применения декоративно-отделочных, облицовочных</w:t>
      </w:r>
    </w:p>
    <w:p w:rsidR="00000000" w:rsidRDefault="0033223A">
      <w:pPr>
        <w:pStyle w:val="ConsPlusNormal"/>
        <w:jc w:val="center"/>
      </w:pPr>
      <w:r>
        <w:t>материалов и покрытий полов на путях эвакуации</w:t>
      </w:r>
    </w:p>
    <w:p w:rsidR="00000000" w:rsidRDefault="0033223A">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84"/>
        <w:gridCol w:w="1732"/>
        <w:gridCol w:w="1648"/>
        <w:gridCol w:w="1480"/>
        <w:gridCol w:w="1648"/>
        <w:gridCol w:w="1480"/>
      </w:tblGrid>
      <w:tr w:rsidR="00000000">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Класс (подкласс) функциональной пожарной опасности здания</w:t>
            </w:r>
          </w:p>
        </w:tc>
        <w:tc>
          <w:tcPr>
            <w:tcW w:w="17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Этажность и высота здания</w:t>
            </w:r>
          </w:p>
        </w:tc>
        <w:tc>
          <w:tcPr>
            <w:tcW w:w="62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Класс пожарной опасности материала, не более указанного</w:t>
            </w:r>
          </w:p>
        </w:tc>
      </w:tr>
      <w:tr w:rsidR="00000000">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7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312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 xml:space="preserve">для стен </w:t>
            </w:r>
            <w:r>
              <w:t>и потолков</w:t>
            </w:r>
          </w:p>
        </w:tc>
        <w:tc>
          <w:tcPr>
            <w:tcW w:w="312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для покрытия полов</w:t>
            </w:r>
          </w:p>
        </w:tc>
      </w:tr>
      <w:tr w:rsidR="00000000">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7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Общие коридоры, холлы, фойе</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Общие коридоры, холлы, фойе</w:t>
            </w:r>
          </w:p>
        </w:tc>
      </w:tr>
      <w:tr w:rsidR="00000000">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Ф1.2; Ф1.3; Ф2.3; Ф2.4; Ф3.1; Ф3.2; Ф3.6; Ф4.2; Ф4.3; Ф4.4; Ф5.1; Ф5.2; Ф5.3</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более 9 этажей или не более 28 метров</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КМ3</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КМ3</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КМ4</w:t>
            </w:r>
          </w:p>
        </w:tc>
      </w:tr>
      <w:tr w:rsidR="00000000">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9, но не более 17 этажей или более 28, но не более 50 метров</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КМ2</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КМ2</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КМ3</w:t>
            </w:r>
          </w:p>
        </w:tc>
      </w:tr>
      <w:tr w:rsidR="00000000">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17 этажей или более 50 метров</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КМ1</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КМ2</w:t>
            </w:r>
          </w:p>
        </w:tc>
      </w:tr>
      <w:tr w:rsidR="00000000">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lastRenderedPageBreak/>
              <w:t>Ф1.1; Ф2.1; Ф2.2; Ф3.3; Ф3.4; Ф3.5; Ф4.1</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вне зависимости от этажности и высоты</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КМ0</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КМ1</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КМ1</w:t>
            </w:r>
          </w:p>
        </w:tc>
        <w:tc>
          <w:tcPr>
            <w:tcW w:w="1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КМ2</w:t>
            </w:r>
          </w:p>
        </w:tc>
      </w:tr>
    </w:tbl>
    <w:p w:rsidR="00000000" w:rsidRDefault="0033223A">
      <w:pPr>
        <w:pStyle w:val="ConsPlusNormal"/>
        <w:ind w:firstLine="540"/>
        <w:jc w:val="both"/>
      </w:pPr>
    </w:p>
    <w:p w:rsidR="00000000" w:rsidRDefault="0033223A">
      <w:pPr>
        <w:pStyle w:val="ConsPlusNormal"/>
        <w:jc w:val="center"/>
        <w:outlineLvl w:val="1"/>
      </w:pPr>
      <w:bookmarkStart w:id="253" w:name="Par3596"/>
      <w:bookmarkEnd w:id="253"/>
      <w:r>
        <w:t>Таблица 29</w:t>
      </w:r>
    </w:p>
    <w:p w:rsidR="00000000" w:rsidRDefault="0033223A">
      <w:pPr>
        <w:pStyle w:val="ConsPlusNormal"/>
        <w:ind w:firstLine="540"/>
        <w:jc w:val="both"/>
      </w:pPr>
    </w:p>
    <w:p w:rsidR="00000000" w:rsidRDefault="0033223A">
      <w:pPr>
        <w:pStyle w:val="ConsPlusNormal"/>
        <w:jc w:val="center"/>
      </w:pPr>
      <w:bookmarkStart w:id="254" w:name="Par3598"/>
      <w:bookmarkEnd w:id="254"/>
      <w:r>
        <w:t>Область применения декоративно-отделочных, облицовочных</w:t>
      </w:r>
    </w:p>
    <w:p w:rsidR="00000000" w:rsidRDefault="0033223A">
      <w:pPr>
        <w:pStyle w:val="ConsPlusNormal"/>
        <w:jc w:val="center"/>
      </w:pPr>
      <w:r>
        <w:t>материалов и покрытий полов в зальных помещениях, за</w:t>
      </w:r>
    </w:p>
    <w:p w:rsidR="00000000" w:rsidRDefault="0033223A">
      <w:pPr>
        <w:pStyle w:val="ConsPlusNormal"/>
        <w:jc w:val="center"/>
      </w:pPr>
      <w:r>
        <w:t>исключением покрытий полов спортивных арен спортивных</w:t>
      </w:r>
    </w:p>
    <w:p w:rsidR="00000000" w:rsidRDefault="0033223A">
      <w:pPr>
        <w:pStyle w:val="ConsPlusNormal"/>
        <w:jc w:val="center"/>
      </w:pPr>
      <w:r>
        <w:t>сооружений и полов танцевальных залов</w:t>
      </w:r>
    </w:p>
    <w:p w:rsidR="00000000" w:rsidRDefault="0033223A">
      <w:pPr>
        <w:pStyle w:val="ConsPlusNormal"/>
        <w:jc w:val="center"/>
      </w:pPr>
      <w:r>
        <w:t>(в ред. Федерального закона от 10.07.2012 N 117-ФЗ)</w:t>
      </w:r>
    </w:p>
    <w:p w:rsidR="00000000" w:rsidRDefault="0033223A">
      <w:pPr>
        <w:pStyle w:val="ConsPlusNormal"/>
        <w:jc w:val="center"/>
        <w:sectPr w:rsidR="00000000">
          <w:headerReference w:type="default" r:id="rId19"/>
          <w:footerReference w:type="default" r:id="rId20"/>
          <w:pgSz w:w="16838" w:h="11906" w:orient="landscape"/>
          <w:pgMar w:top="1133" w:right="1440" w:bottom="566" w:left="1440" w:header="0" w:footer="0" w:gutter="0"/>
          <w:cols w:space="720"/>
          <w:noEndnote/>
        </w:sectPr>
      </w:pPr>
    </w:p>
    <w:p w:rsidR="00000000" w:rsidRDefault="0033223A">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57"/>
        <w:gridCol w:w="2145"/>
        <w:gridCol w:w="2113"/>
        <w:gridCol w:w="2149"/>
      </w:tblGrid>
      <w:tr w:rsidR="00000000">
        <w:tc>
          <w:tcPr>
            <w:tcW w:w="25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Класс (подкласс) функциональной пожарной опасности здания</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Вместимость зальных помещений, человек</w:t>
            </w:r>
          </w:p>
        </w:tc>
        <w:tc>
          <w:tcPr>
            <w:tcW w:w="42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Класс материала, не более указанного</w:t>
            </w:r>
          </w:p>
        </w:tc>
      </w:tr>
      <w:tr w:rsidR="00000000">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для стен и потолков</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для покрытий полов</w:t>
            </w:r>
          </w:p>
        </w:tc>
      </w:tr>
      <w:tr w:rsidR="00000000">
        <w:tc>
          <w:tcPr>
            <w:tcW w:w="25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Ф1.2; Ф2.3; Ф2.4; Ф3.1; Ф3.2; Ф3.6; Ф4.2; Ф4.3; Ф4.4; Ф5.1</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800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КМ0</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КМ2</w:t>
            </w:r>
          </w:p>
        </w:tc>
      </w:tr>
      <w:tr w:rsidR="00000000">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300, но не более 800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КМ1</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КМ2</w:t>
            </w:r>
          </w:p>
        </w:tc>
      </w:tr>
      <w:tr w:rsidR="00000000">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50, но не более 300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КМ2</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КМ3</w:t>
            </w:r>
          </w:p>
        </w:tc>
      </w:tr>
      <w:tr w:rsidR="00000000">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более 50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КМ3</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КМ4</w:t>
            </w:r>
          </w:p>
        </w:tc>
      </w:tr>
      <w:tr w:rsidR="00000000">
        <w:tc>
          <w:tcPr>
            <w:tcW w:w="25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Ф1.1; Ф2.1; Ф2.2; Ф3.3; Ф3.4; Ф3.5; Ф4.1</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300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КМ0</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КМ2</w:t>
            </w:r>
          </w:p>
        </w:tc>
      </w:tr>
      <w:tr w:rsidR="00000000">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более 15, но не более 300</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КМ1</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КМ2</w:t>
            </w:r>
          </w:p>
        </w:tc>
      </w:tr>
      <w:tr w:rsidR="00000000">
        <w:tc>
          <w:tcPr>
            <w:tcW w:w="2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не более 15</w:t>
            </w:r>
          </w:p>
        </w:tc>
        <w:tc>
          <w:tcPr>
            <w:tcW w:w="2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КМ3</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КМ4</w:t>
            </w:r>
          </w:p>
        </w:tc>
      </w:tr>
    </w:tbl>
    <w:p w:rsidR="00000000" w:rsidRDefault="0033223A">
      <w:pPr>
        <w:pStyle w:val="ConsPlusNormal"/>
        <w:ind w:firstLine="540"/>
        <w:jc w:val="both"/>
        <w:sectPr w:rsidR="00000000">
          <w:headerReference w:type="default" r:id="rId21"/>
          <w:footerReference w:type="default" r:id="rId22"/>
          <w:pgSz w:w="11906" w:h="16838"/>
          <w:pgMar w:top="1440" w:right="566" w:bottom="1440" w:left="1133" w:header="0" w:footer="0" w:gutter="0"/>
          <w:cols w:space="720"/>
          <w:noEndnote/>
        </w:sectPr>
      </w:pPr>
    </w:p>
    <w:p w:rsidR="00000000" w:rsidRDefault="0033223A">
      <w:pPr>
        <w:pStyle w:val="ConsPlusNormal"/>
        <w:ind w:firstLine="540"/>
        <w:jc w:val="both"/>
      </w:pPr>
    </w:p>
    <w:p w:rsidR="00000000" w:rsidRDefault="0033223A">
      <w:pPr>
        <w:pStyle w:val="ConsPlusNormal"/>
        <w:jc w:val="center"/>
        <w:outlineLvl w:val="1"/>
      </w:pPr>
      <w:bookmarkStart w:id="255" w:name="Par3633"/>
      <w:bookmarkEnd w:id="255"/>
      <w:r>
        <w:t>Таблица 30</w:t>
      </w:r>
    </w:p>
    <w:p w:rsidR="00000000" w:rsidRDefault="0033223A">
      <w:pPr>
        <w:pStyle w:val="ConsPlusNormal"/>
        <w:jc w:val="right"/>
      </w:pPr>
    </w:p>
    <w:p w:rsidR="00000000" w:rsidRDefault="0033223A">
      <w:pPr>
        <w:pStyle w:val="ConsPlusNormal"/>
        <w:jc w:val="center"/>
      </w:pPr>
      <w:bookmarkStart w:id="256" w:name="Par3635"/>
      <w:bookmarkEnd w:id="256"/>
      <w:r>
        <w:t>Перечень показателей, необходимых для оценки</w:t>
      </w:r>
    </w:p>
    <w:p w:rsidR="00000000" w:rsidRDefault="0033223A">
      <w:pPr>
        <w:pStyle w:val="ConsPlusNormal"/>
        <w:jc w:val="center"/>
      </w:pPr>
      <w:r>
        <w:t>пожарной опасности текстильных и кожевенных материалов</w:t>
      </w:r>
    </w:p>
    <w:p w:rsidR="00000000" w:rsidRDefault="0033223A">
      <w:pPr>
        <w:pStyle w:val="ConsPlusNormal"/>
        <w:jc w:val="center"/>
      </w:pPr>
      <w:r>
        <w:t>и для нормирования требований</w:t>
      </w:r>
    </w:p>
    <w:p w:rsidR="00000000" w:rsidRDefault="0033223A">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60"/>
        <w:gridCol w:w="1276"/>
        <w:gridCol w:w="2260"/>
        <w:gridCol w:w="1780"/>
        <w:gridCol w:w="1780"/>
        <w:gridCol w:w="1420"/>
      </w:tblGrid>
      <w:tr w:rsidR="00000000">
        <w:tc>
          <w:tcPr>
            <w:tcW w:w="2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Показатели пожарной опасности</w:t>
            </w:r>
          </w:p>
        </w:tc>
        <w:tc>
          <w:tcPr>
            <w:tcW w:w="851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Функциональное назначение</w:t>
            </w:r>
          </w:p>
        </w:tc>
      </w:tr>
      <w:tr w:rsidR="00000000">
        <w:tc>
          <w:tcPr>
            <w:tcW w:w="2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ind w:firstLine="540"/>
              <w:jc w:val="both"/>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Шторы и занавесы</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Постельные принадлежности</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Элементы мягкой мебели (в том числе кожевенные)</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Специальная защитная одежда</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Ковровые покрытия</w:t>
            </w:r>
          </w:p>
        </w:tc>
      </w:tr>
      <w:tr w:rsidR="00000000">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Воспламеняемость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jc w:val="center"/>
            </w:pPr>
            <w:r>
              <w:t>+</w:t>
            </w:r>
          </w:p>
        </w:tc>
      </w:tr>
      <w:tr w:rsidR="00000000">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Устойчивость к воздействию теплового потока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Теплозащитная эффективность при воздействии пламени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Распространение пламени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Показатель токсичности продуктов горения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r w:rsidR="00000000">
        <w:tc>
          <w:tcPr>
            <w:tcW w:w="2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33223A">
            <w:pPr>
              <w:pStyle w:val="ConsPlusNormal"/>
            </w:pPr>
            <w:r>
              <w:t>Коэффициент дымообразования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2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00000" w:rsidRDefault="0033223A">
            <w:pPr>
              <w:pStyle w:val="ConsPlusNormal"/>
              <w:jc w:val="center"/>
            </w:pPr>
            <w:r>
              <w:t>+</w:t>
            </w:r>
          </w:p>
        </w:tc>
      </w:tr>
    </w:tbl>
    <w:p w:rsidR="00000000" w:rsidRDefault="0033223A">
      <w:pPr>
        <w:pStyle w:val="ConsPlusNormal"/>
        <w:ind w:firstLine="540"/>
        <w:jc w:val="both"/>
      </w:pPr>
    </w:p>
    <w:p w:rsidR="00000000" w:rsidRDefault="0033223A">
      <w:pPr>
        <w:pStyle w:val="ConsPlusNormal"/>
        <w:ind w:firstLine="540"/>
        <w:jc w:val="both"/>
      </w:pPr>
      <w:r>
        <w:t>Примечания: 1. Знак "+" обозначает, что показатель необходимо применять.</w:t>
      </w:r>
    </w:p>
    <w:p w:rsidR="00000000" w:rsidRDefault="0033223A">
      <w:pPr>
        <w:pStyle w:val="ConsPlusNormal"/>
        <w:ind w:firstLine="540"/>
        <w:jc w:val="both"/>
      </w:pPr>
      <w:r>
        <w:t>2. Знак "-" обозначает, что показатель не применяется.</w:t>
      </w:r>
    </w:p>
    <w:p w:rsidR="00000000" w:rsidRDefault="0033223A">
      <w:pPr>
        <w:pStyle w:val="ConsPlusNormal"/>
        <w:ind w:firstLine="540"/>
        <w:jc w:val="both"/>
      </w:pPr>
    </w:p>
    <w:p w:rsidR="00000000" w:rsidRDefault="0033223A">
      <w:pPr>
        <w:pStyle w:val="ConsPlusNormal"/>
        <w:ind w:firstLine="540"/>
        <w:jc w:val="both"/>
      </w:pPr>
    </w:p>
    <w:p w:rsidR="0033223A" w:rsidRDefault="0033223A">
      <w:pPr>
        <w:pStyle w:val="ConsPlusNormal"/>
        <w:pBdr>
          <w:top w:val="single" w:sz="6" w:space="0" w:color="auto"/>
        </w:pBdr>
        <w:spacing w:before="100" w:after="100"/>
        <w:jc w:val="both"/>
        <w:rPr>
          <w:sz w:val="2"/>
          <w:szCs w:val="2"/>
        </w:rPr>
      </w:pPr>
    </w:p>
    <w:sectPr w:rsidR="0033223A">
      <w:headerReference w:type="default" r:id="rId23"/>
      <w:footerReference w:type="default" r:id="rId24"/>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23A" w:rsidRDefault="0033223A">
      <w:pPr>
        <w:spacing w:after="0" w:line="240" w:lineRule="auto"/>
      </w:pPr>
      <w:r>
        <w:separator/>
      </w:r>
    </w:p>
  </w:endnote>
  <w:endnote w:type="continuationSeparator" w:id="0">
    <w:p w:rsidR="0033223A" w:rsidRDefault="0033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60A6F">
            <w:rPr>
              <w:rFonts w:ascii="Tahoma" w:hAnsi="Tahoma" w:cs="Tahoma"/>
              <w:sz w:val="20"/>
              <w:szCs w:val="20"/>
            </w:rPr>
            <w:fldChar w:fldCharType="separate"/>
          </w:r>
          <w:r w:rsidR="00060A6F">
            <w:rPr>
              <w:rFonts w:ascii="Tahoma" w:hAnsi="Tahoma" w:cs="Tahoma"/>
              <w:noProof/>
              <w:sz w:val="20"/>
              <w:szCs w:val="20"/>
            </w:rPr>
            <w:t>16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60A6F">
            <w:rPr>
              <w:rFonts w:ascii="Tahoma" w:hAnsi="Tahoma" w:cs="Tahoma"/>
              <w:sz w:val="20"/>
              <w:szCs w:val="20"/>
            </w:rPr>
            <w:fldChar w:fldCharType="separate"/>
          </w:r>
          <w:r w:rsidR="00060A6F">
            <w:rPr>
              <w:rFonts w:ascii="Tahoma" w:hAnsi="Tahoma" w:cs="Tahoma"/>
              <w:noProof/>
              <w:sz w:val="20"/>
              <w:szCs w:val="20"/>
            </w:rPr>
            <w:t>99</w:t>
          </w:r>
          <w:r>
            <w:rPr>
              <w:rFonts w:ascii="Tahoma" w:hAnsi="Tahoma" w:cs="Tahoma"/>
              <w:sz w:val="20"/>
              <w:szCs w:val="20"/>
            </w:rPr>
            <w:fldChar w:fldCharType="end"/>
          </w:r>
        </w:p>
      </w:tc>
    </w:tr>
  </w:tbl>
  <w:p w:rsidR="00000000" w:rsidRDefault="0033223A">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60A6F">
            <w:rPr>
              <w:rFonts w:ascii="Tahoma" w:hAnsi="Tahoma" w:cs="Tahoma"/>
              <w:sz w:val="20"/>
              <w:szCs w:val="20"/>
            </w:rPr>
            <w:fldChar w:fldCharType="separate"/>
          </w:r>
          <w:r w:rsidR="00060A6F">
            <w:rPr>
              <w:rFonts w:ascii="Tahoma" w:hAnsi="Tahoma" w:cs="Tahoma"/>
              <w:noProof/>
              <w:sz w:val="20"/>
              <w:szCs w:val="20"/>
            </w:rPr>
            <w:t>22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60A6F">
            <w:rPr>
              <w:rFonts w:ascii="Tahoma" w:hAnsi="Tahoma" w:cs="Tahoma"/>
              <w:sz w:val="20"/>
              <w:szCs w:val="20"/>
            </w:rPr>
            <w:fldChar w:fldCharType="separate"/>
          </w:r>
          <w:r w:rsidR="00060A6F">
            <w:rPr>
              <w:rFonts w:ascii="Tahoma" w:hAnsi="Tahoma" w:cs="Tahoma"/>
              <w:noProof/>
              <w:sz w:val="20"/>
              <w:szCs w:val="20"/>
            </w:rPr>
            <w:t>97</w:t>
          </w:r>
          <w:r>
            <w:rPr>
              <w:rFonts w:ascii="Tahoma" w:hAnsi="Tahoma" w:cs="Tahoma"/>
              <w:sz w:val="20"/>
              <w:szCs w:val="20"/>
            </w:rPr>
            <w:fldChar w:fldCharType="end"/>
          </w:r>
        </w:p>
      </w:tc>
    </w:tr>
  </w:tbl>
  <w:p w:rsidR="00000000" w:rsidRDefault="0033223A">
    <w:pPr>
      <w:widowControl w:val="0"/>
      <w:autoSpaceDE w:val="0"/>
      <w:autoSpaceDN w:val="0"/>
      <w:adjustRightInd w:val="0"/>
      <w:spacing w:after="0" w:line="240" w:lineRule="auto"/>
      <w:rPr>
        <w:rFonts w:ascii="Times New Roman" w:hAns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60A6F">
            <w:rPr>
              <w:rFonts w:ascii="Tahoma" w:hAnsi="Tahoma" w:cs="Tahoma"/>
              <w:sz w:val="20"/>
              <w:szCs w:val="20"/>
            </w:rPr>
            <w:fldChar w:fldCharType="separate"/>
          </w:r>
          <w:r w:rsidR="00060A6F">
            <w:rPr>
              <w:rFonts w:ascii="Tahoma" w:hAnsi="Tahoma" w:cs="Tahoma"/>
              <w:noProof/>
              <w:sz w:val="20"/>
              <w:szCs w:val="20"/>
            </w:rPr>
            <w:t>75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60A6F">
            <w:rPr>
              <w:rFonts w:ascii="Tahoma" w:hAnsi="Tahoma" w:cs="Tahoma"/>
              <w:sz w:val="20"/>
              <w:szCs w:val="20"/>
            </w:rPr>
            <w:fldChar w:fldCharType="separate"/>
          </w:r>
          <w:r w:rsidR="00060A6F">
            <w:rPr>
              <w:rFonts w:ascii="Tahoma" w:hAnsi="Tahoma" w:cs="Tahoma"/>
              <w:noProof/>
              <w:sz w:val="20"/>
              <w:szCs w:val="20"/>
            </w:rPr>
            <w:t>99</w:t>
          </w:r>
          <w:r>
            <w:rPr>
              <w:rFonts w:ascii="Tahoma" w:hAnsi="Tahoma" w:cs="Tahoma"/>
              <w:sz w:val="20"/>
              <w:szCs w:val="20"/>
            </w:rPr>
            <w:fldChar w:fldCharType="end"/>
          </w:r>
        </w:p>
      </w:tc>
    </w:tr>
  </w:tbl>
  <w:p w:rsidR="00000000" w:rsidRDefault="0033223A">
    <w:pPr>
      <w:widowControl w:val="0"/>
      <w:autoSpaceDE w:val="0"/>
      <w:autoSpaceDN w:val="0"/>
      <w:adjustRightInd w:val="0"/>
      <w:spacing w:after="0" w:line="240" w:lineRule="auto"/>
      <w:rPr>
        <w:rFonts w:ascii="Times New Roman" w:hAnsi="Times New Roman"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60A6F">
            <w:rPr>
              <w:rFonts w:ascii="Tahoma" w:hAnsi="Tahoma" w:cs="Tahoma"/>
              <w:sz w:val="20"/>
              <w:szCs w:val="20"/>
            </w:rPr>
            <w:fldChar w:fldCharType="separate"/>
          </w:r>
          <w:r w:rsidR="00060A6F">
            <w:rPr>
              <w:rFonts w:ascii="Tahoma" w:hAnsi="Tahoma" w:cs="Tahoma"/>
              <w:noProof/>
              <w:sz w:val="20"/>
              <w:szCs w:val="20"/>
            </w:rPr>
            <w:t>79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60A6F">
            <w:rPr>
              <w:rFonts w:ascii="Tahoma" w:hAnsi="Tahoma" w:cs="Tahoma"/>
              <w:sz w:val="20"/>
              <w:szCs w:val="20"/>
            </w:rPr>
            <w:fldChar w:fldCharType="separate"/>
          </w:r>
          <w:r w:rsidR="00060A6F">
            <w:rPr>
              <w:rFonts w:ascii="Tahoma" w:hAnsi="Tahoma" w:cs="Tahoma"/>
              <w:noProof/>
              <w:sz w:val="20"/>
              <w:szCs w:val="20"/>
            </w:rPr>
            <w:t>99</w:t>
          </w:r>
          <w:r>
            <w:rPr>
              <w:rFonts w:ascii="Tahoma" w:hAnsi="Tahoma" w:cs="Tahoma"/>
              <w:sz w:val="20"/>
              <w:szCs w:val="20"/>
            </w:rPr>
            <w:fldChar w:fldCharType="end"/>
          </w:r>
        </w:p>
      </w:tc>
    </w:tr>
  </w:tbl>
  <w:p w:rsidR="00000000" w:rsidRDefault="0033223A">
    <w:pPr>
      <w:widowControl w:val="0"/>
      <w:autoSpaceDE w:val="0"/>
      <w:autoSpaceDN w:val="0"/>
      <w:adjustRightInd w:val="0"/>
      <w:spacing w:after="0" w:line="240" w:lineRule="auto"/>
      <w:rPr>
        <w:rFonts w:ascii="Times New Roman" w:hAnsi="Times New Roman" w:cs="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60A6F">
            <w:rPr>
              <w:rFonts w:ascii="Tahoma" w:hAnsi="Tahoma" w:cs="Tahoma"/>
              <w:sz w:val="20"/>
              <w:szCs w:val="20"/>
            </w:rPr>
            <w:fldChar w:fldCharType="separate"/>
          </w:r>
          <w:r w:rsidR="00060A6F">
            <w:rPr>
              <w:rFonts w:ascii="Tahoma" w:hAnsi="Tahoma" w:cs="Tahoma"/>
              <w:noProof/>
              <w:sz w:val="20"/>
              <w:szCs w:val="20"/>
            </w:rPr>
            <w:t>91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60A6F">
            <w:rPr>
              <w:rFonts w:ascii="Tahoma" w:hAnsi="Tahoma" w:cs="Tahoma"/>
              <w:sz w:val="20"/>
              <w:szCs w:val="20"/>
            </w:rPr>
            <w:fldChar w:fldCharType="separate"/>
          </w:r>
          <w:r w:rsidR="00060A6F">
            <w:rPr>
              <w:rFonts w:ascii="Tahoma" w:hAnsi="Tahoma" w:cs="Tahoma"/>
              <w:noProof/>
              <w:sz w:val="20"/>
              <w:szCs w:val="20"/>
            </w:rPr>
            <w:t>99</w:t>
          </w:r>
          <w:r>
            <w:rPr>
              <w:rFonts w:ascii="Tahoma" w:hAnsi="Tahoma" w:cs="Tahoma"/>
              <w:sz w:val="20"/>
              <w:szCs w:val="20"/>
            </w:rPr>
            <w:fldChar w:fldCharType="end"/>
          </w:r>
        </w:p>
      </w:tc>
    </w:tr>
  </w:tbl>
  <w:p w:rsidR="00000000" w:rsidRDefault="0033223A">
    <w:pPr>
      <w:widowControl w:val="0"/>
      <w:autoSpaceDE w:val="0"/>
      <w:autoSpaceDN w:val="0"/>
      <w:adjustRightInd w:val="0"/>
      <w:spacing w:after="0" w:line="240" w:lineRule="auto"/>
      <w:rPr>
        <w:rFonts w:ascii="Times New Roman" w:hAnsi="Times New Roman" w:cs="Times New Roman"/>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60A6F">
            <w:rPr>
              <w:rFonts w:ascii="Tahoma" w:hAnsi="Tahoma" w:cs="Tahoma"/>
              <w:sz w:val="20"/>
              <w:szCs w:val="20"/>
            </w:rPr>
            <w:fldChar w:fldCharType="separate"/>
          </w:r>
          <w:r w:rsidR="00060A6F">
            <w:rPr>
              <w:rFonts w:ascii="Tahoma" w:hAnsi="Tahoma" w:cs="Tahoma"/>
              <w:noProof/>
              <w:sz w:val="20"/>
              <w:szCs w:val="20"/>
            </w:rPr>
            <w:t>92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60A6F">
            <w:rPr>
              <w:rFonts w:ascii="Tahoma" w:hAnsi="Tahoma" w:cs="Tahoma"/>
              <w:sz w:val="20"/>
              <w:szCs w:val="20"/>
            </w:rPr>
            <w:fldChar w:fldCharType="separate"/>
          </w:r>
          <w:r w:rsidR="00060A6F">
            <w:rPr>
              <w:rFonts w:ascii="Tahoma" w:hAnsi="Tahoma" w:cs="Tahoma"/>
              <w:noProof/>
              <w:sz w:val="20"/>
              <w:szCs w:val="20"/>
            </w:rPr>
            <w:t>99</w:t>
          </w:r>
          <w:r>
            <w:rPr>
              <w:rFonts w:ascii="Tahoma" w:hAnsi="Tahoma" w:cs="Tahoma"/>
              <w:sz w:val="20"/>
              <w:szCs w:val="20"/>
            </w:rPr>
            <w:fldChar w:fldCharType="end"/>
          </w:r>
        </w:p>
      </w:tc>
    </w:tr>
  </w:tbl>
  <w:p w:rsidR="00000000" w:rsidRDefault="0033223A">
    <w:pPr>
      <w:widowControl w:val="0"/>
      <w:autoSpaceDE w:val="0"/>
      <w:autoSpaceDN w:val="0"/>
      <w:adjustRightInd w:val="0"/>
      <w:spacing w:after="0" w:line="240" w:lineRule="auto"/>
      <w:rPr>
        <w:rFonts w:ascii="Times New Roman" w:hAnsi="Times New Roman" w:cs="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60A6F">
            <w:rPr>
              <w:rFonts w:ascii="Tahoma" w:hAnsi="Tahoma" w:cs="Tahoma"/>
              <w:sz w:val="20"/>
              <w:szCs w:val="20"/>
            </w:rPr>
            <w:fldChar w:fldCharType="separate"/>
          </w:r>
          <w:r w:rsidR="00060A6F">
            <w:rPr>
              <w:rFonts w:ascii="Tahoma" w:hAnsi="Tahoma" w:cs="Tahoma"/>
              <w:noProof/>
              <w:sz w:val="20"/>
              <w:szCs w:val="20"/>
            </w:rPr>
            <w:t>95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60A6F">
            <w:rPr>
              <w:rFonts w:ascii="Tahoma" w:hAnsi="Tahoma" w:cs="Tahoma"/>
              <w:sz w:val="20"/>
              <w:szCs w:val="20"/>
            </w:rPr>
            <w:fldChar w:fldCharType="separate"/>
          </w:r>
          <w:r w:rsidR="00060A6F">
            <w:rPr>
              <w:rFonts w:ascii="Tahoma" w:hAnsi="Tahoma" w:cs="Tahoma"/>
              <w:noProof/>
              <w:sz w:val="20"/>
              <w:szCs w:val="20"/>
            </w:rPr>
            <w:t>99</w:t>
          </w:r>
          <w:r>
            <w:rPr>
              <w:rFonts w:ascii="Tahoma" w:hAnsi="Tahoma" w:cs="Tahoma"/>
              <w:sz w:val="20"/>
              <w:szCs w:val="20"/>
            </w:rPr>
            <w:fldChar w:fldCharType="end"/>
          </w:r>
        </w:p>
      </w:tc>
    </w:tr>
  </w:tbl>
  <w:p w:rsidR="00000000" w:rsidRDefault="0033223A">
    <w:pPr>
      <w:widowControl w:val="0"/>
      <w:autoSpaceDE w:val="0"/>
      <w:autoSpaceDN w:val="0"/>
      <w:adjustRightInd w:val="0"/>
      <w:spacing w:after="0" w:line="240" w:lineRule="auto"/>
      <w:rPr>
        <w:rFonts w:ascii="Times New Roman" w:hAnsi="Times New Roman" w:cs="Times New Roman"/>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60A6F">
            <w:rPr>
              <w:rFonts w:ascii="Tahoma" w:hAnsi="Tahoma" w:cs="Tahoma"/>
              <w:sz w:val="20"/>
              <w:szCs w:val="20"/>
            </w:rPr>
            <w:fldChar w:fldCharType="separate"/>
          </w:r>
          <w:r w:rsidR="00060A6F">
            <w:rPr>
              <w:rFonts w:ascii="Tahoma" w:hAnsi="Tahoma" w:cs="Tahoma"/>
              <w:noProof/>
              <w:sz w:val="20"/>
              <w:szCs w:val="20"/>
            </w:rPr>
            <w:t>96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60A6F">
            <w:rPr>
              <w:rFonts w:ascii="Tahoma" w:hAnsi="Tahoma" w:cs="Tahoma"/>
              <w:sz w:val="20"/>
              <w:szCs w:val="20"/>
            </w:rPr>
            <w:fldChar w:fldCharType="separate"/>
          </w:r>
          <w:r w:rsidR="00060A6F">
            <w:rPr>
              <w:rFonts w:ascii="Tahoma" w:hAnsi="Tahoma" w:cs="Tahoma"/>
              <w:noProof/>
              <w:sz w:val="20"/>
              <w:szCs w:val="20"/>
            </w:rPr>
            <w:t>99</w:t>
          </w:r>
          <w:r>
            <w:rPr>
              <w:rFonts w:ascii="Tahoma" w:hAnsi="Tahoma" w:cs="Tahoma"/>
              <w:sz w:val="20"/>
              <w:szCs w:val="20"/>
            </w:rPr>
            <w:fldChar w:fldCharType="end"/>
          </w:r>
        </w:p>
      </w:tc>
    </w:tr>
  </w:tbl>
  <w:p w:rsidR="00000000" w:rsidRDefault="0033223A">
    <w:pPr>
      <w:widowControl w:val="0"/>
      <w:autoSpaceDE w:val="0"/>
      <w:autoSpaceDN w:val="0"/>
      <w:adjustRightInd w:val="0"/>
      <w:spacing w:after="0" w:line="240" w:lineRule="auto"/>
      <w:rPr>
        <w:rFonts w:ascii="Times New Roman" w:hAnsi="Times New Roman" w:cs="Times New Roman"/>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3223A">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60A6F">
            <w:rPr>
              <w:rFonts w:ascii="Tahoma" w:hAnsi="Tahoma" w:cs="Tahoma"/>
              <w:sz w:val="20"/>
              <w:szCs w:val="20"/>
            </w:rPr>
            <w:fldChar w:fldCharType="separate"/>
          </w:r>
          <w:r w:rsidR="00060A6F">
            <w:rPr>
              <w:rFonts w:ascii="Tahoma" w:hAnsi="Tahoma" w:cs="Tahoma"/>
              <w:noProof/>
              <w:sz w:val="20"/>
              <w:szCs w:val="20"/>
            </w:rPr>
            <w:t>97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60A6F">
            <w:rPr>
              <w:rFonts w:ascii="Tahoma" w:hAnsi="Tahoma" w:cs="Tahoma"/>
              <w:sz w:val="20"/>
              <w:szCs w:val="20"/>
            </w:rPr>
            <w:fldChar w:fldCharType="separate"/>
          </w:r>
          <w:r w:rsidR="00060A6F">
            <w:rPr>
              <w:rFonts w:ascii="Tahoma" w:hAnsi="Tahoma" w:cs="Tahoma"/>
              <w:noProof/>
              <w:sz w:val="20"/>
              <w:szCs w:val="20"/>
            </w:rPr>
            <w:t>99</w:t>
          </w:r>
          <w:r>
            <w:rPr>
              <w:rFonts w:ascii="Tahoma" w:hAnsi="Tahoma" w:cs="Tahoma"/>
              <w:sz w:val="20"/>
              <w:szCs w:val="20"/>
            </w:rPr>
            <w:fldChar w:fldCharType="end"/>
          </w:r>
        </w:p>
      </w:tc>
    </w:tr>
  </w:tbl>
  <w:p w:rsidR="00000000" w:rsidRDefault="0033223A">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23A" w:rsidRDefault="0033223A">
      <w:pPr>
        <w:spacing w:after="0" w:line="240" w:lineRule="auto"/>
      </w:pPr>
      <w:r>
        <w:separator/>
      </w:r>
    </w:p>
  </w:footnote>
  <w:footnote w:type="continuationSeparator" w:id="0">
    <w:p w:rsidR="0033223A" w:rsidRDefault="00332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Pr="00060A6F" w:rsidRDefault="0033223A" w:rsidP="00060A6F">
    <w:pPr>
      <w:pStyle w:val="Header"/>
    </w:pPr>
    <w:r w:rsidRPr="00060A6F">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rsidRPr="00060A6F">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rPr>
              <w:rFonts w:ascii="Tahoma" w:hAnsi="Tahoma" w:cs="Tahoma"/>
              <w:sz w:val="16"/>
              <w:szCs w:val="16"/>
              <w:lang w:val="ru-RU"/>
            </w:rPr>
          </w:pPr>
          <w:r w:rsidRPr="00060A6F">
            <w:rPr>
              <w:rFonts w:ascii="Tahoma" w:hAnsi="Tahoma" w:cs="Tahoma"/>
              <w:sz w:val="16"/>
              <w:szCs w:val="16"/>
              <w:lang w:val="ru-RU"/>
            </w:rPr>
            <w:t xml:space="preserve">Федеральный закон от 22.07.2008 </w:t>
          </w:r>
          <w:r>
            <w:rPr>
              <w:rFonts w:ascii="Tahoma" w:hAnsi="Tahoma" w:cs="Tahoma"/>
              <w:sz w:val="16"/>
              <w:szCs w:val="16"/>
            </w:rPr>
            <w:t>N</w:t>
          </w:r>
          <w:r w:rsidRPr="00060A6F">
            <w:rPr>
              <w:rFonts w:ascii="Tahoma" w:hAnsi="Tahoma" w:cs="Tahoma"/>
              <w:sz w:val="16"/>
              <w:szCs w:val="16"/>
              <w:lang w:val="ru-RU"/>
            </w:rPr>
            <w:t xml:space="preserve"> 123-ФЗ</w:t>
          </w:r>
          <w:r w:rsidRPr="00060A6F">
            <w:rPr>
              <w:rFonts w:ascii="Tahoma" w:hAnsi="Tahoma" w:cs="Tahoma"/>
              <w:sz w:val="16"/>
              <w:szCs w:val="16"/>
              <w:lang w:val="ru-RU"/>
            </w:rPr>
            <w:br/>
            <w:t>(ред. от 23.06.2014)</w:t>
          </w:r>
          <w:r w:rsidRPr="00060A6F">
            <w:rPr>
              <w:rFonts w:ascii="Tahoma" w:hAnsi="Tahoma" w:cs="Tahoma"/>
              <w:sz w:val="16"/>
              <w:szCs w:val="16"/>
              <w:lang w:val="ru-RU"/>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right"/>
            <w:rPr>
              <w:rFonts w:ascii="Tahoma" w:hAnsi="Tahoma" w:cs="Tahoma"/>
              <w:sz w:val="16"/>
              <w:szCs w:val="16"/>
              <w:lang w:val="ru-RU"/>
            </w:rPr>
          </w:pPr>
          <w:r w:rsidRPr="00060A6F">
            <w:rPr>
              <w:rFonts w:ascii="Tahoma" w:hAnsi="Tahoma" w:cs="Tahoma"/>
              <w:sz w:val="18"/>
              <w:szCs w:val="18"/>
              <w:lang w:val="ru-RU"/>
            </w:rPr>
            <w:t xml:space="preserve">Документ предоставлен </w:t>
          </w:r>
          <w:hyperlink r:id="rId1" w:history="1">
            <w:r w:rsidRPr="00060A6F">
              <w:rPr>
                <w:rFonts w:ascii="Tahoma" w:hAnsi="Tahoma" w:cs="Tahoma"/>
                <w:color w:val="0000FF"/>
                <w:sz w:val="18"/>
                <w:szCs w:val="18"/>
                <w:lang w:val="ru-RU"/>
              </w:rPr>
              <w:t>КонсультантПлюс</w:t>
            </w:r>
          </w:hyperlink>
          <w:r w:rsidRPr="00060A6F">
            <w:rPr>
              <w:rFonts w:ascii="Tahoma" w:hAnsi="Tahoma" w:cs="Tahoma"/>
              <w:sz w:val="18"/>
              <w:szCs w:val="18"/>
              <w:lang w:val="ru-RU"/>
            </w:rPr>
            <w:br/>
          </w:r>
          <w:r w:rsidRPr="00060A6F">
            <w:rPr>
              <w:rFonts w:ascii="Tahoma" w:hAnsi="Tahoma" w:cs="Tahoma"/>
              <w:sz w:val="16"/>
              <w:szCs w:val="16"/>
              <w:lang w:val="ru-RU"/>
            </w:rPr>
            <w:t>Дата сохранения: 23.06.2015</w:t>
          </w:r>
        </w:p>
      </w:tc>
    </w:tr>
  </w:tbl>
  <w:p w:rsidR="00000000" w:rsidRPr="00060A6F"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lang w:val="ru-RU"/>
      </w:rPr>
    </w:pPr>
  </w:p>
  <w:p w:rsidR="00000000" w:rsidRPr="00060A6F" w:rsidRDefault="0033223A">
    <w:pPr>
      <w:rPr>
        <w:lang w:val="ru-RU"/>
      </w:rPr>
    </w:pPr>
    <w:r w:rsidRPr="00060A6F">
      <w:rPr>
        <w:rFonts w:ascii="Times New Roman" w:hAnsi="Times New Roman" w:cs="Times New Roman"/>
        <w:sz w:val="10"/>
        <w:szCs w:val="10"/>
        <w:lang w:val="ru-R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rsidRPr="00060A6F">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rPr>
              <w:rFonts w:ascii="Tahoma" w:hAnsi="Tahoma" w:cs="Tahoma"/>
              <w:sz w:val="16"/>
              <w:szCs w:val="16"/>
              <w:lang w:val="ru-RU"/>
            </w:rPr>
          </w:pPr>
          <w:r w:rsidRPr="00060A6F">
            <w:rPr>
              <w:rFonts w:ascii="Tahoma" w:hAnsi="Tahoma" w:cs="Tahoma"/>
              <w:sz w:val="16"/>
              <w:szCs w:val="16"/>
              <w:lang w:val="ru-RU"/>
            </w:rPr>
            <w:t>Федеральный за</w:t>
          </w:r>
          <w:r w:rsidRPr="00060A6F">
            <w:rPr>
              <w:rFonts w:ascii="Tahoma" w:hAnsi="Tahoma" w:cs="Tahoma"/>
              <w:sz w:val="16"/>
              <w:szCs w:val="16"/>
              <w:lang w:val="ru-RU"/>
            </w:rPr>
            <w:t xml:space="preserve">кон от 22.07.2008 </w:t>
          </w:r>
          <w:r>
            <w:rPr>
              <w:rFonts w:ascii="Tahoma" w:hAnsi="Tahoma" w:cs="Tahoma"/>
              <w:sz w:val="16"/>
              <w:szCs w:val="16"/>
            </w:rPr>
            <w:t>N</w:t>
          </w:r>
          <w:r w:rsidRPr="00060A6F">
            <w:rPr>
              <w:rFonts w:ascii="Tahoma" w:hAnsi="Tahoma" w:cs="Tahoma"/>
              <w:sz w:val="16"/>
              <w:szCs w:val="16"/>
              <w:lang w:val="ru-RU"/>
            </w:rPr>
            <w:t xml:space="preserve"> 123-ФЗ</w:t>
          </w:r>
          <w:r w:rsidRPr="00060A6F">
            <w:rPr>
              <w:rFonts w:ascii="Tahoma" w:hAnsi="Tahoma" w:cs="Tahoma"/>
              <w:sz w:val="16"/>
              <w:szCs w:val="16"/>
              <w:lang w:val="ru-RU"/>
            </w:rPr>
            <w:br/>
            <w:t>(ред. от 23.06.2014)</w:t>
          </w:r>
          <w:r w:rsidRPr="00060A6F">
            <w:rPr>
              <w:rFonts w:ascii="Tahoma" w:hAnsi="Tahoma" w:cs="Tahoma"/>
              <w:sz w:val="16"/>
              <w:szCs w:val="16"/>
              <w:lang w:val="ru-RU"/>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right"/>
            <w:rPr>
              <w:rFonts w:ascii="Tahoma" w:hAnsi="Tahoma" w:cs="Tahoma"/>
              <w:sz w:val="16"/>
              <w:szCs w:val="16"/>
              <w:lang w:val="ru-RU"/>
            </w:rPr>
          </w:pPr>
          <w:r w:rsidRPr="00060A6F">
            <w:rPr>
              <w:rFonts w:ascii="Tahoma" w:hAnsi="Tahoma" w:cs="Tahoma"/>
              <w:sz w:val="18"/>
              <w:szCs w:val="18"/>
              <w:lang w:val="ru-RU"/>
            </w:rPr>
            <w:t xml:space="preserve">Документ предоставлен </w:t>
          </w:r>
          <w:hyperlink r:id="rId1" w:history="1">
            <w:r w:rsidRPr="00060A6F">
              <w:rPr>
                <w:rFonts w:ascii="Tahoma" w:hAnsi="Tahoma" w:cs="Tahoma"/>
                <w:color w:val="0000FF"/>
                <w:sz w:val="18"/>
                <w:szCs w:val="18"/>
                <w:lang w:val="ru-RU"/>
              </w:rPr>
              <w:t>КонсультантПлюс</w:t>
            </w:r>
          </w:hyperlink>
          <w:r w:rsidRPr="00060A6F">
            <w:rPr>
              <w:rFonts w:ascii="Tahoma" w:hAnsi="Tahoma" w:cs="Tahoma"/>
              <w:sz w:val="18"/>
              <w:szCs w:val="18"/>
              <w:lang w:val="ru-RU"/>
            </w:rPr>
            <w:br/>
          </w:r>
          <w:r w:rsidRPr="00060A6F">
            <w:rPr>
              <w:rFonts w:ascii="Tahoma" w:hAnsi="Tahoma" w:cs="Tahoma"/>
              <w:sz w:val="16"/>
              <w:szCs w:val="16"/>
              <w:lang w:val="ru-RU"/>
            </w:rPr>
            <w:t>Дата сохранения: 23.06.2015</w:t>
          </w:r>
        </w:p>
      </w:tc>
    </w:tr>
  </w:tbl>
  <w:p w:rsidR="00000000" w:rsidRPr="00060A6F"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lang w:val="ru-RU"/>
      </w:rPr>
    </w:pPr>
  </w:p>
  <w:p w:rsidR="00000000" w:rsidRPr="00060A6F" w:rsidRDefault="0033223A">
    <w:pPr>
      <w:rPr>
        <w:lang w:val="ru-RU"/>
      </w:rPr>
    </w:pPr>
    <w:r w:rsidRPr="00060A6F">
      <w:rPr>
        <w:rFonts w:ascii="Times New Roman" w:hAnsi="Times New Roman" w:cs="Times New Roman"/>
        <w:sz w:val="10"/>
        <w:szCs w:val="10"/>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060A6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rPr>
              <w:rFonts w:ascii="Tahoma" w:hAnsi="Tahoma" w:cs="Tahoma"/>
              <w:sz w:val="16"/>
              <w:szCs w:val="16"/>
              <w:lang w:val="ru-RU"/>
            </w:rPr>
          </w:pPr>
          <w:r w:rsidRPr="00060A6F">
            <w:rPr>
              <w:rFonts w:ascii="Tahoma" w:hAnsi="Tahoma" w:cs="Tahoma"/>
              <w:sz w:val="16"/>
              <w:szCs w:val="16"/>
              <w:lang w:val="ru-RU"/>
            </w:rPr>
            <w:t xml:space="preserve">Федеральный закон от 22.07.2008 </w:t>
          </w:r>
          <w:r>
            <w:rPr>
              <w:rFonts w:ascii="Tahoma" w:hAnsi="Tahoma" w:cs="Tahoma"/>
              <w:sz w:val="16"/>
              <w:szCs w:val="16"/>
            </w:rPr>
            <w:t>N</w:t>
          </w:r>
          <w:r w:rsidRPr="00060A6F">
            <w:rPr>
              <w:rFonts w:ascii="Tahoma" w:hAnsi="Tahoma" w:cs="Tahoma"/>
              <w:sz w:val="16"/>
              <w:szCs w:val="16"/>
              <w:lang w:val="ru-RU"/>
            </w:rPr>
            <w:t xml:space="preserve"> 123-ФЗ</w:t>
          </w:r>
          <w:r w:rsidRPr="00060A6F">
            <w:rPr>
              <w:rFonts w:ascii="Tahoma" w:hAnsi="Tahoma" w:cs="Tahoma"/>
              <w:sz w:val="16"/>
              <w:szCs w:val="16"/>
              <w:lang w:val="ru-RU"/>
            </w:rPr>
            <w:br/>
            <w:t>(ред. от 23.06.2014)</w:t>
          </w:r>
          <w:r w:rsidRPr="00060A6F">
            <w:rPr>
              <w:rFonts w:ascii="Tahoma" w:hAnsi="Tahoma" w:cs="Tahoma"/>
              <w:sz w:val="16"/>
              <w:szCs w:val="16"/>
              <w:lang w:val="ru-RU"/>
            </w:rPr>
            <w:br/>
          </w:r>
          <w:r w:rsidRPr="00060A6F">
            <w:rPr>
              <w:rFonts w:ascii="Tahoma" w:hAnsi="Tahoma" w:cs="Tahoma"/>
              <w:sz w:val="16"/>
              <w:szCs w:val="16"/>
              <w:lang w:val="ru-RU"/>
            </w:rP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right"/>
            <w:rPr>
              <w:rFonts w:ascii="Tahoma" w:hAnsi="Tahoma" w:cs="Tahoma"/>
              <w:sz w:val="16"/>
              <w:szCs w:val="16"/>
              <w:lang w:val="ru-RU"/>
            </w:rPr>
          </w:pPr>
          <w:r w:rsidRPr="00060A6F">
            <w:rPr>
              <w:rFonts w:ascii="Tahoma" w:hAnsi="Tahoma" w:cs="Tahoma"/>
              <w:sz w:val="18"/>
              <w:szCs w:val="18"/>
              <w:lang w:val="ru-RU"/>
            </w:rPr>
            <w:t xml:space="preserve">Документ предоставлен </w:t>
          </w:r>
          <w:hyperlink r:id="rId1" w:history="1">
            <w:r w:rsidRPr="00060A6F">
              <w:rPr>
                <w:rFonts w:ascii="Tahoma" w:hAnsi="Tahoma" w:cs="Tahoma"/>
                <w:color w:val="0000FF"/>
                <w:sz w:val="18"/>
                <w:szCs w:val="18"/>
                <w:lang w:val="ru-RU"/>
              </w:rPr>
              <w:t>КонсультантПлюс</w:t>
            </w:r>
          </w:hyperlink>
          <w:r w:rsidRPr="00060A6F">
            <w:rPr>
              <w:rFonts w:ascii="Tahoma" w:hAnsi="Tahoma" w:cs="Tahoma"/>
              <w:sz w:val="18"/>
              <w:szCs w:val="18"/>
              <w:lang w:val="ru-RU"/>
            </w:rPr>
            <w:br/>
          </w:r>
          <w:r w:rsidRPr="00060A6F">
            <w:rPr>
              <w:rFonts w:ascii="Tahoma" w:hAnsi="Tahoma" w:cs="Tahoma"/>
              <w:sz w:val="16"/>
              <w:szCs w:val="16"/>
              <w:lang w:val="ru-RU"/>
            </w:rPr>
            <w:t>Дата сохранения: 23.06.2015</w:t>
          </w:r>
        </w:p>
      </w:tc>
    </w:tr>
  </w:tbl>
  <w:p w:rsidR="00000000" w:rsidRPr="00060A6F"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lang w:val="ru-RU"/>
      </w:rPr>
    </w:pPr>
  </w:p>
  <w:p w:rsidR="00000000" w:rsidRPr="00060A6F" w:rsidRDefault="0033223A">
    <w:pPr>
      <w:rPr>
        <w:lang w:val="ru-RU"/>
      </w:rPr>
    </w:pPr>
    <w:r w:rsidRPr="00060A6F">
      <w:rPr>
        <w:rFonts w:ascii="Times New Roman" w:hAnsi="Times New Roman" w:cs="Times New Roman"/>
        <w:sz w:val="10"/>
        <w:szCs w:val="10"/>
        <w:lang w:val="ru-RU"/>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rsidRPr="00060A6F">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rPr>
              <w:rFonts w:ascii="Tahoma" w:hAnsi="Tahoma" w:cs="Tahoma"/>
              <w:sz w:val="16"/>
              <w:szCs w:val="16"/>
              <w:lang w:val="ru-RU"/>
            </w:rPr>
          </w:pPr>
          <w:r w:rsidRPr="00060A6F">
            <w:rPr>
              <w:rFonts w:ascii="Tahoma" w:hAnsi="Tahoma" w:cs="Tahoma"/>
              <w:sz w:val="16"/>
              <w:szCs w:val="16"/>
              <w:lang w:val="ru-RU"/>
            </w:rPr>
            <w:t xml:space="preserve">Федеральный закон от 22.07.2008 </w:t>
          </w:r>
          <w:r>
            <w:rPr>
              <w:rFonts w:ascii="Tahoma" w:hAnsi="Tahoma" w:cs="Tahoma"/>
              <w:sz w:val="16"/>
              <w:szCs w:val="16"/>
            </w:rPr>
            <w:t>N</w:t>
          </w:r>
          <w:r w:rsidRPr="00060A6F">
            <w:rPr>
              <w:rFonts w:ascii="Tahoma" w:hAnsi="Tahoma" w:cs="Tahoma"/>
              <w:sz w:val="16"/>
              <w:szCs w:val="16"/>
              <w:lang w:val="ru-RU"/>
            </w:rPr>
            <w:t xml:space="preserve"> 123-ФЗ</w:t>
          </w:r>
          <w:r w:rsidRPr="00060A6F">
            <w:rPr>
              <w:rFonts w:ascii="Tahoma" w:hAnsi="Tahoma" w:cs="Tahoma"/>
              <w:sz w:val="16"/>
              <w:szCs w:val="16"/>
              <w:lang w:val="ru-RU"/>
            </w:rPr>
            <w:br/>
            <w:t>(ред. от 23.06.2014)</w:t>
          </w:r>
          <w:r w:rsidRPr="00060A6F">
            <w:rPr>
              <w:rFonts w:ascii="Tahoma" w:hAnsi="Tahoma" w:cs="Tahoma"/>
              <w:sz w:val="16"/>
              <w:szCs w:val="16"/>
              <w:lang w:val="ru-RU"/>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right"/>
            <w:rPr>
              <w:rFonts w:ascii="Tahoma" w:hAnsi="Tahoma" w:cs="Tahoma"/>
              <w:sz w:val="16"/>
              <w:szCs w:val="16"/>
              <w:lang w:val="ru-RU"/>
            </w:rPr>
          </w:pPr>
          <w:r w:rsidRPr="00060A6F">
            <w:rPr>
              <w:rFonts w:ascii="Tahoma" w:hAnsi="Tahoma" w:cs="Tahoma"/>
              <w:sz w:val="18"/>
              <w:szCs w:val="18"/>
              <w:lang w:val="ru-RU"/>
            </w:rPr>
            <w:t xml:space="preserve">Документ предоставлен </w:t>
          </w:r>
          <w:hyperlink r:id="rId1" w:history="1">
            <w:r w:rsidRPr="00060A6F">
              <w:rPr>
                <w:rFonts w:ascii="Tahoma" w:hAnsi="Tahoma" w:cs="Tahoma"/>
                <w:color w:val="0000FF"/>
                <w:sz w:val="18"/>
                <w:szCs w:val="18"/>
                <w:lang w:val="ru-RU"/>
              </w:rPr>
              <w:t>КонсультантПлюс</w:t>
            </w:r>
          </w:hyperlink>
          <w:r w:rsidRPr="00060A6F">
            <w:rPr>
              <w:rFonts w:ascii="Tahoma" w:hAnsi="Tahoma" w:cs="Tahoma"/>
              <w:sz w:val="18"/>
              <w:szCs w:val="18"/>
              <w:lang w:val="ru-RU"/>
            </w:rPr>
            <w:br/>
          </w:r>
          <w:r w:rsidRPr="00060A6F">
            <w:rPr>
              <w:rFonts w:ascii="Tahoma" w:hAnsi="Tahoma" w:cs="Tahoma"/>
              <w:sz w:val="16"/>
              <w:szCs w:val="16"/>
              <w:lang w:val="ru-RU"/>
            </w:rPr>
            <w:t>Дата сохранения: 23.06.2015</w:t>
          </w:r>
        </w:p>
      </w:tc>
    </w:tr>
  </w:tbl>
  <w:p w:rsidR="00000000" w:rsidRPr="00060A6F"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lang w:val="ru-RU"/>
      </w:rPr>
    </w:pPr>
  </w:p>
  <w:p w:rsidR="00000000" w:rsidRPr="00060A6F" w:rsidRDefault="0033223A">
    <w:pPr>
      <w:rPr>
        <w:lang w:val="ru-RU"/>
      </w:rPr>
    </w:pPr>
    <w:r w:rsidRPr="00060A6F">
      <w:rPr>
        <w:rFonts w:ascii="Times New Roman" w:hAnsi="Times New Roman" w:cs="Times New Roman"/>
        <w:sz w:val="10"/>
        <w:szCs w:val="10"/>
        <w:lang w:val="ru-RU"/>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060A6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rPr>
              <w:rFonts w:ascii="Tahoma" w:hAnsi="Tahoma" w:cs="Tahoma"/>
              <w:sz w:val="16"/>
              <w:szCs w:val="16"/>
              <w:lang w:val="ru-RU"/>
            </w:rPr>
          </w:pPr>
          <w:r w:rsidRPr="00060A6F">
            <w:rPr>
              <w:rFonts w:ascii="Tahoma" w:hAnsi="Tahoma" w:cs="Tahoma"/>
              <w:sz w:val="16"/>
              <w:szCs w:val="16"/>
              <w:lang w:val="ru-RU"/>
            </w:rPr>
            <w:t xml:space="preserve">Федеральный закон от 22.07.2008 </w:t>
          </w:r>
          <w:r>
            <w:rPr>
              <w:rFonts w:ascii="Tahoma" w:hAnsi="Tahoma" w:cs="Tahoma"/>
              <w:sz w:val="16"/>
              <w:szCs w:val="16"/>
            </w:rPr>
            <w:t>N</w:t>
          </w:r>
          <w:r w:rsidRPr="00060A6F">
            <w:rPr>
              <w:rFonts w:ascii="Tahoma" w:hAnsi="Tahoma" w:cs="Tahoma"/>
              <w:sz w:val="16"/>
              <w:szCs w:val="16"/>
              <w:lang w:val="ru-RU"/>
            </w:rPr>
            <w:t xml:space="preserve"> 123-ФЗ</w:t>
          </w:r>
          <w:r w:rsidRPr="00060A6F">
            <w:rPr>
              <w:rFonts w:ascii="Tahoma" w:hAnsi="Tahoma" w:cs="Tahoma"/>
              <w:sz w:val="16"/>
              <w:szCs w:val="16"/>
              <w:lang w:val="ru-RU"/>
            </w:rPr>
            <w:br/>
            <w:t>(ред. от 23.06.2014)</w:t>
          </w:r>
          <w:r w:rsidRPr="00060A6F">
            <w:rPr>
              <w:rFonts w:ascii="Tahoma" w:hAnsi="Tahoma" w:cs="Tahoma"/>
              <w:sz w:val="16"/>
              <w:szCs w:val="16"/>
              <w:lang w:val="ru-RU"/>
            </w:rPr>
            <w:br/>
            <w:t>"Технический регл</w:t>
          </w:r>
          <w:r w:rsidRPr="00060A6F">
            <w:rPr>
              <w:rFonts w:ascii="Tahoma" w:hAnsi="Tahoma" w:cs="Tahoma"/>
              <w:sz w:val="16"/>
              <w:szCs w:val="16"/>
              <w:lang w:val="ru-RU"/>
            </w:rPr>
            <w:t>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right"/>
            <w:rPr>
              <w:rFonts w:ascii="Tahoma" w:hAnsi="Tahoma" w:cs="Tahoma"/>
              <w:sz w:val="16"/>
              <w:szCs w:val="16"/>
              <w:lang w:val="ru-RU"/>
            </w:rPr>
          </w:pPr>
          <w:r w:rsidRPr="00060A6F">
            <w:rPr>
              <w:rFonts w:ascii="Tahoma" w:hAnsi="Tahoma" w:cs="Tahoma"/>
              <w:sz w:val="18"/>
              <w:szCs w:val="18"/>
              <w:lang w:val="ru-RU"/>
            </w:rPr>
            <w:t xml:space="preserve">Документ предоставлен </w:t>
          </w:r>
          <w:hyperlink r:id="rId1" w:history="1">
            <w:r w:rsidRPr="00060A6F">
              <w:rPr>
                <w:rFonts w:ascii="Tahoma" w:hAnsi="Tahoma" w:cs="Tahoma"/>
                <w:color w:val="0000FF"/>
                <w:sz w:val="18"/>
                <w:szCs w:val="18"/>
                <w:lang w:val="ru-RU"/>
              </w:rPr>
              <w:t>КонсультантПлюс</w:t>
            </w:r>
          </w:hyperlink>
          <w:r w:rsidRPr="00060A6F">
            <w:rPr>
              <w:rFonts w:ascii="Tahoma" w:hAnsi="Tahoma" w:cs="Tahoma"/>
              <w:sz w:val="18"/>
              <w:szCs w:val="18"/>
              <w:lang w:val="ru-RU"/>
            </w:rPr>
            <w:br/>
          </w:r>
          <w:r w:rsidRPr="00060A6F">
            <w:rPr>
              <w:rFonts w:ascii="Tahoma" w:hAnsi="Tahoma" w:cs="Tahoma"/>
              <w:sz w:val="16"/>
              <w:szCs w:val="16"/>
              <w:lang w:val="ru-RU"/>
            </w:rPr>
            <w:t>Дата сохранения: 23.06.2015</w:t>
          </w:r>
        </w:p>
      </w:tc>
    </w:tr>
  </w:tbl>
  <w:p w:rsidR="00000000" w:rsidRPr="00060A6F"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lang w:val="ru-RU"/>
      </w:rPr>
    </w:pPr>
  </w:p>
  <w:p w:rsidR="00000000" w:rsidRPr="00060A6F" w:rsidRDefault="0033223A">
    <w:pPr>
      <w:rPr>
        <w:lang w:val="ru-RU"/>
      </w:rPr>
    </w:pPr>
    <w:r w:rsidRPr="00060A6F">
      <w:rPr>
        <w:rFonts w:ascii="Times New Roman" w:hAnsi="Times New Roman" w:cs="Times New Roman"/>
        <w:sz w:val="10"/>
        <w:szCs w:val="10"/>
        <w:lang w:val="ru-RU"/>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rsidRPr="00060A6F">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rPr>
              <w:rFonts w:ascii="Tahoma" w:hAnsi="Tahoma" w:cs="Tahoma"/>
              <w:sz w:val="16"/>
              <w:szCs w:val="16"/>
              <w:lang w:val="ru-RU"/>
            </w:rPr>
          </w:pPr>
          <w:r w:rsidRPr="00060A6F">
            <w:rPr>
              <w:rFonts w:ascii="Tahoma" w:hAnsi="Tahoma" w:cs="Tahoma"/>
              <w:sz w:val="16"/>
              <w:szCs w:val="16"/>
              <w:lang w:val="ru-RU"/>
            </w:rPr>
            <w:t xml:space="preserve">Федеральный закон от 22.07.2008 </w:t>
          </w:r>
          <w:r>
            <w:rPr>
              <w:rFonts w:ascii="Tahoma" w:hAnsi="Tahoma" w:cs="Tahoma"/>
              <w:sz w:val="16"/>
              <w:szCs w:val="16"/>
            </w:rPr>
            <w:t>N</w:t>
          </w:r>
          <w:r w:rsidRPr="00060A6F">
            <w:rPr>
              <w:rFonts w:ascii="Tahoma" w:hAnsi="Tahoma" w:cs="Tahoma"/>
              <w:sz w:val="16"/>
              <w:szCs w:val="16"/>
              <w:lang w:val="ru-RU"/>
            </w:rPr>
            <w:t xml:space="preserve"> 123-ФЗ</w:t>
          </w:r>
          <w:r w:rsidRPr="00060A6F">
            <w:rPr>
              <w:rFonts w:ascii="Tahoma" w:hAnsi="Tahoma" w:cs="Tahoma"/>
              <w:sz w:val="16"/>
              <w:szCs w:val="16"/>
              <w:lang w:val="ru-RU"/>
            </w:rPr>
            <w:br/>
            <w:t>(ред. от 23.06.2014)</w:t>
          </w:r>
          <w:r w:rsidRPr="00060A6F">
            <w:rPr>
              <w:rFonts w:ascii="Tahoma" w:hAnsi="Tahoma" w:cs="Tahoma"/>
              <w:sz w:val="16"/>
              <w:szCs w:val="16"/>
              <w:lang w:val="ru-RU"/>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right"/>
            <w:rPr>
              <w:rFonts w:ascii="Tahoma" w:hAnsi="Tahoma" w:cs="Tahoma"/>
              <w:sz w:val="16"/>
              <w:szCs w:val="16"/>
              <w:lang w:val="ru-RU"/>
            </w:rPr>
          </w:pPr>
          <w:r w:rsidRPr="00060A6F">
            <w:rPr>
              <w:rFonts w:ascii="Tahoma" w:hAnsi="Tahoma" w:cs="Tahoma"/>
              <w:sz w:val="18"/>
              <w:szCs w:val="18"/>
              <w:lang w:val="ru-RU"/>
            </w:rPr>
            <w:t xml:space="preserve">Документ предоставлен </w:t>
          </w:r>
          <w:hyperlink r:id="rId1" w:history="1">
            <w:r w:rsidRPr="00060A6F">
              <w:rPr>
                <w:rFonts w:ascii="Tahoma" w:hAnsi="Tahoma" w:cs="Tahoma"/>
                <w:color w:val="0000FF"/>
                <w:sz w:val="18"/>
                <w:szCs w:val="18"/>
                <w:lang w:val="ru-RU"/>
              </w:rPr>
              <w:t>КонсультантПлюс</w:t>
            </w:r>
          </w:hyperlink>
          <w:r w:rsidRPr="00060A6F">
            <w:rPr>
              <w:rFonts w:ascii="Tahoma" w:hAnsi="Tahoma" w:cs="Tahoma"/>
              <w:sz w:val="18"/>
              <w:szCs w:val="18"/>
              <w:lang w:val="ru-RU"/>
            </w:rPr>
            <w:br/>
          </w:r>
          <w:r w:rsidRPr="00060A6F">
            <w:rPr>
              <w:rFonts w:ascii="Tahoma" w:hAnsi="Tahoma" w:cs="Tahoma"/>
              <w:sz w:val="16"/>
              <w:szCs w:val="16"/>
              <w:lang w:val="ru-RU"/>
            </w:rPr>
            <w:t>Дата сохранения: 23.06.2015</w:t>
          </w:r>
        </w:p>
      </w:tc>
    </w:tr>
  </w:tbl>
  <w:p w:rsidR="00000000" w:rsidRPr="00060A6F"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lang w:val="ru-RU"/>
      </w:rPr>
    </w:pPr>
  </w:p>
  <w:p w:rsidR="00000000" w:rsidRPr="00060A6F" w:rsidRDefault="0033223A">
    <w:pPr>
      <w:rPr>
        <w:lang w:val="ru-RU"/>
      </w:rPr>
    </w:pPr>
    <w:r w:rsidRPr="00060A6F">
      <w:rPr>
        <w:rFonts w:ascii="Times New Roman" w:hAnsi="Times New Roman" w:cs="Times New Roman"/>
        <w:sz w:val="10"/>
        <w:szCs w:val="10"/>
        <w:lang w:val="ru-RU"/>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060A6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rPr>
              <w:rFonts w:ascii="Tahoma" w:hAnsi="Tahoma" w:cs="Tahoma"/>
              <w:sz w:val="16"/>
              <w:szCs w:val="16"/>
              <w:lang w:val="ru-RU"/>
            </w:rPr>
          </w:pPr>
          <w:r w:rsidRPr="00060A6F">
            <w:rPr>
              <w:rFonts w:ascii="Tahoma" w:hAnsi="Tahoma" w:cs="Tahoma"/>
              <w:sz w:val="16"/>
              <w:szCs w:val="16"/>
              <w:lang w:val="ru-RU"/>
            </w:rPr>
            <w:t xml:space="preserve">Федеральный закон от 22.07.2008 </w:t>
          </w:r>
          <w:r>
            <w:rPr>
              <w:rFonts w:ascii="Tahoma" w:hAnsi="Tahoma" w:cs="Tahoma"/>
              <w:sz w:val="16"/>
              <w:szCs w:val="16"/>
            </w:rPr>
            <w:t>N</w:t>
          </w:r>
          <w:r w:rsidRPr="00060A6F">
            <w:rPr>
              <w:rFonts w:ascii="Tahoma" w:hAnsi="Tahoma" w:cs="Tahoma"/>
              <w:sz w:val="16"/>
              <w:szCs w:val="16"/>
              <w:lang w:val="ru-RU"/>
            </w:rPr>
            <w:t xml:space="preserve"> 123-ФЗ</w:t>
          </w:r>
          <w:r w:rsidRPr="00060A6F">
            <w:rPr>
              <w:rFonts w:ascii="Tahoma" w:hAnsi="Tahoma" w:cs="Tahoma"/>
              <w:sz w:val="16"/>
              <w:szCs w:val="16"/>
              <w:lang w:val="ru-RU"/>
            </w:rPr>
            <w:br/>
            <w:t>(ред. от 23.06.2014)</w:t>
          </w:r>
          <w:r w:rsidRPr="00060A6F">
            <w:rPr>
              <w:rFonts w:ascii="Tahoma" w:hAnsi="Tahoma" w:cs="Tahoma"/>
              <w:sz w:val="16"/>
              <w:szCs w:val="16"/>
              <w:lang w:val="ru-RU"/>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right"/>
            <w:rPr>
              <w:rFonts w:ascii="Tahoma" w:hAnsi="Tahoma" w:cs="Tahoma"/>
              <w:sz w:val="16"/>
              <w:szCs w:val="16"/>
              <w:lang w:val="ru-RU"/>
            </w:rPr>
          </w:pPr>
          <w:r w:rsidRPr="00060A6F">
            <w:rPr>
              <w:rFonts w:ascii="Tahoma" w:hAnsi="Tahoma" w:cs="Tahoma"/>
              <w:sz w:val="18"/>
              <w:szCs w:val="18"/>
              <w:lang w:val="ru-RU"/>
            </w:rPr>
            <w:t xml:space="preserve">Документ предоставлен </w:t>
          </w:r>
          <w:hyperlink r:id="rId1" w:history="1">
            <w:r w:rsidRPr="00060A6F">
              <w:rPr>
                <w:rFonts w:ascii="Tahoma" w:hAnsi="Tahoma" w:cs="Tahoma"/>
                <w:color w:val="0000FF"/>
                <w:sz w:val="18"/>
                <w:szCs w:val="18"/>
                <w:lang w:val="ru-RU"/>
              </w:rPr>
              <w:t>КонсультантПлюс</w:t>
            </w:r>
          </w:hyperlink>
          <w:r w:rsidRPr="00060A6F">
            <w:rPr>
              <w:rFonts w:ascii="Tahoma" w:hAnsi="Tahoma" w:cs="Tahoma"/>
              <w:sz w:val="18"/>
              <w:szCs w:val="18"/>
              <w:lang w:val="ru-RU"/>
            </w:rPr>
            <w:br/>
          </w:r>
          <w:r w:rsidRPr="00060A6F">
            <w:rPr>
              <w:rFonts w:ascii="Tahoma" w:hAnsi="Tahoma" w:cs="Tahoma"/>
              <w:sz w:val="16"/>
              <w:szCs w:val="16"/>
              <w:lang w:val="ru-RU"/>
            </w:rPr>
            <w:t>Дата сохранения: 23.06.2015</w:t>
          </w:r>
        </w:p>
      </w:tc>
    </w:tr>
  </w:tbl>
  <w:p w:rsidR="00000000" w:rsidRPr="00060A6F"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lang w:val="ru-RU"/>
      </w:rPr>
    </w:pPr>
  </w:p>
  <w:p w:rsidR="00000000" w:rsidRPr="00060A6F" w:rsidRDefault="0033223A">
    <w:pPr>
      <w:rPr>
        <w:lang w:val="ru-RU"/>
      </w:rPr>
    </w:pPr>
    <w:r w:rsidRPr="00060A6F">
      <w:rPr>
        <w:rFonts w:ascii="Times New Roman" w:hAnsi="Times New Roman" w:cs="Times New Roman"/>
        <w:sz w:val="10"/>
        <w:szCs w:val="10"/>
        <w:lang w:val="ru-RU"/>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rsidRPr="00060A6F">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rPr>
              <w:rFonts w:ascii="Tahoma" w:hAnsi="Tahoma" w:cs="Tahoma"/>
              <w:sz w:val="16"/>
              <w:szCs w:val="16"/>
              <w:lang w:val="ru-RU"/>
            </w:rPr>
          </w:pPr>
          <w:r w:rsidRPr="00060A6F">
            <w:rPr>
              <w:rFonts w:ascii="Tahoma" w:hAnsi="Tahoma" w:cs="Tahoma"/>
              <w:sz w:val="16"/>
              <w:szCs w:val="16"/>
              <w:lang w:val="ru-RU"/>
            </w:rPr>
            <w:t xml:space="preserve">Федеральный закон от 22.07.2008 </w:t>
          </w:r>
          <w:r>
            <w:rPr>
              <w:rFonts w:ascii="Tahoma" w:hAnsi="Tahoma" w:cs="Tahoma"/>
              <w:sz w:val="16"/>
              <w:szCs w:val="16"/>
            </w:rPr>
            <w:t>N</w:t>
          </w:r>
          <w:r w:rsidRPr="00060A6F">
            <w:rPr>
              <w:rFonts w:ascii="Tahoma" w:hAnsi="Tahoma" w:cs="Tahoma"/>
              <w:sz w:val="16"/>
              <w:szCs w:val="16"/>
              <w:lang w:val="ru-RU"/>
            </w:rPr>
            <w:t xml:space="preserve"> 123-ФЗ</w:t>
          </w:r>
          <w:r w:rsidRPr="00060A6F">
            <w:rPr>
              <w:rFonts w:ascii="Tahoma" w:hAnsi="Tahoma" w:cs="Tahoma"/>
              <w:sz w:val="16"/>
              <w:szCs w:val="16"/>
              <w:lang w:val="ru-RU"/>
            </w:rPr>
            <w:br/>
            <w:t>(ред. от 23.06.2014)</w:t>
          </w:r>
          <w:r w:rsidRPr="00060A6F">
            <w:rPr>
              <w:rFonts w:ascii="Tahoma" w:hAnsi="Tahoma" w:cs="Tahoma"/>
              <w:sz w:val="16"/>
              <w:szCs w:val="16"/>
              <w:lang w:val="ru-RU"/>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right"/>
            <w:rPr>
              <w:rFonts w:ascii="Tahoma" w:hAnsi="Tahoma" w:cs="Tahoma"/>
              <w:sz w:val="16"/>
              <w:szCs w:val="16"/>
              <w:lang w:val="ru-RU"/>
            </w:rPr>
          </w:pPr>
          <w:r w:rsidRPr="00060A6F">
            <w:rPr>
              <w:rFonts w:ascii="Tahoma" w:hAnsi="Tahoma" w:cs="Tahoma"/>
              <w:sz w:val="18"/>
              <w:szCs w:val="18"/>
              <w:lang w:val="ru-RU"/>
            </w:rPr>
            <w:t xml:space="preserve">Документ предоставлен </w:t>
          </w:r>
          <w:hyperlink r:id="rId1" w:history="1">
            <w:r w:rsidRPr="00060A6F">
              <w:rPr>
                <w:rFonts w:ascii="Tahoma" w:hAnsi="Tahoma" w:cs="Tahoma"/>
                <w:color w:val="0000FF"/>
                <w:sz w:val="18"/>
                <w:szCs w:val="18"/>
                <w:lang w:val="ru-RU"/>
              </w:rPr>
              <w:t>КонсультантПлюс</w:t>
            </w:r>
          </w:hyperlink>
          <w:r w:rsidRPr="00060A6F">
            <w:rPr>
              <w:rFonts w:ascii="Tahoma" w:hAnsi="Tahoma" w:cs="Tahoma"/>
              <w:sz w:val="18"/>
              <w:szCs w:val="18"/>
              <w:lang w:val="ru-RU"/>
            </w:rPr>
            <w:br/>
          </w:r>
          <w:r w:rsidRPr="00060A6F">
            <w:rPr>
              <w:rFonts w:ascii="Tahoma" w:hAnsi="Tahoma" w:cs="Tahoma"/>
              <w:sz w:val="16"/>
              <w:szCs w:val="16"/>
              <w:lang w:val="ru-RU"/>
            </w:rPr>
            <w:t>Дата сохранения: 23.06.2015</w:t>
          </w:r>
        </w:p>
      </w:tc>
    </w:tr>
  </w:tbl>
  <w:p w:rsidR="00000000" w:rsidRPr="00060A6F"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lang w:val="ru-RU"/>
      </w:rPr>
    </w:pPr>
  </w:p>
  <w:p w:rsidR="00000000" w:rsidRPr="00060A6F" w:rsidRDefault="0033223A">
    <w:pPr>
      <w:rPr>
        <w:lang w:val="ru-RU"/>
      </w:rPr>
    </w:pPr>
    <w:r w:rsidRPr="00060A6F">
      <w:rPr>
        <w:rFonts w:ascii="Times New Roman" w:hAnsi="Times New Roman" w:cs="Times New Roman"/>
        <w:sz w:val="10"/>
        <w:szCs w:val="10"/>
        <w:lang w:val="ru-RU"/>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060A6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rPr>
              <w:rFonts w:ascii="Tahoma" w:hAnsi="Tahoma" w:cs="Tahoma"/>
              <w:sz w:val="16"/>
              <w:szCs w:val="16"/>
              <w:lang w:val="ru-RU"/>
            </w:rPr>
          </w:pPr>
          <w:r w:rsidRPr="00060A6F">
            <w:rPr>
              <w:rFonts w:ascii="Tahoma" w:hAnsi="Tahoma" w:cs="Tahoma"/>
              <w:sz w:val="16"/>
              <w:szCs w:val="16"/>
              <w:lang w:val="ru-RU"/>
            </w:rPr>
            <w:t xml:space="preserve">Федеральный закон от 22.07.2008 </w:t>
          </w:r>
          <w:r>
            <w:rPr>
              <w:rFonts w:ascii="Tahoma" w:hAnsi="Tahoma" w:cs="Tahoma"/>
              <w:sz w:val="16"/>
              <w:szCs w:val="16"/>
            </w:rPr>
            <w:t>N</w:t>
          </w:r>
          <w:r w:rsidRPr="00060A6F">
            <w:rPr>
              <w:rFonts w:ascii="Tahoma" w:hAnsi="Tahoma" w:cs="Tahoma"/>
              <w:sz w:val="16"/>
              <w:szCs w:val="16"/>
              <w:lang w:val="ru-RU"/>
            </w:rPr>
            <w:t xml:space="preserve"> 123-ФЗ</w:t>
          </w:r>
          <w:r w:rsidRPr="00060A6F">
            <w:rPr>
              <w:rFonts w:ascii="Tahoma" w:hAnsi="Tahoma" w:cs="Tahoma"/>
              <w:sz w:val="16"/>
              <w:szCs w:val="16"/>
              <w:lang w:val="ru-RU"/>
            </w:rPr>
            <w:br/>
            <w:t>(ред. от 23.06.2014)</w:t>
          </w:r>
          <w:r w:rsidRPr="00060A6F">
            <w:rPr>
              <w:rFonts w:ascii="Tahoma" w:hAnsi="Tahoma" w:cs="Tahoma"/>
              <w:sz w:val="16"/>
              <w:szCs w:val="16"/>
              <w:lang w:val="ru-RU"/>
            </w:rPr>
            <w:br/>
            <w:t>"Технический регламент о</w:t>
          </w:r>
          <w:r w:rsidRPr="00060A6F">
            <w:rPr>
              <w:rFonts w:ascii="Tahoma" w:hAnsi="Tahoma" w:cs="Tahoma"/>
              <w:sz w:val="16"/>
              <w:szCs w:val="16"/>
              <w:lang w:val="ru-RU"/>
            </w:rPr>
            <w:t xml:space="preserve">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p w:rsidR="00000000" w:rsidRPr="00060A6F" w:rsidRDefault="0033223A">
          <w:pPr>
            <w:widowControl w:val="0"/>
            <w:autoSpaceDE w:val="0"/>
            <w:autoSpaceDN w:val="0"/>
            <w:adjustRightInd w:val="0"/>
            <w:spacing w:after="0" w:line="240" w:lineRule="auto"/>
            <w:jc w:val="center"/>
            <w:rPr>
              <w:rFonts w:ascii="Times New Roman" w:hAnsi="Times New Roman" w:cs="Times New Roman"/>
              <w:sz w:val="24"/>
              <w:szCs w:val="24"/>
              <w:lang w:val="ru-RU"/>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060A6F" w:rsidRDefault="0033223A">
          <w:pPr>
            <w:widowControl w:val="0"/>
            <w:autoSpaceDE w:val="0"/>
            <w:autoSpaceDN w:val="0"/>
            <w:adjustRightInd w:val="0"/>
            <w:spacing w:after="0" w:line="240" w:lineRule="auto"/>
            <w:jc w:val="right"/>
            <w:rPr>
              <w:rFonts w:ascii="Tahoma" w:hAnsi="Tahoma" w:cs="Tahoma"/>
              <w:sz w:val="16"/>
              <w:szCs w:val="16"/>
              <w:lang w:val="ru-RU"/>
            </w:rPr>
          </w:pPr>
          <w:r w:rsidRPr="00060A6F">
            <w:rPr>
              <w:rFonts w:ascii="Tahoma" w:hAnsi="Tahoma" w:cs="Tahoma"/>
              <w:sz w:val="18"/>
              <w:szCs w:val="18"/>
              <w:lang w:val="ru-RU"/>
            </w:rPr>
            <w:t xml:space="preserve">Документ предоставлен </w:t>
          </w:r>
          <w:hyperlink r:id="rId1" w:history="1">
            <w:r w:rsidRPr="00060A6F">
              <w:rPr>
                <w:rFonts w:ascii="Tahoma" w:hAnsi="Tahoma" w:cs="Tahoma"/>
                <w:color w:val="0000FF"/>
                <w:sz w:val="18"/>
                <w:szCs w:val="18"/>
                <w:lang w:val="ru-RU"/>
              </w:rPr>
              <w:t>КонсультантПлюс</w:t>
            </w:r>
          </w:hyperlink>
          <w:r w:rsidRPr="00060A6F">
            <w:rPr>
              <w:rFonts w:ascii="Tahoma" w:hAnsi="Tahoma" w:cs="Tahoma"/>
              <w:sz w:val="18"/>
              <w:szCs w:val="18"/>
              <w:lang w:val="ru-RU"/>
            </w:rPr>
            <w:br/>
          </w:r>
          <w:r w:rsidRPr="00060A6F">
            <w:rPr>
              <w:rFonts w:ascii="Tahoma" w:hAnsi="Tahoma" w:cs="Tahoma"/>
              <w:sz w:val="16"/>
              <w:szCs w:val="16"/>
              <w:lang w:val="ru-RU"/>
            </w:rPr>
            <w:t>Дата сохранения: 23.06.2015</w:t>
          </w:r>
        </w:p>
      </w:tc>
    </w:tr>
  </w:tbl>
  <w:p w:rsidR="00000000" w:rsidRPr="00060A6F" w:rsidRDefault="0033223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lang w:val="ru-RU"/>
      </w:rPr>
    </w:pPr>
  </w:p>
  <w:p w:rsidR="00000000" w:rsidRPr="00060A6F" w:rsidRDefault="0033223A">
    <w:pPr>
      <w:rPr>
        <w:lang w:val="ru-RU"/>
      </w:rPr>
    </w:pPr>
    <w:r w:rsidRPr="00060A6F">
      <w:rPr>
        <w:rFonts w:ascii="Times New Roman" w:hAnsi="Times New Roman" w:cs="Times New Roman"/>
        <w:sz w:val="10"/>
        <w:szCs w:val="10"/>
        <w:lang w:val="ru-R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6F"/>
    <w:rsid w:val="00060A6F"/>
    <w:rsid w:val="0033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A4C0C2-23A8-4C6E-857F-A1B69A77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Header">
    <w:name w:val="header"/>
    <w:basedOn w:val="Normal"/>
    <w:link w:val="HeaderChar"/>
    <w:uiPriority w:val="99"/>
    <w:unhideWhenUsed/>
    <w:rsid w:val="00060A6F"/>
    <w:pPr>
      <w:tabs>
        <w:tab w:val="center" w:pos="4844"/>
        <w:tab w:val="right" w:pos="9689"/>
      </w:tabs>
    </w:pPr>
  </w:style>
  <w:style w:type="character" w:customStyle="1" w:styleId="HeaderChar">
    <w:name w:val="Header Char"/>
    <w:basedOn w:val="DefaultParagraphFont"/>
    <w:link w:val="Header"/>
    <w:uiPriority w:val="99"/>
    <w:rsid w:val="00060A6F"/>
  </w:style>
  <w:style w:type="paragraph" w:styleId="Footer">
    <w:name w:val="footer"/>
    <w:basedOn w:val="Normal"/>
    <w:link w:val="FooterChar"/>
    <w:uiPriority w:val="99"/>
    <w:unhideWhenUsed/>
    <w:rsid w:val="00060A6F"/>
    <w:pPr>
      <w:tabs>
        <w:tab w:val="center" w:pos="4844"/>
        <w:tab w:val="right" w:pos="9689"/>
      </w:tabs>
    </w:pPr>
  </w:style>
  <w:style w:type="character" w:customStyle="1" w:styleId="FooterChar">
    <w:name w:val="Footer Char"/>
    <w:basedOn w:val="DefaultParagraphFont"/>
    <w:link w:val="Footer"/>
    <w:uiPriority w:val="99"/>
    <w:rsid w:val="00060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43655</Words>
  <Characters>248834</Characters>
  <Application>Microsoft Office Word</Application>
  <DocSecurity>2</DocSecurity>
  <Lines>2073</Lines>
  <Paragraphs>583</Paragraphs>
  <ScaleCrop>false</ScaleCrop>
  <Company/>
  <LinksUpToDate>false</LinksUpToDate>
  <CharactersWithSpaces>291906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123-ФЗ(ред. от 23.06.2014)"Технический регламент о требованиях пожарной безопасности"(с изм. и доп., вступ. в силу с 13.07.2014)</dc:title>
  <dc:subject/>
  <dc:creator>ConsultantPlus</dc:creator>
  <cp:keywords/>
  <dc:description/>
  <cp:lastModifiedBy>Artem Antonov</cp:lastModifiedBy>
  <cp:revision>3</cp:revision>
  <dcterms:created xsi:type="dcterms:W3CDTF">2015-06-23T15:04:00Z</dcterms:created>
  <dcterms:modified xsi:type="dcterms:W3CDTF">2015-06-23T15:04:00Z</dcterms:modified>
</cp:coreProperties>
</file>