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61" w:rsidRPr="007841E7" w:rsidRDefault="00226661" w:rsidP="000D50CB">
      <w:pPr>
        <w:pStyle w:val="Default"/>
        <w:spacing w:line="276" w:lineRule="auto"/>
        <w:jc w:val="center"/>
        <w:rPr>
          <w:rFonts w:ascii="Arial" w:hAnsi="Arial" w:cs="Arial"/>
          <w:color w:val="4F6228" w:themeColor="accent3" w:themeShade="80"/>
          <w:sz w:val="32"/>
          <w:lang w:val="ru-RU"/>
        </w:rPr>
      </w:pPr>
      <w:r w:rsidRPr="007841E7">
        <w:rPr>
          <w:rFonts w:ascii="Arial" w:hAnsi="Arial" w:cs="Arial"/>
          <w:b/>
          <w:bCs/>
          <w:color w:val="4F6228" w:themeColor="accent3" w:themeShade="80"/>
          <w:sz w:val="32"/>
          <w:lang w:val="ru-RU"/>
        </w:rPr>
        <w:t>ПРАВИЛА ПОЛЬЗОВАНИЯ</w:t>
      </w:r>
    </w:p>
    <w:p w:rsidR="00EA7C1A" w:rsidRDefault="0002356A" w:rsidP="00EA7C1A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4F6228" w:themeColor="accent3" w:themeShade="80"/>
          <w:lang w:val="ru-RU"/>
        </w:rPr>
      </w:pPr>
      <w:r w:rsidRPr="007841E7">
        <w:rPr>
          <w:rFonts w:ascii="Arial" w:hAnsi="Arial" w:cs="Arial"/>
          <w:b/>
          <w:bCs/>
          <w:color w:val="4F6228" w:themeColor="accent3" w:themeShade="80"/>
          <w:lang w:val="ru-RU"/>
        </w:rPr>
        <w:t>п</w:t>
      </w:r>
      <w:r w:rsidR="00226661" w:rsidRPr="007841E7">
        <w:rPr>
          <w:rFonts w:ascii="Arial" w:hAnsi="Arial" w:cs="Arial"/>
          <w:b/>
          <w:bCs/>
          <w:color w:val="4F6228" w:themeColor="accent3" w:themeShade="80"/>
          <w:lang w:val="ru-RU"/>
        </w:rPr>
        <w:t>одземн</w:t>
      </w:r>
      <w:r w:rsidRPr="007841E7">
        <w:rPr>
          <w:rFonts w:ascii="Arial" w:hAnsi="Arial" w:cs="Arial"/>
          <w:b/>
          <w:bCs/>
          <w:color w:val="4F6228" w:themeColor="accent3" w:themeShade="80"/>
          <w:lang w:val="ru-RU"/>
        </w:rPr>
        <w:t>ой автостоянкой</w:t>
      </w:r>
      <w:r w:rsidR="00226661" w:rsidRPr="007841E7">
        <w:rPr>
          <w:rFonts w:ascii="Arial" w:hAnsi="Arial" w:cs="Arial"/>
          <w:b/>
          <w:bCs/>
          <w:color w:val="4F6228" w:themeColor="accent3" w:themeShade="80"/>
          <w:lang w:val="ru-RU"/>
        </w:rPr>
        <w:t xml:space="preserve">, расположенной в подвале </w:t>
      </w:r>
      <w:r w:rsidR="00EA7C1A">
        <w:rPr>
          <w:rFonts w:ascii="Arial" w:hAnsi="Arial" w:cs="Arial"/>
          <w:b/>
          <w:bCs/>
          <w:color w:val="4F6228" w:themeColor="accent3" w:themeShade="80"/>
          <w:lang w:val="ru-RU"/>
        </w:rPr>
        <w:t xml:space="preserve">и </w:t>
      </w:r>
      <w:r w:rsidR="00EA7C1A">
        <w:rPr>
          <w:rFonts w:ascii="Arial" w:hAnsi="Arial" w:cs="Arial"/>
          <w:b/>
          <w:bCs/>
          <w:color w:val="4F6228" w:themeColor="accent3" w:themeShade="80"/>
          <w:lang w:val="ru-RU"/>
        </w:rPr>
        <w:br/>
      </w:r>
      <w:r w:rsidR="00EA7C1A" w:rsidRPr="00EA7C1A">
        <w:rPr>
          <w:rFonts w:ascii="Arial" w:hAnsi="Arial" w:cs="Arial"/>
          <w:b/>
          <w:bCs/>
          <w:color w:val="4F6228" w:themeColor="accent3" w:themeShade="80"/>
          <w:lang w:val="ru-RU"/>
        </w:rPr>
        <w:t>содержания общедолевой собственности</w:t>
      </w:r>
      <w:r w:rsidR="00EA7C1A">
        <w:rPr>
          <w:rFonts w:ascii="Arial" w:hAnsi="Arial" w:cs="Arial"/>
          <w:b/>
          <w:bCs/>
          <w:color w:val="4F6228" w:themeColor="accent3" w:themeShade="80"/>
          <w:lang w:val="ru-RU"/>
        </w:rPr>
        <w:t xml:space="preserve"> </w:t>
      </w:r>
      <w:r w:rsidR="00EA7C1A" w:rsidRPr="007841E7">
        <w:rPr>
          <w:rFonts w:ascii="Arial" w:hAnsi="Arial" w:cs="Arial"/>
          <w:b/>
          <w:bCs/>
          <w:color w:val="4F6228" w:themeColor="accent3" w:themeShade="80"/>
          <w:lang w:val="ru-RU"/>
        </w:rPr>
        <w:t>многоквартирного дома</w:t>
      </w:r>
    </w:p>
    <w:p w:rsidR="00EA7C1A" w:rsidRPr="00EA7C1A" w:rsidRDefault="00EA7C1A" w:rsidP="000D50CB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4F6228" w:themeColor="accent3" w:themeShade="80"/>
          <w:lang w:val="ru-RU"/>
        </w:rPr>
      </w:pPr>
    </w:p>
    <w:p w:rsidR="00DF6A17" w:rsidRDefault="00DF6A17" w:rsidP="000D50CB">
      <w:pPr>
        <w:pStyle w:val="Default"/>
        <w:spacing w:line="276" w:lineRule="auto"/>
        <w:jc w:val="both"/>
        <w:rPr>
          <w:rFonts w:ascii="Arial" w:hAnsi="Arial" w:cs="Arial"/>
          <w:lang w:val="ru-RU"/>
        </w:rPr>
      </w:pPr>
    </w:p>
    <w:p w:rsidR="00550A26" w:rsidRPr="00226661" w:rsidRDefault="00550A26" w:rsidP="000D50CB">
      <w:pPr>
        <w:pStyle w:val="Default"/>
        <w:spacing w:line="276" w:lineRule="auto"/>
        <w:jc w:val="both"/>
        <w:rPr>
          <w:rFonts w:ascii="Arial" w:hAnsi="Arial" w:cs="Arial"/>
          <w:lang w:val="ru-RU"/>
        </w:rPr>
      </w:pPr>
    </w:p>
    <w:p w:rsidR="00EA7C1A" w:rsidRDefault="00EA7C1A" w:rsidP="000D50CB">
      <w:pPr>
        <w:pStyle w:val="Default"/>
        <w:numPr>
          <w:ilvl w:val="0"/>
          <w:numId w:val="11"/>
        </w:numPr>
        <w:spacing w:line="276" w:lineRule="auto"/>
        <w:ind w:firstLine="0"/>
        <w:jc w:val="center"/>
        <w:rPr>
          <w:rFonts w:ascii="Arial" w:hAnsi="Arial" w:cs="Arial"/>
          <w:b/>
          <w:bCs/>
          <w:color w:val="4F6228" w:themeColor="accent3" w:themeShade="80"/>
          <w:lang w:val="ru-RU"/>
        </w:rPr>
      </w:pPr>
      <w:r>
        <w:rPr>
          <w:rFonts w:ascii="Arial" w:hAnsi="Arial" w:cs="Arial"/>
          <w:b/>
          <w:bCs/>
          <w:color w:val="4F6228" w:themeColor="accent3" w:themeShade="80"/>
          <w:lang w:val="ru-RU"/>
        </w:rPr>
        <w:t>ТЕРМИНЫ И ОПРЕДЕЛЕНИЯ</w:t>
      </w:r>
    </w:p>
    <w:p w:rsidR="00EA7C1A" w:rsidRDefault="00EA7C1A" w:rsidP="00EA7C1A">
      <w:pPr>
        <w:pStyle w:val="Default"/>
        <w:spacing w:line="276" w:lineRule="auto"/>
        <w:ind w:left="360"/>
        <w:rPr>
          <w:rFonts w:ascii="Arial" w:hAnsi="Arial" w:cs="Arial"/>
          <w:b/>
          <w:bCs/>
          <w:color w:val="4F6228" w:themeColor="accent3" w:themeShade="80"/>
          <w:lang w:val="ru-RU"/>
        </w:rPr>
      </w:pPr>
    </w:p>
    <w:p w:rsidR="00012289" w:rsidRPr="00012289" w:rsidRDefault="00012289" w:rsidP="00012289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012289">
        <w:rPr>
          <w:rFonts w:ascii="Arial" w:hAnsi="Arial" w:cs="Arial"/>
          <w:color w:val="auto"/>
          <w:lang w:val="ru-RU"/>
        </w:rPr>
        <w:t>Многоквартирный дом (или «МКД») - здание по адресу: г</w:t>
      </w:r>
      <w:r>
        <w:rPr>
          <w:rFonts w:ascii="Arial" w:hAnsi="Arial" w:cs="Arial"/>
          <w:color w:val="auto"/>
          <w:lang w:val="ru-RU"/>
        </w:rPr>
        <w:t>ород</w:t>
      </w:r>
      <w:r w:rsidRPr="00012289">
        <w:rPr>
          <w:rFonts w:ascii="Arial" w:hAnsi="Arial" w:cs="Arial"/>
          <w:color w:val="auto"/>
          <w:lang w:val="ru-RU"/>
        </w:rPr>
        <w:t xml:space="preserve"> Москва, </w:t>
      </w:r>
      <w:r>
        <w:rPr>
          <w:rFonts w:ascii="Arial" w:hAnsi="Arial" w:cs="Arial"/>
          <w:color w:val="auto"/>
          <w:lang w:val="ru-RU"/>
        </w:rPr>
        <w:t>улица Мастеркова, дом 1,</w:t>
      </w:r>
      <w:r w:rsidRPr="00012289">
        <w:rPr>
          <w:rFonts w:ascii="Arial" w:hAnsi="Arial" w:cs="Arial"/>
          <w:color w:val="auto"/>
          <w:lang w:val="ru-RU"/>
        </w:rPr>
        <w:t xml:space="preserve"> в котором в собственности физических и юридических лиц находятся жилые и нежилые помещения</w:t>
      </w:r>
      <w:r>
        <w:rPr>
          <w:rFonts w:ascii="Arial" w:hAnsi="Arial" w:cs="Arial"/>
          <w:color w:val="auto"/>
          <w:lang w:val="ru-RU"/>
        </w:rPr>
        <w:t>, включая машиноместа.</w:t>
      </w:r>
    </w:p>
    <w:p w:rsidR="00012289" w:rsidRDefault="00012289" w:rsidP="00012289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012289">
        <w:rPr>
          <w:rFonts w:ascii="Arial" w:hAnsi="Arial" w:cs="Arial"/>
          <w:color w:val="auto"/>
          <w:lang w:val="ru-RU"/>
        </w:rPr>
        <w:t xml:space="preserve">Организация осуществляющая управление </w:t>
      </w:r>
      <w:r w:rsidRPr="00012289">
        <w:rPr>
          <w:rFonts w:ascii="Arial" w:hAnsi="Arial" w:cs="Arial"/>
          <w:color w:val="auto"/>
          <w:lang w:val="ru-RU"/>
        </w:rPr>
        <w:t>многоквартирным</w:t>
      </w:r>
      <w:r w:rsidRPr="00012289">
        <w:rPr>
          <w:rFonts w:ascii="Arial" w:hAnsi="Arial" w:cs="Arial"/>
          <w:color w:val="auto"/>
          <w:lang w:val="ru-RU"/>
        </w:rPr>
        <w:t xml:space="preserve"> домом </w:t>
      </w:r>
      <w:r>
        <w:rPr>
          <w:rFonts w:ascii="Arial" w:hAnsi="Arial" w:cs="Arial"/>
          <w:color w:val="auto"/>
          <w:lang w:val="ru-RU"/>
        </w:rPr>
        <w:t xml:space="preserve">– Товарищество собственников недвижимости «Лира» </w:t>
      </w:r>
      <w:r w:rsidRPr="00012289">
        <w:rPr>
          <w:rFonts w:ascii="Arial" w:hAnsi="Arial" w:cs="Arial"/>
          <w:color w:val="auto"/>
          <w:lang w:val="ru-RU"/>
        </w:rPr>
        <w:t xml:space="preserve">(в </w:t>
      </w:r>
      <w:r w:rsidRPr="00012289">
        <w:rPr>
          <w:rFonts w:ascii="Arial" w:hAnsi="Arial" w:cs="Arial"/>
          <w:color w:val="auto"/>
          <w:lang w:val="ru-RU"/>
        </w:rPr>
        <w:t>соответствии</w:t>
      </w:r>
      <w:r w:rsidRPr="00012289">
        <w:rPr>
          <w:rFonts w:ascii="Arial" w:hAnsi="Arial" w:cs="Arial"/>
          <w:color w:val="auto"/>
          <w:lang w:val="ru-RU"/>
        </w:rPr>
        <w:t xml:space="preserve"> с ст</w:t>
      </w:r>
      <w:r>
        <w:rPr>
          <w:rFonts w:ascii="Arial" w:hAnsi="Arial" w:cs="Arial"/>
          <w:color w:val="auto"/>
          <w:lang w:val="ru-RU"/>
        </w:rPr>
        <w:t>. </w:t>
      </w:r>
      <w:r w:rsidRPr="00012289">
        <w:rPr>
          <w:rFonts w:ascii="Arial" w:hAnsi="Arial" w:cs="Arial"/>
          <w:color w:val="auto"/>
          <w:lang w:val="ru-RU"/>
        </w:rPr>
        <w:t>161</w:t>
      </w:r>
      <w:r>
        <w:rPr>
          <w:rFonts w:ascii="Arial" w:hAnsi="Arial" w:cs="Arial"/>
          <w:color w:val="auto"/>
          <w:lang w:val="ru-RU"/>
        </w:rPr>
        <w:t xml:space="preserve"> </w:t>
      </w:r>
      <w:r w:rsidRPr="00012289">
        <w:rPr>
          <w:rFonts w:ascii="Arial" w:hAnsi="Arial" w:cs="Arial"/>
          <w:color w:val="auto"/>
          <w:lang w:val="ru-RU"/>
        </w:rPr>
        <w:t>ЖК РФ</w:t>
      </w:r>
      <w:r>
        <w:rPr>
          <w:rFonts w:ascii="Arial" w:hAnsi="Arial" w:cs="Arial"/>
          <w:color w:val="auto"/>
          <w:lang w:val="ru-RU"/>
        </w:rPr>
        <w:t>).</w:t>
      </w:r>
      <w:r w:rsidRPr="00012289">
        <w:rPr>
          <w:rFonts w:ascii="Arial" w:hAnsi="Arial" w:cs="Arial"/>
          <w:color w:val="auto"/>
          <w:lang w:val="ru-RU"/>
        </w:rPr>
        <w:t xml:space="preserve"> </w:t>
      </w:r>
    </w:p>
    <w:p w:rsidR="00012289" w:rsidRDefault="00012289" w:rsidP="00012289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012289">
        <w:rPr>
          <w:rFonts w:ascii="Arial" w:hAnsi="Arial" w:cs="Arial"/>
          <w:color w:val="auto"/>
          <w:lang w:val="ru-RU"/>
        </w:rPr>
        <w:t>Помещение - изолированная часть многоквартирного дома или квартиры, предназначенная для проживания физических лиц (жилые помещения) или использования физическими и юридическими лицами в своих целях (нежилые помещения) в соответствии с требованиями к использованию пом</w:t>
      </w:r>
      <w:r>
        <w:rPr>
          <w:rFonts w:ascii="Arial" w:hAnsi="Arial" w:cs="Arial"/>
          <w:color w:val="auto"/>
          <w:lang w:val="ru-RU"/>
        </w:rPr>
        <w:t>ещений в многоквартирных домах.</w:t>
      </w:r>
    </w:p>
    <w:p w:rsidR="004B1A0D" w:rsidRDefault="00012289" w:rsidP="004B1A0D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012289">
        <w:rPr>
          <w:rFonts w:ascii="Arial" w:hAnsi="Arial" w:cs="Arial"/>
          <w:color w:val="auto"/>
          <w:lang w:val="ru-RU"/>
        </w:rPr>
        <w:t>Машиноместо – нежилое помещение, предназначенное в соответствии с проектом для размещения транспортных средств, а также вспомогательного использования, предназначенного для удовлетворения нужд, связанных с хранением транспортных средств, в пределах, установленных действующим законодательством Российской Федерации, и принадлежащее физическим или юридическим лицам на праве собственности, которое зарегистрировано в соответствии с законом. Машиноместа находятся исключительно в подземно</w:t>
      </w:r>
      <w:r w:rsidR="004B1A0D">
        <w:rPr>
          <w:rFonts w:ascii="Arial" w:hAnsi="Arial" w:cs="Arial"/>
          <w:color w:val="auto"/>
          <w:lang w:val="ru-RU"/>
        </w:rPr>
        <w:t xml:space="preserve">й автостоянке </w:t>
      </w:r>
      <w:r w:rsidRPr="00012289">
        <w:rPr>
          <w:rFonts w:ascii="Arial" w:hAnsi="Arial" w:cs="Arial"/>
          <w:color w:val="auto"/>
          <w:lang w:val="ru-RU"/>
        </w:rPr>
        <w:t>многоквартирного дома</w:t>
      </w:r>
      <w:r w:rsidR="004B1A0D">
        <w:rPr>
          <w:rFonts w:ascii="Arial" w:hAnsi="Arial" w:cs="Arial"/>
          <w:color w:val="auto"/>
          <w:lang w:val="ru-RU"/>
        </w:rPr>
        <w:t>.</w:t>
      </w:r>
    </w:p>
    <w:p w:rsidR="00AD51D7" w:rsidRDefault="00012289" w:rsidP="004B1A0D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4B1A0D">
        <w:rPr>
          <w:rFonts w:ascii="Arial" w:hAnsi="Arial" w:cs="Arial"/>
          <w:color w:val="auto"/>
          <w:lang w:val="ru-RU"/>
        </w:rPr>
        <w:t>Парковочное место - часть придомовой парковки, не являющейся подземн</w:t>
      </w:r>
      <w:r w:rsidR="004B1A0D">
        <w:rPr>
          <w:rFonts w:ascii="Arial" w:hAnsi="Arial" w:cs="Arial"/>
          <w:color w:val="auto"/>
          <w:lang w:val="ru-RU"/>
        </w:rPr>
        <w:t xml:space="preserve">ой автостоянкой </w:t>
      </w:r>
      <w:r w:rsidRPr="004B1A0D">
        <w:rPr>
          <w:rFonts w:ascii="Arial" w:hAnsi="Arial" w:cs="Arial"/>
          <w:color w:val="auto"/>
          <w:lang w:val="ru-RU"/>
        </w:rPr>
        <w:t>и предназначенная для временной остановки и (или) стоянки тран</w:t>
      </w:r>
      <w:r w:rsidR="004B1A0D">
        <w:rPr>
          <w:rFonts w:ascii="Arial" w:hAnsi="Arial" w:cs="Arial"/>
          <w:color w:val="auto"/>
          <w:lang w:val="ru-RU"/>
        </w:rPr>
        <w:t>спортных средств собственников жилья и их гостей.</w:t>
      </w:r>
    </w:p>
    <w:p w:rsidR="00AD51D7" w:rsidRDefault="00012289" w:rsidP="00AD51D7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AD51D7">
        <w:rPr>
          <w:rFonts w:ascii="Arial" w:hAnsi="Arial" w:cs="Arial"/>
          <w:color w:val="auto"/>
          <w:lang w:val="ru-RU"/>
        </w:rPr>
        <w:t xml:space="preserve">Собственник помещения - субъект гражданского права, право собственности которого на помещение в многоквартирном доме зарегистрировано в установленном порядке. </w:t>
      </w:r>
    </w:p>
    <w:p w:rsidR="00012289" w:rsidRPr="00AD51D7" w:rsidRDefault="00012289" w:rsidP="00AD51D7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AD51D7">
        <w:rPr>
          <w:rFonts w:ascii="Arial" w:hAnsi="Arial" w:cs="Arial"/>
          <w:color w:val="auto"/>
          <w:lang w:val="ru-RU"/>
        </w:rPr>
        <w:t>Состав имущества - общее имущество МКД, предназначенное для обслуживания более одного поме</w:t>
      </w:r>
      <w:r w:rsidR="00AD51D7">
        <w:rPr>
          <w:rFonts w:ascii="Arial" w:hAnsi="Arial" w:cs="Arial"/>
          <w:color w:val="auto"/>
          <w:lang w:val="ru-RU"/>
        </w:rPr>
        <w:t>щения в данном доме.</w:t>
      </w:r>
    </w:p>
    <w:p w:rsidR="00012289" w:rsidRPr="00AD51D7" w:rsidRDefault="00012289" w:rsidP="00AD51D7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AD51D7">
        <w:rPr>
          <w:rFonts w:ascii="Arial" w:hAnsi="Arial" w:cs="Arial"/>
          <w:color w:val="auto"/>
          <w:lang w:val="ru-RU"/>
        </w:rPr>
        <w:t>Доля в праве общей собственности на общее имущество в МКД ( доля Собственника помещения в данном доме ) - доля, определяемая отношением общей площади указанного помещения к сумме общих площаде</w:t>
      </w:r>
      <w:r w:rsidR="00AD51D7">
        <w:rPr>
          <w:rFonts w:ascii="Arial" w:hAnsi="Arial" w:cs="Arial"/>
          <w:color w:val="auto"/>
          <w:lang w:val="ru-RU"/>
        </w:rPr>
        <w:t>й всех помещений в данном доме.</w:t>
      </w:r>
    </w:p>
    <w:p w:rsidR="00AD51D7" w:rsidRPr="00AD51D7" w:rsidRDefault="00012289" w:rsidP="00AD51D7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AD51D7">
        <w:rPr>
          <w:rFonts w:ascii="Arial" w:hAnsi="Arial" w:cs="Arial"/>
          <w:color w:val="auto"/>
          <w:lang w:val="ru-RU"/>
        </w:rPr>
        <w:t>Общая площадь жилого помещения состоит из суммы площади всех частей такого помещения, включая площади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</w:t>
      </w:r>
      <w:r w:rsidR="00AD51D7">
        <w:rPr>
          <w:rFonts w:ascii="Arial" w:hAnsi="Arial" w:cs="Arial"/>
          <w:color w:val="auto"/>
          <w:lang w:val="ru-RU"/>
        </w:rPr>
        <w:t>конов, лоджий, веранд и террас.</w:t>
      </w:r>
    </w:p>
    <w:p w:rsidR="00AD51D7" w:rsidRPr="00AD51D7" w:rsidRDefault="00012289" w:rsidP="00AD51D7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AD51D7">
        <w:rPr>
          <w:rFonts w:ascii="Arial" w:hAnsi="Arial" w:cs="Arial"/>
          <w:color w:val="auto"/>
          <w:lang w:val="ru-RU"/>
        </w:rPr>
        <w:t>Доля в праве на общее имущество в коммунальной квартире собственника комнаты в данной квартире - доля, определяемая отношением общей площади указанной комнаты к сумме общих площадей всех помещений в данной квартире.</w:t>
      </w:r>
    </w:p>
    <w:p w:rsidR="00AD51D7" w:rsidRDefault="00012289" w:rsidP="00AD51D7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AD51D7">
        <w:rPr>
          <w:rFonts w:ascii="Arial" w:hAnsi="Arial" w:cs="Arial"/>
          <w:color w:val="auto"/>
          <w:lang w:val="ru-RU"/>
        </w:rPr>
        <w:t xml:space="preserve"> Доля в праве общей собственности на общее имущество в МКД собственника комнаты в коммунальной квартире, находящейся в данном доме - доля,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доме. </w:t>
      </w:r>
    </w:p>
    <w:p w:rsidR="00AD51D7" w:rsidRDefault="00012289" w:rsidP="00AD51D7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AD51D7">
        <w:rPr>
          <w:rFonts w:ascii="Arial" w:hAnsi="Arial" w:cs="Arial"/>
          <w:color w:val="auto"/>
          <w:lang w:val="ru-RU"/>
        </w:rPr>
        <w:t xml:space="preserve">Коммунальные услуги - это услуги в соответствии с ПП РФ № 354 от 06.05.11. </w:t>
      </w:r>
    </w:p>
    <w:p w:rsidR="0046680C" w:rsidRDefault="00012289" w:rsidP="0046680C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AD51D7">
        <w:rPr>
          <w:rFonts w:ascii="Arial" w:hAnsi="Arial" w:cs="Arial"/>
          <w:color w:val="auto"/>
          <w:lang w:val="ru-RU"/>
        </w:rPr>
        <w:lastRenderedPageBreak/>
        <w:t>Содержание общего имущества МКД - комплекс работ и услуг по контролю за его состоянием, поддержанию в исправном состоянии, работоспособности, наладке и регулированию инженерных систем и т. д . включает</w:t>
      </w:r>
      <w:r w:rsidR="00AD51D7">
        <w:rPr>
          <w:rFonts w:ascii="Arial" w:hAnsi="Arial" w:cs="Arial"/>
          <w:color w:val="auto"/>
          <w:lang w:val="ru-RU"/>
        </w:rPr>
        <w:t>:</w:t>
      </w:r>
    </w:p>
    <w:p w:rsidR="0046680C" w:rsidRDefault="0046680C" w:rsidP="0046680C">
      <w:pPr>
        <w:pStyle w:val="Default"/>
        <w:numPr>
          <w:ilvl w:val="2"/>
          <w:numId w:val="11"/>
        </w:numPr>
        <w:spacing w:line="276" w:lineRule="auto"/>
        <w:ind w:hanging="102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auto"/>
          <w:lang w:val="ru-RU"/>
        </w:rPr>
        <w:t>уборку общего имущества МКД</w:t>
      </w:r>
    </w:p>
    <w:p w:rsidR="001F2CE6" w:rsidRDefault="0046680C" w:rsidP="008C6709">
      <w:pPr>
        <w:pStyle w:val="Default"/>
        <w:numPr>
          <w:ilvl w:val="2"/>
          <w:numId w:val="11"/>
        </w:numPr>
        <w:spacing w:line="276" w:lineRule="auto"/>
        <w:ind w:hanging="1021"/>
        <w:jc w:val="both"/>
        <w:rPr>
          <w:rFonts w:ascii="Arial" w:hAnsi="Arial" w:cs="Arial"/>
          <w:lang w:val="ru-RU"/>
        </w:rPr>
      </w:pPr>
      <w:r w:rsidRPr="001F2CE6">
        <w:rPr>
          <w:rFonts w:ascii="Arial" w:hAnsi="Arial" w:cs="Arial"/>
          <w:lang w:val="ru-RU"/>
        </w:rPr>
        <w:t xml:space="preserve">содержание придомовой территории (уборка, озеленение, благоустройство земельного участка ); </w:t>
      </w:r>
    </w:p>
    <w:p w:rsidR="001F2CE6" w:rsidRDefault="0046680C" w:rsidP="0046680C">
      <w:pPr>
        <w:pStyle w:val="Default"/>
        <w:numPr>
          <w:ilvl w:val="2"/>
          <w:numId w:val="11"/>
        </w:numPr>
        <w:spacing w:line="276" w:lineRule="auto"/>
        <w:ind w:hanging="1021"/>
        <w:jc w:val="both"/>
        <w:rPr>
          <w:rFonts w:ascii="Arial" w:hAnsi="Arial" w:cs="Arial"/>
          <w:lang w:val="ru-RU"/>
        </w:rPr>
      </w:pPr>
      <w:r w:rsidRPr="001F2CE6">
        <w:rPr>
          <w:rFonts w:ascii="Arial" w:hAnsi="Arial" w:cs="Arial"/>
          <w:lang w:val="ru-RU"/>
        </w:rPr>
        <w:t>вывоз и размещение ТБО на городской свалке;</w:t>
      </w:r>
    </w:p>
    <w:p w:rsidR="0046680C" w:rsidRDefault="0046680C" w:rsidP="0046680C">
      <w:pPr>
        <w:pStyle w:val="Default"/>
        <w:numPr>
          <w:ilvl w:val="2"/>
          <w:numId w:val="11"/>
        </w:numPr>
        <w:spacing w:line="276" w:lineRule="auto"/>
        <w:ind w:hanging="1021"/>
        <w:jc w:val="both"/>
        <w:rPr>
          <w:rFonts w:ascii="Arial" w:hAnsi="Arial" w:cs="Arial"/>
          <w:lang w:val="ru-RU"/>
        </w:rPr>
      </w:pPr>
      <w:r w:rsidRPr="001F2CE6">
        <w:rPr>
          <w:rFonts w:ascii="Arial" w:hAnsi="Arial" w:cs="Arial"/>
          <w:lang w:val="ru-RU"/>
        </w:rPr>
        <w:t>техническое обслуживание коммуникаций и оборудования, относящихся к общему имуществу МКД;</w:t>
      </w:r>
    </w:p>
    <w:p w:rsidR="001F2CE6" w:rsidRDefault="0046680C" w:rsidP="005E1F19">
      <w:pPr>
        <w:pStyle w:val="Default"/>
        <w:numPr>
          <w:ilvl w:val="2"/>
          <w:numId w:val="11"/>
        </w:numPr>
        <w:spacing w:line="276" w:lineRule="auto"/>
        <w:ind w:hanging="1021"/>
        <w:jc w:val="both"/>
        <w:rPr>
          <w:rFonts w:ascii="Arial" w:hAnsi="Arial" w:cs="Arial"/>
          <w:lang w:val="ru-RU"/>
        </w:rPr>
      </w:pPr>
      <w:r w:rsidRPr="001F2CE6">
        <w:rPr>
          <w:rFonts w:ascii="Arial" w:hAnsi="Arial" w:cs="Arial"/>
          <w:lang w:val="ru-RU"/>
        </w:rPr>
        <w:t xml:space="preserve">содержание конструктивных элементов МКД ; </w:t>
      </w:r>
    </w:p>
    <w:p w:rsidR="0046680C" w:rsidRDefault="0046680C" w:rsidP="005E1F19">
      <w:pPr>
        <w:pStyle w:val="Default"/>
        <w:numPr>
          <w:ilvl w:val="2"/>
          <w:numId w:val="11"/>
        </w:numPr>
        <w:spacing w:line="276" w:lineRule="auto"/>
        <w:ind w:hanging="1021"/>
        <w:jc w:val="both"/>
        <w:rPr>
          <w:rFonts w:ascii="Arial" w:hAnsi="Arial" w:cs="Arial"/>
          <w:lang w:val="ru-RU"/>
        </w:rPr>
      </w:pPr>
      <w:r w:rsidRPr="001F2CE6">
        <w:rPr>
          <w:rFonts w:ascii="Arial" w:hAnsi="Arial" w:cs="Arial"/>
          <w:lang w:val="ru-RU"/>
        </w:rPr>
        <w:t>обслуживание технических устройств, в</w:t>
      </w:r>
      <w:r w:rsidR="001F2CE6">
        <w:rPr>
          <w:rFonts w:ascii="Arial" w:hAnsi="Arial" w:cs="Arial"/>
          <w:lang w:val="ru-RU"/>
        </w:rPr>
        <w:t xml:space="preserve"> </w:t>
      </w:r>
      <w:r w:rsidRPr="001F2CE6">
        <w:rPr>
          <w:rFonts w:ascii="Arial" w:hAnsi="Arial" w:cs="Arial"/>
          <w:lang w:val="ru-RU"/>
        </w:rPr>
        <w:t>т.</w:t>
      </w:r>
      <w:r w:rsidR="001F2CE6">
        <w:rPr>
          <w:rFonts w:ascii="Arial" w:hAnsi="Arial" w:cs="Arial"/>
          <w:lang w:val="ru-RU"/>
        </w:rPr>
        <w:t xml:space="preserve"> ч.</w:t>
      </w:r>
      <w:r w:rsidRPr="001F2CE6">
        <w:rPr>
          <w:rFonts w:ascii="Arial" w:hAnsi="Arial" w:cs="Arial"/>
          <w:lang w:val="ru-RU"/>
        </w:rPr>
        <w:t xml:space="preserve"> лифтов и общедомовых приборов учета, а также технических помещений МКД.</w:t>
      </w:r>
    </w:p>
    <w:p w:rsidR="001F2CE6" w:rsidRDefault="001F2CE6" w:rsidP="001F2CE6">
      <w:pPr>
        <w:pStyle w:val="Default"/>
        <w:spacing w:line="276" w:lineRule="auto"/>
        <w:ind w:left="1701"/>
        <w:jc w:val="both"/>
        <w:rPr>
          <w:rFonts w:ascii="Arial" w:hAnsi="Arial" w:cs="Arial"/>
          <w:lang w:val="ru-RU"/>
        </w:rPr>
      </w:pPr>
    </w:p>
    <w:p w:rsidR="001F2CE6" w:rsidRDefault="0046680C" w:rsidP="001F2CE6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1F2CE6">
        <w:rPr>
          <w:rFonts w:ascii="Arial" w:hAnsi="Arial" w:cs="Arial"/>
          <w:lang w:val="ru-RU"/>
        </w:rPr>
        <w:t xml:space="preserve">Текущий ремонт общего имущества МКД - комплекс ремонтных и организационно - технических мероприятий в период нормативного срока эксплуатации с целью устранения неисправностей (восстановления работоспособности) элементов, оборудования, инженерных систем МКД для поддержания эксплуатационных показателей коммуникаций, оборудования, конструкций включает: </w:t>
      </w:r>
    </w:p>
    <w:p w:rsidR="00035876" w:rsidRDefault="0046680C" w:rsidP="0046680C">
      <w:pPr>
        <w:pStyle w:val="Default"/>
        <w:numPr>
          <w:ilvl w:val="2"/>
          <w:numId w:val="11"/>
        </w:numPr>
        <w:spacing w:line="276" w:lineRule="auto"/>
        <w:ind w:hanging="992"/>
        <w:jc w:val="both"/>
        <w:rPr>
          <w:rFonts w:ascii="Arial" w:hAnsi="Arial" w:cs="Arial"/>
          <w:lang w:val="ru-RU"/>
        </w:rPr>
      </w:pPr>
      <w:r w:rsidRPr="001F2CE6">
        <w:rPr>
          <w:rFonts w:ascii="Arial" w:hAnsi="Arial" w:cs="Arial"/>
          <w:lang w:val="ru-RU"/>
        </w:rPr>
        <w:t xml:space="preserve">текущий ремонт общего санитарно - технического оборудования; </w:t>
      </w:r>
    </w:p>
    <w:p w:rsidR="00035876" w:rsidRDefault="0046680C" w:rsidP="0046680C">
      <w:pPr>
        <w:pStyle w:val="Default"/>
        <w:numPr>
          <w:ilvl w:val="2"/>
          <w:numId w:val="11"/>
        </w:numPr>
        <w:spacing w:line="276" w:lineRule="auto"/>
        <w:ind w:hanging="992"/>
        <w:jc w:val="both"/>
        <w:rPr>
          <w:rFonts w:ascii="Arial" w:hAnsi="Arial" w:cs="Arial"/>
          <w:lang w:val="ru-RU"/>
        </w:rPr>
      </w:pPr>
      <w:r w:rsidRPr="00035876">
        <w:rPr>
          <w:rFonts w:ascii="Arial" w:hAnsi="Arial" w:cs="Arial"/>
          <w:lang w:val="ru-RU"/>
        </w:rPr>
        <w:t xml:space="preserve">текущий ремонт электротехнического оборудования; </w:t>
      </w:r>
    </w:p>
    <w:p w:rsidR="00035876" w:rsidRDefault="0046680C" w:rsidP="00035876">
      <w:pPr>
        <w:pStyle w:val="Default"/>
        <w:numPr>
          <w:ilvl w:val="2"/>
          <w:numId w:val="11"/>
        </w:numPr>
        <w:spacing w:line="276" w:lineRule="auto"/>
        <w:ind w:hanging="992"/>
        <w:jc w:val="both"/>
        <w:rPr>
          <w:rFonts w:ascii="Arial" w:hAnsi="Arial" w:cs="Arial"/>
          <w:lang w:val="ru-RU"/>
        </w:rPr>
      </w:pPr>
      <w:r w:rsidRPr="00035876">
        <w:rPr>
          <w:rFonts w:ascii="Arial" w:hAnsi="Arial" w:cs="Arial"/>
          <w:lang w:val="ru-RU"/>
        </w:rPr>
        <w:t xml:space="preserve">текущий ремонт конструктивных элементов МКД и придомовой территории; </w:t>
      </w:r>
    </w:p>
    <w:p w:rsidR="00035876" w:rsidRDefault="0046680C" w:rsidP="00035876">
      <w:pPr>
        <w:pStyle w:val="Default"/>
        <w:numPr>
          <w:ilvl w:val="2"/>
          <w:numId w:val="11"/>
        </w:numPr>
        <w:spacing w:line="276" w:lineRule="auto"/>
        <w:ind w:hanging="992"/>
        <w:jc w:val="both"/>
        <w:rPr>
          <w:rFonts w:ascii="Arial" w:hAnsi="Arial" w:cs="Arial"/>
          <w:lang w:val="ru-RU"/>
        </w:rPr>
      </w:pPr>
      <w:r w:rsidRPr="00035876">
        <w:rPr>
          <w:rFonts w:ascii="Arial" w:hAnsi="Arial" w:cs="Arial"/>
          <w:lang w:val="ru-RU"/>
        </w:rPr>
        <w:t xml:space="preserve">текущий ремонт технических устройств (лифтов  пожарной </w:t>
      </w:r>
      <w:r w:rsidR="00035876">
        <w:rPr>
          <w:rFonts w:ascii="Arial" w:hAnsi="Arial" w:cs="Arial"/>
          <w:lang w:val="ru-RU"/>
        </w:rPr>
        <w:t>сигнализации)</w:t>
      </w:r>
    </w:p>
    <w:p w:rsidR="00035876" w:rsidRPr="00035876" w:rsidRDefault="00035876" w:rsidP="00035876">
      <w:pPr>
        <w:pStyle w:val="Default"/>
        <w:spacing w:line="276" w:lineRule="auto"/>
        <w:ind w:left="1701"/>
        <w:jc w:val="both"/>
        <w:rPr>
          <w:rFonts w:ascii="Arial" w:hAnsi="Arial" w:cs="Arial"/>
          <w:lang w:val="ru-RU"/>
        </w:rPr>
      </w:pPr>
      <w:r w:rsidRPr="00035876">
        <w:rPr>
          <w:lang w:val="ru-RU"/>
        </w:rPr>
        <w:t xml:space="preserve"> </w:t>
      </w:r>
    </w:p>
    <w:p w:rsidR="00035876" w:rsidRDefault="00035876" w:rsidP="00035876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035876">
        <w:rPr>
          <w:rFonts w:ascii="Arial" w:hAnsi="Arial" w:cs="Arial"/>
          <w:lang w:val="ru-RU"/>
        </w:rPr>
        <w:t>Собственник машиноместа - физическое или юридическое лицо, осуществляющее права владения, пользования и распоряжения принадлежащей ему на праве собственности частью нежилого помещения в подземно</w:t>
      </w:r>
      <w:r>
        <w:rPr>
          <w:rFonts w:ascii="Arial" w:hAnsi="Arial" w:cs="Arial"/>
          <w:lang w:val="ru-RU"/>
        </w:rPr>
        <w:t>й автостоянке</w:t>
      </w:r>
      <w:r w:rsidRPr="00035876">
        <w:rPr>
          <w:rFonts w:ascii="Arial" w:hAnsi="Arial" w:cs="Arial"/>
          <w:lang w:val="ru-RU"/>
        </w:rPr>
        <w:t xml:space="preserve">. </w:t>
      </w:r>
    </w:p>
    <w:p w:rsidR="00035876" w:rsidRDefault="00035876" w:rsidP="00035876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035876">
        <w:rPr>
          <w:rFonts w:ascii="Arial" w:hAnsi="Arial" w:cs="Arial"/>
          <w:lang w:val="ru-RU"/>
        </w:rPr>
        <w:t xml:space="preserve">Собственники – собственники помещений и машиномест. </w:t>
      </w:r>
    </w:p>
    <w:p w:rsidR="00201353" w:rsidRDefault="00035876" w:rsidP="00035876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035876">
        <w:rPr>
          <w:rFonts w:ascii="Arial" w:hAnsi="Arial" w:cs="Arial"/>
          <w:lang w:val="ru-RU"/>
        </w:rPr>
        <w:t>Члены семьи собственника - проживающие совместно с собственником жилого помещения супруг, дети, родители, а так же иные лица, пользующиеся жилым помещением с его согласия</w:t>
      </w:r>
      <w:r w:rsidR="00201353">
        <w:rPr>
          <w:rFonts w:ascii="Arial" w:hAnsi="Arial" w:cs="Arial"/>
          <w:lang w:val="ru-RU"/>
        </w:rPr>
        <w:t>.</w:t>
      </w:r>
    </w:p>
    <w:p w:rsidR="00201353" w:rsidRDefault="00035876" w:rsidP="00201353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201353">
        <w:rPr>
          <w:rFonts w:ascii="Arial" w:hAnsi="Arial" w:cs="Arial"/>
          <w:lang w:val="ru-RU"/>
        </w:rPr>
        <w:t xml:space="preserve"> Пользователи – лица, владеющие и пользующиеся помещением или машиноместом в </w:t>
      </w:r>
      <w:r w:rsidR="00201353">
        <w:rPr>
          <w:rFonts w:ascii="Arial" w:hAnsi="Arial" w:cs="Arial"/>
          <w:lang w:val="ru-RU"/>
        </w:rPr>
        <w:t>МКД</w:t>
      </w:r>
      <w:r w:rsidRPr="00201353">
        <w:rPr>
          <w:rFonts w:ascii="Arial" w:hAnsi="Arial" w:cs="Arial"/>
          <w:lang w:val="ru-RU"/>
        </w:rPr>
        <w:t xml:space="preserve"> в силу закона или на основании соглашения с собственником, за исключением членов семьи собственника.</w:t>
      </w:r>
    </w:p>
    <w:p w:rsidR="00201353" w:rsidRDefault="00035876" w:rsidP="00201353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201353">
        <w:rPr>
          <w:rFonts w:ascii="Arial" w:hAnsi="Arial" w:cs="Arial"/>
          <w:lang w:val="ru-RU"/>
        </w:rPr>
        <w:t xml:space="preserve">Временно проживающие лица - физические лица, не являющиеся членами семьи собственника жилого помещения, вселенные в него без оформления гражданского-правового договора и проживающие в нем на основании временной регистрации. </w:t>
      </w:r>
    </w:p>
    <w:p w:rsidR="00201353" w:rsidRDefault="00035876" w:rsidP="00201353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201353">
        <w:rPr>
          <w:rFonts w:ascii="Arial" w:hAnsi="Arial" w:cs="Arial"/>
          <w:lang w:val="ru-RU"/>
        </w:rPr>
        <w:t xml:space="preserve">Гость – физическое лицо, не являющееся собственником, членом семьи собственника, пользователем, временно-проживающим лицом, которому предоставляется доступ на территорию многоквартирного дома на основании заявки от собственника/члена семьи собственника/пользователя или временно проживающего лица. </w:t>
      </w:r>
    </w:p>
    <w:p w:rsidR="00A432D9" w:rsidRDefault="00035876" w:rsidP="00A432D9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201353">
        <w:rPr>
          <w:rFonts w:ascii="Arial" w:hAnsi="Arial" w:cs="Arial"/>
          <w:lang w:val="ru-RU"/>
        </w:rPr>
        <w:t xml:space="preserve">Обязанности собственника - правила, обязательные к выполнению как собственниками, так и членами их семей, пользователями, временно проживающими лицами и гостями. </w:t>
      </w:r>
    </w:p>
    <w:p w:rsidR="00035876" w:rsidRDefault="00035876" w:rsidP="00A432D9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A432D9">
        <w:rPr>
          <w:rFonts w:ascii="Arial" w:hAnsi="Arial" w:cs="Arial"/>
          <w:lang w:val="ru-RU"/>
        </w:rPr>
        <w:t>Полномочия организации</w:t>
      </w:r>
      <w:r w:rsidR="00A432D9">
        <w:rPr>
          <w:rFonts w:ascii="Arial" w:hAnsi="Arial" w:cs="Arial"/>
          <w:lang w:val="ru-RU"/>
        </w:rPr>
        <w:t xml:space="preserve"> (Исполнителя)</w:t>
      </w:r>
      <w:r w:rsidRPr="00A432D9">
        <w:rPr>
          <w:rFonts w:ascii="Arial" w:hAnsi="Arial" w:cs="Arial"/>
          <w:lang w:val="ru-RU"/>
        </w:rPr>
        <w:t xml:space="preserve">, осуществляющей управление </w:t>
      </w:r>
      <w:r w:rsidR="00A432D9">
        <w:rPr>
          <w:rFonts w:ascii="Arial" w:hAnsi="Arial" w:cs="Arial"/>
          <w:lang w:val="ru-RU"/>
        </w:rPr>
        <w:t>МКД</w:t>
      </w:r>
      <w:r w:rsidRPr="00A432D9">
        <w:rPr>
          <w:rFonts w:ascii="Arial" w:hAnsi="Arial" w:cs="Arial"/>
          <w:lang w:val="ru-RU"/>
        </w:rPr>
        <w:t xml:space="preserve"> - полномочия юридического лица</w:t>
      </w:r>
      <w:r w:rsidR="00A432D9">
        <w:rPr>
          <w:rFonts w:ascii="Arial" w:hAnsi="Arial" w:cs="Arial"/>
          <w:lang w:val="ru-RU"/>
        </w:rPr>
        <w:t>,</w:t>
      </w:r>
      <w:r w:rsidRPr="00A432D9">
        <w:rPr>
          <w:rFonts w:ascii="Arial" w:hAnsi="Arial" w:cs="Arial"/>
          <w:lang w:val="ru-RU"/>
        </w:rPr>
        <w:t xml:space="preserve"> в соотве</w:t>
      </w:r>
      <w:r w:rsidR="00A432D9">
        <w:rPr>
          <w:rFonts w:ascii="Arial" w:hAnsi="Arial" w:cs="Arial"/>
          <w:lang w:val="ru-RU"/>
        </w:rPr>
        <w:t>тствии с законодательством РФ.</w:t>
      </w:r>
    </w:p>
    <w:p w:rsidR="00A432D9" w:rsidRDefault="00A432D9" w:rsidP="00A432D9">
      <w:pPr>
        <w:pStyle w:val="Default"/>
        <w:spacing w:line="276" w:lineRule="auto"/>
        <w:jc w:val="both"/>
        <w:rPr>
          <w:rFonts w:ascii="Arial" w:hAnsi="Arial" w:cs="Arial"/>
          <w:lang w:val="ru-RU"/>
        </w:rPr>
      </w:pPr>
    </w:p>
    <w:p w:rsidR="00226661" w:rsidRPr="00A432D9" w:rsidRDefault="00226661" w:rsidP="00A432D9">
      <w:pPr>
        <w:pStyle w:val="Defaul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A432D9">
        <w:rPr>
          <w:rFonts w:ascii="Arial" w:hAnsi="Arial" w:cs="Arial"/>
          <w:b/>
          <w:bCs/>
          <w:color w:val="4F6228" w:themeColor="accent3" w:themeShade="80"/>
          <w:lang w:val="ru-RU"/>
        </w:rPr>
        <w:t>ОБЩИЕ ПОЛОЖЕНИЯ</w:t>
      </w:r>
    </w:p>
    <w:p w:rsidR="00EA7C1A" w:rsidRDefault="00EA7C1A" w:rsidP="00EA7C1A">
      <w:pPr>
        <w:pStyle w:val="Default"/>
        <w:spacing w:line="276" w:lineRule="auto"/>
        <w:ind w:left="360"/>
        <w:rPr>
          <w:rFonts w:ascii="Arial" w:hAnsi="Arial" w:cs="Arial"/>
          <w:b/>
          <w:bCs/>
          <w:color w:val="4F6228" w:themeColor="accent3" w:themeShade="80"/>
          <w:lang w:val="ru-RU"/>
        </w:rPr>
      </w:pPr>
    </w:p>
    <w:p w:rsidR="00A432D9" w:rsidRPr="00A432D9" w:rsidRDefault="00A432D9" w:rsidP="00A432D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vanish/>
          <w:color w:val="000000"/>
          <w:sz w:val="24"/>
          <w:szCs w:val="24"/>
        </w:rPr>
      </w:pPr>
    </w:p>
    <w:p w:rsidR="00A432D9" w:rsidRPr="00A432D9" w:rsidRDefault="00A432D9" w:rsidP="00A432D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vanish/>
          <w:color w:val="000000"/>
          <w:sz w:val="24"/>
          <w:szCs w:val="24"/>
        </w:rPr>
      </w:pPr>
    </w:p>
    <w:p w:rsidR="00D7595C" w:rsidRDefault="00A432D9" w:rsidP="00A62ACF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A432D9">
        <w:rPr>
          <w:rFonts w:ascii="Arial" w:hAnsi="Arial" w:cs="Arial"/>
          <w:lang w:val="ru-RU"/>
        </w:rPr>
        <w:t xml:space="preserve">Настоящие Правила разработаны на </w:t>
      </w:r>
      <w:r w:rsidR="009918B5">
        <w:rPr>
          <w:rFonts w:ascii="Arial" w:hAnsi="Arial" w:cs="Arial"/>
          <w:lang w:val="ru-RU"/>
        </w:rPr>
        <w:t>базе сводов законов</w:t>
      </w:r>
      <w:r w:rsidR="00A62ACF">
        <w:rPr>
          <w:rFonts w:ascii="Arial" w:hAnsi="Arial" w:cs="Arial"/>
          <w:lang w:val="ru-RU"/>
        </w:rPr>
        <w:t>:</w:t>
      </w:r>
      <w:r w:rsidRPr="00A62ACF">
        <w:rPr>
          <w:rFonts w:ascii="Arial" w:hAnsi="Arial" w:cs="Arial"/>
          <w:lang w:val="ru-RU"/>
        </w:rPr>
        <w:t xml:space="preserve"> </w:t>
      </w:r>
    </w:p>
    <w:p w:rsidR="00D7595C" w:rsidRDefault="00A432D9" w:rsidP="00D7595C">
      <w:pPr>
        <w:pStyle w:val="Default"/>
        <w:numPr>
          <w:ilvl w:val="2"/>
          <w:numId w:val="16"/>
        </w:numPr>
        <w:tabs>
          <w:tab w:val="left" w:pos="1418"/>
        </w:tabs>
        <w:spacing w:line="276" w:lineRule="auto"/>
        <w:ind w:left="709" w:firstLine="12"/>
        <w:jc w:val="both"/>
        <w:rPr>
          <w:rFonts w:ascii="Arial" w:hAnsi="Arial" w:cs="Arial"/>
          <w:sz w:val="20"/>
          <w:szCs w:val="20"/>
          <w:lang w:val="ru-RU"/>
        </w:rPr>
      </w:pPr>
      <w:r w:rsidRPr="00D7595C">
        <w:rPr>
          <w:rFonts w:ascii="Arial" w:hAnsi="Arial" w:cs="Arial"/>
          <w:sz w:val="20"/>
          <w:szCs w:val="20"/>
          <w:lang w:val="ru-RU"/>
        </w:rPr>
        <w:t>Жилищн</w:t>
      </w:r>
      <w:r w:rsidR="009918B5">
        <w:rPr>
          <w:rFonts w:ascii="Arial" w:hAnsi="Arial" w:cs="Arial"/>
          <w:sz w:val="20"/>
          <w:szCs w:val="20"/>
          <w:lang w:val="ru-RU"/>
        </w:rPr>
        <w:t>ый</w:t>
      </w:r>
      <w:r w:rsidRPr="00D7595C">
        <w:rPr>
          <w:rFonts w:ascii="Arial" w:hAnsi="Arial" w:cs="Arial"/>
          <w:sz w:val="20"/>
          <w:szCs w:val="20"/>
          <w:lang w:val="ru-RU"/>
        </w:rPr>
        <w:t xml:space="preserve"> </w:t>
      </w:r>
      <w:r w:rsidR="009918B5">
        <w:rPr>
          <w:rFonts w:ascii="Arial" w:hAnsi="Arial" w:cs="Arial"/>
          <w:sz w:val="20"/>
          <w:szCs w:val="20"/>
          <w:lang w:val="ru-RU"/>
        </w:rPr>
        <w:t>К</w:t>
      </w:r>
      <w:r w:rsidRPr="00D7595C">
        <w:rPr>
          <w:rFonts w:ascii="Arial" w:hAnsi="Arial" w:cs="Arial"/>
          <w:sz w:val="20"/>
          <w:szCs w:val="20"/>
          <w:lang w:val="ru-RU"/>
        </w:rPr>
        <w:t>одекс РФ</w:t>
      </w:r>
    </w:p>
    <w:p w:rsidR="00D7595C" w:rsidRPr="00D7595C" w:rsidRDefault="00A432D9" w:rsidP="00D7595C">
      <w:pPr>
        <w:pStyle w:val="Default"/>
        <w:numPr>
          <w:ilvl w:val="2"/>
          <w:numId w:val="16"/>
        </w:numPr>
        <w:tabs>
          <w:tab w:val="left" w:pos="1418"/>
        </w:tabs>
        <w:spacing w:line="276" w:lineRule="auto"/>
        <w:ind w:left="709" w:firstLine="12"/>
        <w:jc w:val="both"/>
        <w:rPr>
          <w:rFonts w:ascii="Arial" w:hAnsi="Arial" w:cs="Arial"/>
          <w:sz w:val="20"/>
          <w:szCs w:val="20"/>
          <w:lang w:val="ru-RU"/>
        </w:rPr>
      </w:pPr>
      <w:r w:rsidRPr="00D7595C">
        <w:rPr>
          <w:rFonts w:ascii="Arial" w:hAnsi="Arial" w:cs="Arial"/>
          <w:sz w:val="20"/>
          <w:szCs w:val="20"/>
          <w:lang w:val="ru-RU"/>
        </w:rPr>
        <w:lastRenderedPageBreak/>
        <w:t xml:space="preserve">Гражданского </w:t>
      </w:r>
      <w:r w:rsidR="009918B5">
        <w:rPr>
          <w:rFonts w:ascii="Arial" w:hAnsi="Arial" w:cs="Arial"/>
          <w:sz w:val="20"/>
          <w:szCs w:val="20"/>
          <w:lang w:val="ru-RU"/>
        </w:rPr>
        <w:t>К</w:t>
      </w:r>
      <w:r w:rsidRPr="00D7595C">
        <w:rPr>
          <w:rFonts w:ascii="Arial" w:hAnsi="Arial" w:cs="Arial"/>
          <w:sz w:val="20"/>
          <w:szCs w:val="20"/>
          <w:lang w:val="ru-RU"/>
        </w:rPr>
        <w:t xml:space="preserve">одекса РФ, </w:t>
      </w:r>
    </w:p>
    <w:p w:rsidR="00D7595C" w:rsidRDefault="00A432D9" w:rsidP="00D7595C">
      <w:pPr>
        <w:pStyle w:val="Default"/>
        <w:numPr>
          <w:ilvl w:val="2"/>
          <w:numId w:val="16"/>
        </w:numPr>
        <w:tabs>
          <w:tab w:val="left" w:pos="1418"/>
        </w:tabs>
        <w:spacing w:line="276" w:lineRule="auto"/>
        <w:ind w:left="709" w:firstLine="12"/>
        <w:jc w:val="both"/>
        <w:rPr>
          <w:rFonts w:ascii="Arial" w:hAnsi="Arial" w:cs="Arial"/>
          <w:sz w:val="20"/>
          <w:szCs w:val="20"/>
          <w:lang w:val="ru-RU"/>
        </w:rPr>
      </w:pPr>
      <w:r w:rsidRPr="00D7595C">
        <w:rPr>
          <w:rFonts w:ascii="Arial" w:hAnsi="Arial" w:cs="Arial"/>
          <w:sz w:val="20"/>
          <w:szCs w:val="20"/>
          <w:lang w:val="ru-RU"/>
        </w:rPr>
        <w:t>Правил</w:t>
      </w:r>
      <w:r w:rsidR="009918B5">
        <w:rPr>
          <w:rFonts w:ascii="Arial" w:hAnsi="Arial" w:cs="Arial"/>
          <w:sz w:val="20"/>
          <w:szCs w:val="20"/>
          <w:lang w:val="ru-RU"/>
        </w:rPr>
        <w:t>а</w:t>
      </w:r>
      <w:r w:rsidRPr="00D7595C">
        <w:rPr>
          <w:rFonts w:ascii="Arial" w:hAnsi="Arial" w:cs="Arial"/>
          <w:sz w:val="20"/>
          <w:szCs w:val="20"/>
          <w:lang w:val="ru-RU"/>
        </w:rPr>
        <w:t xml:space="preserve"> и норм</w:t>
      </w:r>
      <w:r w:rsidR="009918B5">
        <w:rPr>
          <w:rFonts w:ascii="Arial" w:hAnsi="Arial" w:cs="Arial"/>
          <w:sz w:val="20"/>
          <w:szCs w:val="20"/>
          <w:lang w:val="ru-RU"/>
        </w:rPr>
        <w:t>ы</w:t>
      </w:r>
      <w:r w:rsidRPr="00D7595C">
        <w:rPr>
          <w:rFonts w:ascii="Arial" w:hAnsi="Arial" w:cs="Arial"/>
          <w:sz w:val="20"/>
          <w:szCs w:val="20"/>
          <w:lang w:val="ru-RU"/>
        </w:rPr>
        <w:t xml:space="preserve"> технической эксплуатации жилищного фонда, утвержд</w:t>
      </w:r>
      <w:r w:rsidR="009918B5">
        <w:rPr>
          <w:rFonts w:ascii="Arial" w:hAnsi="Arial" w:cs="Arial"/>
          <w:sz w:val="20"/>
          <w:szCs w:val="20"/>
          <w:lang w:val="ru-RU"/>
        </w:rPr>
        <w:t>ё</w:t>
      </w:r>
      <w:r w:rsidRPr="00D7595C">
        <w:rPr>
          <w:rFonts w:ascii="Arial" w:hAnsi="Arial" w:cs="Arial"/>
          <w:sz w:val="20"/>
          <w:szCs w:val="20"/>
          <w:lang w:val="ru-RU"/>
        </w:rPr>
        <w:t>нн</w:t>
      </w:r>
      <w:r w:rsidR="009918B5">
        <w:rPr>
          <w:rFonts w:ascii="Arial" w:hAnsi="Arial" w:cs="Arial"/>
          <w:sz w:val="20"/>
          <w:szCs w:val="20"/>
          <w:lang w:val="ru-RU"/>
        </w:rPr>
        <w:t>ые</w:t>
      </w:r>
      <w:r w:rsidRPr="00D7595C">
        <w:rPr>
          <w:rFonts w:ascii="Arial" w:hAnsi="Arial" w:cs="Arial"/>
          <w:sz w:val="20"/>
          <w:szCs w:val="20"/>
          <w:lang w:val="ru-RU"/>
        </w:rPr>
        <w:t xml:space="preserve"> </w:t>
      </w:r>
      <w:r w:rsidR="00C6244B">
        <w:rPr>
          <w:rFonts w:ascii="Arial" w:hAnsi="Arial" w:cs="Arial"/>
          <w:sz w:val="20"/>
          <w:szCs w:val="20"/>
          <w:lang w:val="ru-RU"/>
        </w:rPr>
        <w:t>П</w:t>
      </w:r>
      <w:r w:rsidRPr="00D7595C">
        <w:rPr>
          <w:rFonts w:ascii="Arial" w:hAnsi="Arial" w:cs="Arial"/>
          <w:sz w:val="20"/>
          <w:szCs w:val="20"/>
          <w:lang w:val="ru-RU"/>
        </w:rPr>
        <w:t xml:space="preserve">остановлением Госстроя РФ </w:t>
      </w:r>
      <w:r w:rsidR="00D7595C">
        <w:rPr>
          <w:rFonts w:ascii="Arial" w:hAnsi="Arial" w:cs="Arial"/>
          <w:sz w:val="20"/>
          <w:szCs w:val="20"/>
          <w:lang w:val="ru-RU"/>
        </w:rPr>
        <w:t>от 27.09.2003 г. № 170</w:t>
      </w:r>
    </w:p>
    <w:p w:rsidR="00A62ACF" w:rsidRPr="00D7595C" w:rsidRDefault="00A432D9" w:rsidP="00D7595C">
      <w:pPr>
        <w:pStyle w:val="Default"/>
        <w:numPr>
          <w:ilvl w:val="2"/>
          <w:numId w:val="16"/>
        </w:numPr>
        <w:tabs>
          <w:tab w:val="left" w:pos="1418"/>
        </w:tabs>
        <w:spacing w:line="276" w:lineRule="auto"/>
        <w:ind w:left="709" w:firstLine="12"/>
        <w:jc w:val="both"/>
        <w:rPr>
          <w:rFonts w:ascii="Arial" w:hAnsi="Arial" w:cs="Arial"/>
          <w:sz w:val="20"/>
          <w:szCs w:val="20"/>
          <w:lang w:val="ru-RU"/>
        </w:rPr>
      </w:pPr>
      <w:r w:rsidRPr="00D7595C">
        <w:rPr>
          <w:rFonts w:ascii="Arial" w:hAnsi="Arial" w:cs="Arial"/>
          <w:sz w:val="20"/>
          <w:szCs w:val="20"/>
          <w:lang w:val="ru-RU"/>
        </w:rPr>
        <w:t>Правил</w:t>
      </w:r>
      <w:r w:rsidR="009918B5">
        <w:rPr>
          <w:rFonts w:ascii="Arial" w:hAnsi="Arial" w:cs="Arial"/>
          <w:sz w:val="20"/>
          <w:szCs w:val="20"/>
          <w:lang w:val="ru-RU"/>
        </w:rPr>
        <w:t>а</w:t>
      </w:r>
      <w:r w:rsidRPr="00D7595C">
        <w:rPr>
          <w:rFonts w:ascii="Arial" w:hAnsi="Arial" w:cs="Arial"/>
          <w:sz w:val="20"/>
          <w:szCs w:val="20"/>
          <w:lang w:val="ru-RU"/>
        </w:rPr>
        <w:t xml:space="preserve"> </w:t>
      </w:r>
      <w:r w:rsidR="00C6244B" w:rsidRPr="00C6244B">
        <w:rPr>
          <w:rFonts w:ascii="Arial" w:hAnsi="Arial" w:cs="Arial"/>
          <w:sz w:val="20"/>
          <w:szCs w:val="20"/>
          <w:lang w:val="ru-RU"/>
        </w:rPr>
        <w:t xml:space="preserve">противопожарного режима в </w:t>
      </w:r>
      <w:r w:rsidRPr="00D7595C">
        <w:rPr>
          <w:rFonts w:ascii="Arial" w:hAnsi="Arial" w:cs="Arial"/>
          <w:sz w:val="20"/>
          <w:szCs w:val="20"/>
          <w:lang w:val="ru-RU"/>
        </w:rPr>
        <w:t xml:space="preserve">Российской Федерации, </w:t>
      </w:r>
      <w:r w:rsidR="00C6244B">
        <w:rPr>
          <w:rFonts w:ascii="Arial" w:hAnsi="Arial" w:cs="Arial"/>
          <w:sz w:val="20"/>
          <w:szCs w:val="20"/>
          <w:lang w:val="ru-RU"/>
        </w:rPr>
        <w:t>утверждённы</w:t>
      </w:r>
      <w:r w:rsidR="009918B5">
        <w:rPr>
          <w:rFonts w:ascii="Arial" w:hAnsi="Arial" w:cs="Arial"/>
          <w:sz w:val="20"/>
          <w:szCs w:val="20"/>
          <w:lang w:val="ru-RU"/>
        </w:rPr>
        <w:t>е</w:t>
      </w:r>
      <w:r w:rsidR="00C6244B">
        <w:rPr>
          <w:rFonts w:ascii="Arial" w:hAnsi="Arial" w:cs="Arial"/>
          <w:sz w:val="20"/>
          <w:szCs w:val="20"/>
          <w:lang w:val="ru-RU"/>
        </w:rPr>
        <w:t xml:space="preserve"> Постановлением Правительства РФ от 25.04.2012 г. № 390</w:t>
      </w:r>
    </w:p>
    <w:p w:rsidR="00A62ACF" w:rsidRPr="00D7595C" w:rsidRDefault="00A432D9" w:rsidP="00D7595C">
      <w:pPr>
        <w:pStyle w:val="Default"/>
        <w:numPr>
          <w:ilvl w:val="2"/>
          <w:numId w:val="16"/>
        </w:numPr>
        <w:tabs>
          <w:tab w:val="left" w:pos="1418"/>
        </w:tabs>
        <w:spacing w:line="276" w:lineRule="auto"/>
        <w:ind w:left="709" w:firstLine="12"/>
        <w:jc w:val="both"/>
        <w:rPr>
          <w:rFonts w:ascii="Arial" w:hAnsi="Arial" w:cs="Arial"/>
          <w:sz w:val="20"/>
          <w:szCs w:val="20"/>
          <w:lang w:val="ru-RU"/>
        </w:rPr>
      </w:pPr>
      <w:r w:rsidRPr="00D7595C">
        <w:rPr>
          <w:rFonts w:ascii="Arial" w:hAnsi="Arial" w:cs="Arial"/>
          <w:sz w:val="20"/>
          <w:szCs w:val="20"/>
          <w:lang w:val="ru-RU"/>
        </w:rPr>
        <w:t>Временны</w:t>
      </w:r>
      <w:r w:rsidR="009918B5">
        <w:rPr>
          <w:rFonts w:ascii="Arial" w:hAnsi="Arial" w:cs="Arial"/>
          <w:sz w:val="20"/>
          <w:szCs w:val="20"/>
          <w:lang w:val="ru-RU"/>
        </w:rPr>
        <w:t xml:space="preserve">е </w:t>
      </w:r>
      <w:r w:rsidRPr="00D7595C">
        <w:rPr>
          <w:rFonts w:ascii="Arial" w:hAnsi="Arial" w:cs="Arial"/>
          <w:sz w:val="20"/>
          <w:szCs w:val="20"/>
          <w:lang w:val="ru-RU"/>
        </w:rPr>
        <w:t>правил</w:t>
      </w:r>
      <w:r w:rsidR="009918B5">
        <w:rPr>
          <w:rFonts w:ascii="Arial" w:hAnsi="Arial" w:cs="Arial"/>
          <w:sz w:val="20"/>
          <w:szCs w:val="20"/>
          <w:lang w:val="ru-RU"/>
        </w:rPr>
        <w:t>а</w:t>
      </w:r>
      <w:r w:rsidRPr="00D7595C">
        <w:rPr>
          <w:rFonts w:ascii="Arial" w:hAnsi="Arial" w:cs="Arial"/>
          <w:sz w:val="20"/>
          <w:szCs w:val="20"/>
          <w:lang w:val="ru-RU"/>
        </w:rPr>
        <w:t xml:space="preserve"> содержания собак и кошек в г. Москве, </w:t>
      </w:r>
      <w:r w:rsidR="009918B5">
        <w:rPr>
          <w:rFonts w:ascii="Arial" w:hAnsi="Arial" w:cs="Arial"/>
          <w:sz w:val="20"/>
          <w:szCs w:val="20"/>
          <w:lang w:val="ru-RU"/>
        </w:rPr>
        <w:t xml:space="preserve">утверждённые </w:t>
      </w:r>
      <w:r w:rsidR="00591309">
        <w:rPr>
          <w:rFonts w:ascii="Arial" w:hAnsi="Arial" w:cs="Arial"/>
          <w:sz w:val="20"/>
          <w:szCs w:val="20"/>
          <w:lang w:val="ru-RU"/>
        </w:rPr>
        <w:t>Постановление Правительством Москвы от 02.02.1994 г. № 101</w:t>
      </w:r>
    </w:p>
    <w:p w:rsidR="00591309" w:rsidRDefault="00A432D9" w:rsidP="00D7595C">
      <w:pPr>
        <w:pStyle w:val="Default"/>
        <w:numPr>
          <w:ilvl w:val="2"/>
          <w:numId w:val="16"/>
        </w:numPr>
        <w:tabs>
          <w:tab w:val="left" w:pos="1418"/>
        </w:tabs>
        <w:spacing w:line="276" w:lineRule="auto"/>
        <w:ind w:left="709" w:firstLine="12"/>
        <w:jc w:val="both"/>
        <w:rPr>
          <w:rFonts w:ascii="Arial" w:hAnsi="Arial" w:cs="Arial"/>
          <w:sz w:val="20"/>
          <w:szCs w:val="20"/>
          <w:lang w:val="ru-RU"/>
        </w:rPr>
      </w:pPr>
      <w:r w:rsidRPr="00D7595C">
        <w:rPr>
          <w:rFonts w:ascii="Arial" w:hAnsi="Arial" w:cs="Arial"/>
          <w:sz w:val="20"/>
          <w:szCs w:val="20"/>
          <w:lang w:val="ru-RU"/>
        </w:rPr>
        <w:t>Постановлени</w:t>
      </w:r>
      <w:r w:rsidR="00591309" w:rsidRPr="00591309">
        <w:rPr>
          <w:rFonts w:ascii="Arial" w:hAnsi="Arial" w:cs="Arial"/>
          <w:sz w:val="20"/>
          <w:szCs w:val="20"/>
          <w:lang w:val="ru-RU"/>
        </w:rPr>
        <w:t xml:space="preserve">е </w:t>
      </w:r>
      <w:r w:rsidRPr="00D7595C">
        <w:rPr>
          <w:rFonts w:ascii="Arial" w:hAnsi="Arial" w:cs="Arial"/>
          <w:sz w:val="20"/>
          <w:szCs w:val="20"/>
          <w:lang w:val="ru-RU"/>
        </w:rPr>
        <w:t>Правительства Российской Федерации от 15</w:t>
      </w:r>
      <w:r w:rsidR="00591309">
        <w:rPr>
          <w:rFonts w:ascii="Arial" w:hAnsi="Arial" w:cs="Arial"/>
          <w:sz w:val="20"/>
          <w:szCs w:val="20"/>
          <w:lang w:val="ru-RU"/>
        </w:rPr>
        <w:t>.05</w:t>
      </w:r>
      <w:r w:rsidR="00145CDF">
        <w:rPr>
          <w:rFonts w:ascii="Arial" w:hAnsi="Arial" w:cs="Arial"/>
          <w:sz w:val="20"/>
          <w:szCs w:val="20"/>
          <w:lang w:val="ru-RU"/>
        </w:rPr>
        <w:t>.</w:t>
      </w:r>
      <w:r w:rsidRPr="00D7595C">
        <w:rPr>
          <w:rFonts w:ascii="Arial" w:hAnsi="Arial" w:cs="Arial"/>
          <w:sz w:val="20"/>
          <w:szCs w:val="20"/>
          <w:lang w:val="ru-RU"/>
        </w:rPr>
        <w:t xml:space="preserve">2013 г. </w:t>
      </w:r>
      <w:r w:rsidR="00591309">
        <w:rPr>
          <w:rFonts w:ascii="Arial" w:hAnsi="Arial" w:cs="Arial"/>
          <w:sz w:val="20"/>
          <w:szCs w:val="20"/>
          <w:lang w:val="ru-RU"/>
        </w:rPr>
        <w:t>№</w:t>
      </w:r>
      <w:r w:rsidRPr="00D7595C">
        <w:rPr>
          <w:rFonts w:ascii="Arial" w:hAnsi="Arial" w:cs="Arial"/>
          <w:sz w:val="20"/>
          <w:szCs w:val="20"/>
          <w:lang w:val="ru-RU"/>
        </w:rPr>
        <w:t xml:space="preserve"> 416 "О порядке осуществления деятельности по управ</w:t>
      </w:r>
      <w:r w:rsidR="00145CDF">
        <w:rPr>
          <w:rFonts w:ascii="Arial" w:hAnsi="Arial" w:cs="Arial"/>
          <w:sz w:val="20"/>
          <w:szCs w:val="20"/>
          <w:lang w:val="ru-RU"/>
        </w:rPr>
        <w:t>лению многоквартирными домами"</w:t>
      </w:r>
    </w:p>
    <w:p w:rsidR="00145CDF" w:rsidRDefault="00A432D9" w:rsidP="009008D7">
      <w:pPr>
        <w:pStyle w:val="Default"/>
        <w:numPr>
          <w:ilvl w:val="2"/>
          <w:numId w:val="16"/>
        </w:numPr>
        <w:tabs>
          <w:tab w:val="left" w:pos="1418"/>
        </w:tabs>
        <w:spacing w:line="276" w:lineRule="auto"/>
        <w:ind w:left="709" w:firstLine="12"/>
        <w:jc w:val="both"/>
        <w:rPr>
          <w:rFonts w:ascii="Arial" w:hAnsi="Arial" w:cs="Arial"/>
          <w:sz w:val="20"/>
          <w:szCs w:val="20"/>
          <w:lang w:val="ru-RU"/>
        </w:rPr>
      </w:pPr>
      <w:r w:rsidRPr="00145CDF">
        <w:rPr>
          <w:rFonts w:ascii="Arial" w:hAnsi="Arial" w:cs="Arial"/>
          <w:sz w:val="20"/>
          <w:szCs w:val="20"/>
          <w:lang w:val="ru-RU"/>
        </w:rPr>
        <w:t>Постановления Правительства РФ от 13</w:t>
      </w:r>
      <w:r w:rsidR="00145CDF" w:rsidRPr="00145CDF">
        <w:rPr>
          <w:rFonts w:ascii="Arial" w:hAnsi="Arial" w:cs="Arial"/>
          <w:sz w:val="20"/>
          <w:szCs w:val="20"/>
          <w:lang w:val="ru-RU"/>
        </w:rPr>
        <w:t>.08.</w:t>
      </w:r>
      <w:r w:rsidRPr="00145CDF">
        <w:rPr>
          <w:rFonts w:ascii="Arial" w:hAnsi="Arial" w:cs="Arial"/>
          <w:sz w:val="20"/>
          <w:szCs w:val="20"/>
          <w:lang w:val="ru-RU"/>
        </w:rPr>
        <w:t xml:space="preserve">2006 г. </w:t>
      </w:r>
      <w:r w:rsidR="00145CDF">
        <w:rPr>
          <w:rFonts w:ascii="Arial" w:hAnsi="Arial" w:cs="Arial"/>
          <w:sz w:val="20"/>
          <w:szCs w:val="20"/>
          <w:lang w:val="ru-RU"/>
        </w:rPr>
        <w:t>№</w:t>
      </w:r>
      <w:r w:rsidRPr="00145CDF">
        <w:rPr>
          <w:rFonts w:ascii="Arial" w:hAnsi="Arial" w:cs="Arial"/>
          <w:sz w:val="20"/>
          <w:szCs w:val="20"/>
          <w:lang w:val="ru-RU"/>
        </w:rPr>
        <w:t xml:space="preserve">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</w:t>
      </w:r>
      <w:r w:rsidR="00145CDF" w:rsidRPr="00145CDF">
        <w:rPr>
          <w:rFonts w:ascii="Arial" w:hAnsi="Arial" w:cs="Arial"/>
          <w:sz w:val="20"/>
          <w:szCs w:val="20"/>
          <w:lang w:val="ru-RU"/>
        </w:rPr>
        <w:t>тановленную продолжительность"</w:t>
      </w:r>
    </w:p>
    <w:p w:rsidR="00145CDF" w:rsidRDefault="00A432D9" w:rsidP="0081249B">
      <w:pPr>
        <w:pStyle w:val="Default"/>
        <w:numPr>
          <w:ilvl w:val="2"/>
          <w:numId w:val="16"/>
        </w:numPr>
        <w:tabs>
          <w:tab w:val="left" w:pos="1418"/>
        </w:tabs>
        <w:spacing w:line="276" w:lineRule="auto"/>
        <w:ind w:left="709" w:firstLine="12"/>
        <w:jc w:val="both"/>
        <w:rPr>
          <w:rFonts w:ascii="Arial" w:hAnsi="Arial" w:cs="Arial"/>
          <w:sz w:val="20"/>
          <w:szCs w:val="20"/>
          <w:lang w:val="ru-RU"/>
        </w:rPr>
      </w:pPr>
      <w:r w:rsidRPr="00145CDF">
        <w:rPr>
          <w:rFonts w:ascii="Arial" w:hAnsi="Arial" w:cs="Arial"/>
          <w:sz w:val="20"/>
          <w:szCs w:val="20"/>
          <w:lang w:val="ru-RU"/>
        </w:rPr>
        <w:t>Постановлени</w:t>
      </w:r>
      <w:r w:rsidR="00145CDF" w:rsidRPr="00145CDF">
        <w:rPr>
          <w:rFonts w:ascii="Arial" w:hAnsi="Arial" w:cs="Arial"/>
          <w:sz w:val="20"/>
          <w:szCs w:val="20"/>
          <w:lang w:val="ru-RU"/>
        </w:rPr>
        <w:t>е</w:t>
      </w:r>
      <w:r w:rsidRPr="00145CDF">
        <w:rPr>
          <w:rFonts w:ascii="Arial" w:hAnsi="Arial" w:cs="Arial"/>
          <w:sz w:val="20"/>
          <w:szCs w:val="20"/>
          <w:lang w:val="ru-RU"/>
        </w:rPr>
        <w:t xml:space="preserve"> Правительства РФ от </w:t>
      </w:r>
      <w:r w:rsidR="00145CDF" w:rsidRPr="00145CDF">
        <w:rPr>
          <w:rFonts w:ascii="Arial" w:hAnsi="Arial" w:cs="Arial"/>
          <w:sz w:val="20"/>
          <w:szCs w:val="20"/>
          <w:lang w:val="ru-RU"/>
        </w:rPr>
        <w:t>0</w:t>
      </w:r>
      <w:r w:rsidRPr="00145CDF">
        <w:rPr>
          <w:rFonts w:ascii="Arial" w:hAnsi="Arial" w:cs="Arial"/>
          <w:sz w:val="20"/>
          <w:szCs w:val="20"/>
          <w:lang w:val="ru-RU"/>
        </w:rPr>
        <w:t>3</w:t>
      </w:r>
      <w:r w:rsidR="00145CDF" w:rsidRPr="00145CDF">
        <w:rPr>
          <w:rFonts w:ascii="Arial" w:hAnsi="Arial" w:cs="Arial"/>
          <w:sz w:val="20"/>
          <w:szCs w:val="20"/>
          <w:lang w:val="ru-RU"/>
        </w:rPr>
        <w:t>.04.</w:t>
      </w:r>
      <w:r w:rsidRPr="00145CDF">
        <w:rPr>
          <w:rFonts w:ascii="Arial" w:hAnsi="Arial" w:cs="Arial"/>
          <w:sz w:val="20"/>
          <w:szCs w:val="20"/>
          <w:lang w:val="ru-RU"/>
        </w:rPr>
        <w:t xml:space="preserve">2013 г. </w:t>
      </w:r>
      <w:r w:rsidR="00145CDF" w:rsidRPr="00145CDF">
        <w:rPr>
          <w:rFonts w:ascii="Arial" w:hAnsi="Arial" w:cs="Arial"/>
          <w:sz w:val="20"/>
          <w:szCs w:val="20"/>
          <w:lang w:val="ru-RU"/>
        </w:rPr>
        <w:t>№</w:t>
      </w:r>
      <w:r w:rsidRPr="00145CDF">
        <w:rPr>
          <w:rFonts w:ascii="Arial" w:hAnsi="Arial" w:cs="Arial"/>
          <w:sz w:val="20"/>
          <w:szCs w:val="20"/>
          <w:lang w:val="ru-RU"/>
        </w:rPr>
        <w:t xml:space="preserve">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</w:p>
    <w:p w:rsidR="00145CDF" w:rsidRDefault="00A432D9" w:rsidP="0081249B">
      <w:pPr>
        <w:pStyle w:val="Default"/>
        <w:numPr>
          <w:ilvl w:val="2"/>
          <w:numId w:val="16"/>
        </w:numPr>
        <w:tabs>
          <w:tab w:val="left" w:pos="1418"/>
        </w:tabs>
        <w:spacing w:line="276" w:lineRule="auto"/>
        <w:ind w:left="709" w:firstLine="12"/>
        <w:jc w:val="both"/>
        <w:rPr>
          <w:rFonts w:ascii="Arial" w:hAnsi="Arial" w:cs="Arial"/>
          <w:sz w:val="20"/>
          <w:szCs w:val="20"/>
          <w:lang w:val="ru-RU"/>
        </w:rPr>
      </w:pPr>
      <w:r w:rsidRPr="00145CDF">
        <w:rPr>
          <w:rFonts w:ascii="Arial" w:hAnsi="Arial" w:cs="Arial"/>
          <w:sz w:val="20"/>
          <w:szCs w:val="20"/>
          <w:lang w:val="ru-RU"/>
        </w:rPr>
        <w:t>Приказа МЧС РФ "Об утверждении свода правил "Встроенные подземные автостоянки. Требования пожарной</w:t>
      </w:r>
      <w:r w:rsidR="00D7595C" w:rsidRPr="00145CDF">
        <w:rPr>
          <w:rFonts w:ascii="Arial" w:hAnsi="Arial" w:cs="Arial"/>
          <w:sz w:val="20"/>
          <w:szCs w:val="20"/>
          <w:lang w:val="ru-RU"/>
        </w:rPr>
        <w:t xml:space="preserve"> </w:t>
      </w:r>
      <w:r w:rsidRPr="00145CDF">
        <w:rPr>
          <w:rFonts w:ascii="Arial" w:hAnsi="Arial" w:cs="Arial"/>
          <w:sz w:val="20"/>
          <w:szCs w:val="20"/>
          <w:lang w:val="ru-RU"/>
        </w:rPr>
        <w:t xml:space="preserve">безопасности" </w:t>
      </w:r>
      <w:r w:rsidR="00640133" w:rsidRPr="00640133">
        <w:rPr>
          <w:rFonts w:ascii="Arial" w:hAnsi="Arial" w:cs="Arial"/>
          <w:sz w:val="20"/>
          <w:szCs w:val="20"/>
          <w:lang w:val="ru-RU"/>
        </w:rPr>
        <w:t xml:space="preserve"> </w:t>
      </w:r>
      <w:r w:rsidR="00640133" w:rsidRPr="00145CDF">
        <w:rPr>
          <w:rFonts w:ascii="Arial" w:hAnsi="Arial" w:cs="Arial"/>
          <w:sz w:val="20"/>
          <w:szCs w:val="20"/>
          <w:lang w:val="ru-RU"/>
        </w:rPr>
        <w:t>от 21</w:t>
      </w:r>
      <w:r w:rsidR="00640133" w:rsidRPr="00640133">
        <w:rPr>
          <w:rFonts w:ascii="Arial" w:hAnsi="Arial" w:cs="Arial"/>
          <w:sz w:val="20"/>
          <w:szCs w:val="20"/>
          <w:lang w:val="ru-RU"/>
        </w:rPr>
        <w:t>.</w:t>
      </w:r>
      <w:r w:rsidR="00640133">
        <w:rPr>
          <w:rFonts w:ascii="Arial" w:hAnsi="Arial" w:cs="Arial"/>
          <w:sz w:val="20"/>
          <w:szCs w:val="20"/>
        </w:rPr>
        <w:t>02.201</w:t>
      </w:r>
      <w:r w:rsidR="00640133" w:rsidRPr="00145CDF">
        <w:rPr>
          <w:rFonts w:ascii="Arial" w:hAnsi="Arial" w:cs="Arial"/>
          <w:sz w:val="20"/>
          <w:szCs w:val="20"/>
          <w:lang w:val="ru-RU"/>
        </w:rPr>
        <w:t>3 г. № 117</w:t>
      </w:r>
      <w:r w:rsidR="00640133">
        <w:rPr>
          <w:rFonts w:ascii="Arial" w:hAnsi="Arial" w:cs="Arial"/>
          <w:sz w:val="20"/>
          <w:szCs w:val="20"/>
        </w:rPr>
        <w:t>.</w:t>
      </w:r>
    </w:p>
    <w:p w:rsidR="00640133" w:rsidRDefault="00640133" w:rsidP="0081249B">
      <w:pPr>
        <w:pStyle w:val="Default"/>
        <w:numPr>
          <w:ilvl w:val="2"/>
          <w:numId w:val="16"/>
        </w:numPr>
        <w:tabs>
          <w:tab w:val="left" w:pos="1418"/>
        </w:tabs>
        <w:spacing w:line="276" w:lineRule="auto"/>
        <w:ind w:left="709" w:firstLine="12"/>
        <w:jc w:val="both"/>
        <w:rPr>
          <w:rFonts w:ascii="Arial" w:hAnsi="Arial" w:cs="Arial"/>
          <w:sz w:val="20"/>
          <w:szCs w:val="20"/>
          <w:lang w:val="ru-RU"/>
        </w:rPr>
      </w:pPr>
    </w:p>
    <w:p w:rsidR="00D7595C" w:rsidRPr="00145CDF" w:rsidRDefault="00A432D9" w:rsidP="0081249B">
      <w:pPr>
        <w:pStyle w:val="Default"/>
        <w:numPr>
          <w:ilvl w:val="2"/>
          <w:numId w:val="16"/>
        </w:numPr>
        <w:tabs>
          <w:tab w:val="left" w:pos="1418"/>
        </w:tabs>
        <w:spacing w:line="276" w:lineRule="auto"/>
        <w:ind w:left="709" w:firstLine="12"/>
        <w:jc w:val="both"/>
        <w:rPr>
          <w:rFonts w:ascii="Arial" w:hAnsi="Arial" w:cs="Arial"/>
          <w:sz w:val="20"/>
          <w:szCs w:val="20"/>
          <w:lang w:val="ru-RU"/>
        </w:rPr>
      </w:pPr>
      <w:r w:rsidRPr="00145CDF">
        <w:rPr>
          <w:rFonts w:ascii="Arial" w:hAnsi="Arial" w:cs="Arial"/>
          <w:sz w:val="20"/>
          <w:szCs w:val="20"/>
          <w:lang w:val="ru-RU"/>
        </w:rPr>
        <w:t>Постановления Правительства РФ от 6 ма</w:t>
      </w:r>
      <w:bookmarkStart w:id="0" w:name="_GoBack"/>
      <w:bookmarkEnd w:id="0"/>
      <w:r w:rsidRPr="00145CDF">
        <w:rPr>
          <w:rFonts w:ascii="Arial" w:hAnsi="Arial" w:cs="Arial"/>
          <w:sz w:val="20"/>
          <w:szCs w:val="20"/>
          <w:lang w:val="ru-RU"/>
        </w:rPr>
        <w:t xml:space="preserve">я 2011 г. N 354 "О предоставлении коммунальных услуг собственникам и пользователям помещений в многоквартирных домах и жилых домов" (с изменениями и дополнениями), </w:t>
      </w:r>
    </w:p>
    <w:p w:rsidR="00D7595C" w:rsidRPr="00D7595C" w:rsidRDefault="00D7595C" w:rsidP="00D7595C">
      <w:pPr>
        <w:pStyle w:val="Default"/>
        <w:numPr>
          <w:ilvl w:val="2"/>
          <w:numId w:val="16"/>
        </w:numPr>
        <w:tabs>
          <w:tab w:val="left" w:pos="1418"/>
        </w:tabs>
        <w:spacing w:line="276" w:lineRule="auto"/>
        <w:ind w:left="709" w:firstLine="12"/>
        <w:jc w:val="both"/>
        <w:rPr>
          <w:rFonts w:ascii="Arial" w:hAnsi="Arial" w:cs="Arial"/>
          <w:sz w:val="20"/>
          <w:szCs w:val="20"/>
          <w:lang w:val="ru-RU"/>
        </w:rPr>
      </w:pPr>
    </w:p>
    <w:p w:rsidR="00D7595C" w:rsidRPr="00D7595C" w:rsidRDefault="00A432D9" w:rsidP="00D7595C">
      <w:pPr>
        <w:pStyle w:val="Default"/>
        <w:numPr>
          <w:ilvl w:val="2"/>
          <w:numId w:val="16"/>
        </w:numPr>
        <w:tabs>
          <w:tab w:val="left" w:pos="1418"/>
        </w:tabs>
        <w:spacing w:line="276" w:lineRule="auto"/>
        <w:ind w:left="709" w:firstLine="12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D7595C">
        <w:rPr>
          <w:rFonts w:ascii="Arial" w:hAnsi="Arial" w:cs="Arial"/>
          <w:sz w:val="20"/>
          <w:szCs w:val="20"/>
          <w:lang w:val="ru-RU"/>
        </w:rPr>
        <w:t>Mетодических</w:t>
      </w:r>
      <w:proofErr w:type="spellEnd"/>
      <w:r w:rsidRPr="00D7595C">
        <w:rPr>
          <w:rFonts w:ascii="Arial" w:hAnsi="Arial" w:cs="Arial"/>
          <w:sz w:val="20"/>
          <w:szCs w:val="20"/>
          <w:lang w:val="ru-RU"/>
        </w:rPr>
        <w:t xml:space="preserve"> рекомендаций по установлению субъектом Российской Федерации минимального размера взноса на капитальный ремонт общего имущества в многоквартирных домах, Распоряжения </w:t>
      </w:r>
      <w:proofErr w:type="spellStart"/>
      <w:r w:rsidRPr="00D7595C">
        <w:rPr>
          <w:rFonts w:ascii="Arial" w:hAnsi="Arial" w:cs="Arial"/>
          <w:sz w:val="20"/>
          <w:szCs w:val="20"/>
          <w:lang w:val="ru-RU"/>
        </w:rPr>
        <w:t>ДЖКХиБ</w:t>
      </w:r>
      <w:proofErr w:type="spellEnd"/>
      <w:r w:rsidRPr="00D7595C">
        <w:rPr>
          <w:rFonts w:ascii="Arial" w:hAnsi="Arial" w:cs="Arial"/>
          <w:sz w:val="20"/>
          <w:szCs w:val="20"/>
          <w:lang w:val="ru-RU"/>
        </w:rPr>
        <w:t xml:space="preserve"> города Москвы от 25.12.2013 № 05-14-415/3 "Об утверждении технологических карт на работы по содержанию и текущему ремонту общего имущества в многоквартирном доме", </w:t>
      </w:r>
    </w:p>
    <w:p w:rsidR="00D7595C" w:rsidRPr="00D7595C" w:rsidRDefault="00D7595C" w:rsidP="00D7595C">
      <w:pPr>
        <w:pStyle w:val="Default"/>
        <w:numPr>
          <w:ilvl w:val="2"/>
          <w:numId w:val="16"/>
        </w:numPr>
        <w:tabs>
          <w:tab w:val="left" w:pos="1418"/>
        </w:tabs>
        <w:spacing w:line="276" w:lineRule="auto"/>
        <w:ind w:left="709" w:firstLine="12"/>
        <w:jc w:val="both"/>
        <w:rPr>
          <w:rFonts w:ascii="Arial" w:hAnsi="Arial" w:cs="Arial"/>
          <w:sz w:val="20"/>
          <w:szCs w:val="20"/>
          <w:lang w:val="ru-RU"/>
        </w:rPr>
      </w:pPr>
    </w:p>
    <w:p w:rsidR="00A432D9" w:rsidRPr="00D7595C" w:rsidRDefault="00A432D9" w:rsidP="00D7595C">
      <w:pPr>
        <w:pStyle w:val="Default"/>
        <w:numPr>
          <w:ilvl w:val="2"/>
          <w:numId w:val="16"/>
        </w:numPr>
        <w:tabs>
          <w:tab w:val="left" w:pos="1418"/>
        </w:tabs>
        <w:spacing w:line="276" w:lineRule="auto"/>
        <w:ind w:left="709" w:firstLine="12"/>
        <w:jc w:val="both"/>
        <w:rPr>
          <w:rFonts w:ascii="Arial" w:hAnsi="Arial" w:cs="Arial"/>
          <w:lang w:val="ru-RU"/>
        </w:rPr>
      </w:pPr>
      <w:r w:rsidRPr="00D7595C">
        <w:rPr>
          <w:rFonts w:ascii="Arial" w:hAnsi="Arial" w:cs="Arial"/>
          <w:sz w:val="20"/>
          <w:szCs w:val="20"/>
          <w:lang w:val="ru-RU"/>
        </w:rPr>
        <w:t>Устава ТСЖ «Кварт-96», других актов и норм действующего законодательства</w:t>
      </w:r>
      <w:r w:rsidRPr="00D7595C">
        <w:rPr>
          <w:rFonts w:ascii="Arial" w:hAnsi="Arial" w:cs="Arial"/>
          <w:lang w:val="ru-RU"/>
        </w:rPr>
        <w:t>.</w:t>
      </w:r>
    </w:p>
    <w:p w:rsidR="00A432D9" w:rsidRDefault="00A432D9" w:rsidP="00A432D9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</w:p>
    <w:p w:rsidR="00A432D9" w:rsidRDefault="00A432D9" w:rsidP="00A432D9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</w:p>
    <w:p w:rsidR="00A432D9" w:rsidRDefault="00A432D9" w:rsidP="00A432D9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</w:p>
    <w:p w:rsidR="00A432D9" w:rsidRDefault="00A432D9" w:rsidP="00A432D9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</w:p>
    <w:p w:rsidR="00A432D9" w:rsidRDefault="00A432D9" w:rsidP="00A432D9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</w:p>
    <w:p w:rsidR="00A432D9" w:rsidRDefault="00A432D9" w:rsidP="00A432D9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</w:p>
    <w:p w:rsidR="00A432D9" w:rsidRDefault="00A432D9" w:rsidP="00A432D9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</w:p>
    <w:p w:rsidR="00A432D9" w:rsidRDefault="00A432D9" w:rsidP="00A432D9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</w:p>
    <w:p w:rsidR="00A432D9" w:rsidRDefault="00A432D9" w:rsidP="00A432D9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</w:p>
    <w:p w:rsidR="00A432D9" w:rsidRDefault="00A432D9" w:rsidP="00A432D9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</w:p>
    <w:p w:rsidR="00A432D9" w:rsidRDefault="00A432D9" w:rsidP="00A432D9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--------------------------------</w:t>
      </w:r>
    </w:p>
    <w:p w:rsidR="00DD0DE3" w:rsidRDefault="00226661" w:rsidP="00A432D9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DD0DE3">
        <w:rPr>
          <w:rFonts w:ascii="Arial" w:hAnsi="Arial" w:cs="Arial"/>
          <w:lang w:val="ru-RU"/>
        </w:rPr>
        <w:t xml:space="preserve">Настоящие Правила пользования </w:t>
      </w:r>
      <w:r w:rsidR="001D021C">
        <w:rPr>
          <w:rFonts w:ascii="Arial" w:hAnsi="Arial" w:cs="Arial"/>
          <w:lang w:val="ru-RU"/>
        </w:rPr>
        <w:t xml:space="preserve">подземной </w:t>
      </w:r>
      <w:r w:rsidRPr="00DD0DE3">
        <w:rPr>
          <w:rFonts w:ascii="Arial" w:hAnsi="Arial" w:cs="Arial"/>
          <w:lang w:val="ru-RU"/>
        </w:rPr>
        <w:t xml:space="preserve">автостоянкой (далее - </w:t>
      </w:r>
      <w:r w:rsidR="001D021C" w:rsidRPr="001D021C">
        <w:rPr>
          <w:rFonts w:ascii="Arial" w:hAnsi="Arial" w:cs="Arial"/>
          <w:lang w:val="ru-RU"/>
        </w:rPr>
        <w:t>П</w:t>
      </w:r>
      <w:r w:rsidR="009F0F16">
        <w:rPr>
          <w:rFonts w:ascii="Arial" w:hAnsi="Arial" w:cs="Arial"/>
          <w:lang w:val="ru-RU"/>
        </w:rPr>
        <w:t>А</w:t>
      </w:r>
      <w:r w:rsidRPr="00DD0DE3">
        <w:rPr>
          <w:rFonts w:ascii="Arial" w:hAnsi="Arial" w:cs="Arial"/>
          <w:lang w:val="ru-RU"/>
        </w:rPr>
        <w:t>), расположенной в подвале многоквартирного дома, (далее – Правила</w:t>
      </w:r>
      <w:r w:rsidR="009F0F16">
        <w:rPr>
          <w:rFonts w:ascii="Arial" w:hAnsi="Arial" w:cs="Arial"/>
          <w:lang w:val="ru-RU"/>
        </w:rPr>
        <w:t>)</w:t>
      </w:r>
      <w:r w:rsidRPr="00DD0DE3">
        <w:rPr>
          <w:rFonts w:ascii="Arial" w:hAnsi="Arial" w:cs="Arial"/>
          <w:lang w:val="ru-RU"/>
        </w:rPr>
        <w:t xml:space="preserve"> разработаны в соответствии с </w:t>
      </w:r>
      <w:r w:rsidRPr="008C324C">
        <w:rPr>
          <w:rFonts w:ascii="Arial" w:hAnsi="Arial" w:cs="Arial"/>
          <w:sz w:val="22"/>
          <w:lang w:val="ru-RU"/>
        </w:rPr>
        <w:t>Гражданским кодексом Российской Федерации, Жилищным кодексом Российской Федерации, Правилами содержания общего имущества в многоквартирном доме, утв. Постановлением Правительства Российской Федерации № 491 от 13.08.2006, и другими нормативными правовыми актами</w:t>
      </w:r>
      <w:r w:rsidRPr="00DD0DE3">
        <w:rPr>
          <w:rFonts w:ascii="Arial" w:hAnsi="Arial" w:cs="Arial"/>
          <w:lang w:val="ru-RU"/>
        </w:rPr>
        <w:t xml:space="preserve">. </w:t>
      </w:r>
    </w:p>
    <w:p w:rsidR="00DD0DE3" w:rsidRPr="00DD0DE3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DD0DE3">
        <w:rPr>
          <w:rFonts w:ascii="Arial" w:hAnsi="Arial" w:cs="Arial"/>
          <w:lang w:val="ru-RU"/>
        </w:rPr>
        <w:t xml:space="preserve">Настоящие Правила обязательны для исполнения Исполнителем, Заказчиком и всеми лицами, владеющими или пользующимися помещением </w:t>
      </w:r>
      <w:r w:rsidR="001D021C">
        <w:rPr>
          <w:rFonts w:ascii="Arial" w:hAnsi="Arial" w:cs="Arial"/>
          <w:lang w:val="ru-RU"/>
        </w:rPr>
        <w:t>ПП</w:t>
      </w:r>
      <w:r w:rsidRPr="008C324C">
        <w:rPr>
          <w:rFonts w:ascii="Arial" w:hAnsi="Arial" w:cs="Arial"/>
          <w:sz w:val="22"/>
          <w:lang w:val="ru-RU"/>
        </w:rPr>
        <w:t xml:space="preserve"> (далее по тексту также собственники, пользователи, водители)</w:t>
      </w:r>
      <w:r w:rsidRPr="00DD0DE3">
        <w:rPr>
          <w:rFonts w:ascii="Arial" w:hAnsi="Arial" w:cs="Arial"/>
          <w:lang w:val="ru-RU"/>
        </w:rPr>
        <w:t xml:space="preserve">. </w:t>
      </w:r>
    </w:p>
    <w:p w:rsidR="00DD0DE3" w:rsidRDefault="00DD0DE3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</w:t>
      </w:r>
      <w:r w:rsidR="00226661" w:rsidRPr="00DD0DE3">
        <w:rPr>
          <w:rFonts w:ascii="Arial" w:hAnsi="Arial" w:cs="Arial"/>
          <w:lang w:val="ru-RU"/>
        </w:rPr>
        <w:t xml:space="preserve">раво пользования паркингом имеют лица, наделенные правом собственности или аренды </w:t>
      </w:r>
      <w:r w:rsidR="00B57CDA">
        <w:rPr>
          <w:rFonts w:ascii="Arial" w:hAnsi="Arial" w:cs="Arial"/>
          <w:lang w:val="ru-RU"/>
        </w:rPr>
        <w:t xml:space="preserve">(разрешения от собственника) </w:t>
      </w:r>
      <w:r w:rsidR="00226661" w:rsidRPr="00DD0DE3">
        <w:rPr>
          <w:rFonts w:ascii="Arial" w:hAnsi="Arial" w:cs="Arial"/>
          <w:lang w:val="ru-RU"/>
        </w:rPr>
        <w:t xml:space="preserve">на помещение автостоянки на </w:t>
      </w:r>
      <w:r w:rsidR="001225CE">
        <w:rPr>
          <w:rFonts w:ascii="Arial" w:hAnsi="Arial" w:cs="Arial"/>
          <w:lang w:val="ru-RU"/>
        </w:rPr>
        <w:t xml:space="preserve">основании заключенных договоров </w:t>
      </w:r>
      <w:r w:rsidR="00226661" w:rsidRPr="00DD0DE3">
        <w:rPr>
          <w:rFonts w:ascii="Arial" w:hAnsi="Arial" w:cs="Arial"/>
          <w:lang w:val="ru-RU"/>
        </w:rPr>
        <w:t xml:space="preserve">и получившие </w:t>
      </w:r>
      <w:r w:rsidR="00226661" w:rsidRPr="001C345F">
        <w:rPr>
          <w:rFonts w:ascii="Arial" w:hAnsi="Arial" w:cs="Arial"/>
          <w:b/>
          <w:bCs/>
          <w:lang w:val="ru-RU"/>
        </w:rPr>
        <w:t>пропуск</w:t>
      </w:r>
      <w:r w:rsidR="00226661" w:rsidRPr="00DD0DE3">
        <w:rPr>
          <w:rFonts w:ascii="Arial" w:hAnsi="Arial" w:cs="Arial"/>
          <w:b/>
          <w:bCs/>
          <w:lang w:val="ru-RU"/>
        </w:rPr>
        <w:t xml:space="preserve"> </w:t>
      </w:r>
      <w:r w:rsidR="00226661" w:rsidRPr="00DD0DE3">
        <w:rPr>
          <w:rFonts w:ascii="Arial" w:hAnsi="Arial" w:cs="Arial"/>
          <w:lang w:val="ru-RU"/>
        </w:rPr>
        <w:t xml:space="preserve">в соответствии с настоящими Правилами. </w:t>
      </w:r>
    </w:p>
    <w:p w:rsidR="00DD0DE3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DD0DE3">
        <w:rPr>
          <w:rFonts w:ascii="Arial" w:hAnsi="Arial" w:cs="Arial"/>
          <w:lang w:val="ru-RU"/>
        </w:rPr>
        <w:t xml:space="preserve">Пользование паркингом должно осуществляется с учетом необходимости соблюдения прав и законных интересов граждан и юридических лиц, владеющих и </w:t>
      </w:r>
      <w:r w:rsidRPr="00DD0DE3">
        <w:rPr>
          <w:rFonts w:ascii="Arial" w:hAnsi="Arial" w:cs="Arial"/>
          <w:lang w:val="ru-RU"/>
        </w:rPr>
        <w:lastRenderedPageBreak/>
        <w:t xml:space="preserve">пользующихся машино-местами, жилыми и (или) нежилыми помещениями в многоквартирном доме, требований пожарной безопасности, санитарно-гигиенических, экологических, архитектурно-градостроительных, эксплуатационных, иных требований и настоящих Правил. </w:t>
      </w:r>
    </w:p>
    <w:p w:rsidR="00146312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DD0DE3">
        <w:rPr>
          <w:rFonts w:ascii="Arial" w:hAnsi="Arial" w:cs="Arial"/>
          <w:lang w:val="ru-RU"/>
        </w:rPr>
        <w:t xml:space="preserve">Паркинг работает в круглосуточном режиме. </w:t>
      </w:r>
    </w:p>
    <w:p w:rsidR="00146312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146312">
        <w:rPr>
          <w:rFonts w:ascii="Arial" w:hAnsi="Arial" w:cs="Arial"/>
          <w:lang w:val="ru-RU"/>
        </w:rPr>
        <w:t xml:space="preserve">На территорию паркинга не допускаются: </w:t>
      </w:r>
    </w:p>
    <w:p w:rsidR="000D50CB" w:rsidRDefault="000D50CB" w:rsidP="000D50CB">
      <w:pPr>
        <w:pStyle w:val="Default"/>
        <w:spacing w:line="276" w:lineRule="auto"/>
        <w:jc w:val="both"/>
        <w:rPr>
          <w:rFonts w:ascii="Arial" w:hAnsi="Arial" w:cs="Arial"/>
          <w:lang w:val="ru-RU"/>
        </w:rPr>
      </w:pPr>
    </w:p>
    <w:p w:rsidR="00146312" w:rsidRPr="00146312" w:rsidRDefault="00226661" w:rsidP="000D50CB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51"/>
        <w:jc w:val="both"/>
        <w:rPr>
          <w:rFonts w:ascii="Arial" w:hAnsi="Arial" w:cs="Arial"/>
          <w:sz w:val="22"/>
          <w:lang w:val="ru-RU"/>
        </w:rPr>
      </w:pPr>
      <w:r w:rsidRPr="00146312">
        <w:rPr>
          <w:rFonts w:ascii="Arial" w:hAnsi="Arial" w:cs="Arial"/>
          <w:sz w:val="22"/>
          <w:lang w:val="ru-RU"/>
        </w:rPr>
        <w:t xml:space="preserve">транспортные средства, максимальные габариты которых (с учетом установленных на транспортном средстве дополнительных элементов - багажника, антенны, </w:t>
      </w:r>
      <w:proofErr w:type="spellStart"/>
      <w:r w:rsidR="00146312">
        <w:rPr>
          <w:rFonts w:ascii="Arial" w:hAnsi="Arial" w:cs="Arial"/>
          <w:sz w:val="22"/>
          <w:lang w:val="ru-RU"/>
        </w:rPr>
        <w:t>рейл</w:t>
      </w:r>
      <w:r w:rsidR="00146312" w:rsidRPr="00146312">
        <w:rPr>
          <w:rFonts w:ascii="Arial" w:hAnsi="Arial" w:cs="Arial"/>
          <w:sz w:val="22"/>
          <w:lang w:val="ru-RU"/>
        </w:rPr>
        <w:t>ингов</w:t>
      </w:r>
      <w:proofErr w:type="spellEnd"/>
      <w:r w:rsidRPr="00146312">
        <w:rPr>
          <w:rFonts w:ascii="Arial" w:hAnsi="Arial" w:cs="Arial"/>
          <w:sz w:val="22"/>
          <w:lang w:val="ru-RU"/>
        </w:rPr>
        <w:t xml:space="preserve"> и т.д. или перевозимых грузов) превышают </w:t>
      </w:r>
      <w:r w:rsidRPr="00146312">
        <w:rPr>
          <w:rFonts w:ascii="Arial" w:hAnsi="Arial" w:cs="Arial"/>
          <w:b/>
          <w:bCs/>
          <w:sz w:val="22"/>
          <w:lang w:val="ru-RU"/>
        </w:rPr>
        <w:t xml:space="preserve">1,9 м </w:t>
      </w:r>
      <w:r w:rsidRPr="00146312">
        <w:rPr>
          <w:rFonts w:ascii="Arial" w:hAnsi="Arial" w:cs="Arial"/>
          <w:sz w:val="22"/>
          <w:lang w:val="ru-RU"/>
        </w:rPr>
        <w:t xml:space="preserve">по высоте и </w:t>
      </w:r>
      <w:r w:rsidRPr="00146312">
        <w:rPr>
          <w:rFonts w:ascii="Arial" w:hAnsi="Arial" w:cs="Arial"/>
          <w:b/>
          <w:bCs/>
          <w:sz w:val="22"/>
          <w:lang w:val="ru-RU"/>
        </w:rPr>
        <w:t xml:space="preserve">2,0 м </w:t>
      </w:r>
      <w:r w:rsidRPr="00146312">
        <w:rPr>
          <w:rFonts w:ascii="Arial" w:hAnsi="Arial" w:cs="Arial"/>
          <w:sz w:val="22"/>
          <w:lang w:val="ru-RU"/>
        </w:rPr>
        <w:t xml:space="preserve">по ширине; </w:t>
      </w:r>
    </w:p>
    <w:p w:rsidR="00146312" w:rsidRPr="00146312" w:rsidRDefault="00226661" w:rsidP="000D50CB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51"/>
        <w:jc w:val="both"/>
        <w:rPr>
          <w:rFonts w:ascii="Arial" w:hAnsi="Arial" w:cs="Arial"/>
          <w:sz w:val="22"/>
          <w:lang w:val="ru-RU"/>
        </w:rPr>
      </w:pPr>
      <w:r w:rsidRPr="00146312">
        <w:rPr>
          <w:rFonts w:ascii="Arial" w:hAnsi="Arial" w:cs="Arial"/>
          <w:sz w:val="22"/>
          <w:lang w:val="ru-RU"/>
        </w:rPr>
        <w:t xml:space="preserve">транспортные средства, максимальная разрешенная масса которых превышает 3 500 кг и (или) число сидячих мест которых, помимо места водителя, превышает восемь; </w:t>
      </w:r>
    </w:p>
    <w:p w:rsidR="00146312" w:rsidRDefault="00226661" w:rsidP="000D50CB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51"/>
        <w:jc w:val="both"/>
        <w:rPr>
          <w:rFonts w:ascii="Arial" w:hAnsi="Arial" w:cs="Arial"/>
          <w:sz w:val="22"/>
          <w:lang w:val="ru-RU"/>
        </w:rPr>
      </w:pPr>
      <w:r w:rsidRPr="00146312">
        <w:rPr>
          <w:rFonts w:ascii="Arial" w:hAnsi="Arial" w:cs="Arial"/>
          <w:sz w:val="22"/>
          <w:lang w:val="ru-RU"/>
        </w:rPr>
        <w:t xml:space="preserve">транспортные средства без пропуска. </w:t>
      </w:r>
    </w:p>
    <w:p w:rsidR="002B0104" w:rsidRPr="00146312" w:rsidRDefault="002B0104" w:rsidP="000D50CB">
      <w:pPr>
        <w:pStyle w:val="Default"/>
        <w:tabs>
          <w:tab w:val="left" w:pos="1560"/>
        </w:tabs>
        <w:spacing w:line="276" w:lineRule="auto"/>
        <w:ind w:left="1560"/>
        <w:jc w:val="both"/>
        <w:rPr>
          <w:rFonts w:ascii="Arial" w:hAnsi="Arial" w:cs="Arial"/>
          <w:sz w:val="22"/>
          <w:lang w:val="ru-RU"/>
        </w:rPr>
      </w:pPr>
    </w:p>
    <w:p w:rsidR="00146312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146312">
        <w:rPr>
          <w:rFonts w:ascii="Arial" w:hAnsi="Arial" w:cs="Arial"/>
          <w:lang w:val="ru-RU"/>
        </w:rPr>
        <w:t>Машино-место в паркинге может быть использовано исключительно для парковки и хранения транспортного средства. Использовать машино-место для складирования или в иных целях ЗАПРЕЩЕНО.</w:t>
      </w:r>
    </w:p>
    <w:p w:rsidR="00146312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146312">
        <w:rPr>
          <w:rFonts w:ascii="Arial" w:hAnsi="Arial" w:cs="Arial"/>
          <w:lang w:val="ru-RU"/>
        </w:rPr>
        <w:t>Парковка транспортных средств на свободные места, не принадлежащие Заказчику на соответствующем праве, не допускается. Доступ знакомых, гостей собственника машино-места для парковки личного транспорта в помещение подземного паркинга на свободны</w:t>
      </w:r>
      <w:r w:rsidR="00146312">
        <w:rPr>
          <w:rFonts w:ascii="Arial" w:hAnsi="Arial" w:cs="Arial"/>
          <w:lang w:val="ru-RU"/>
        </w:rPr>
        <w:t>е места КАТЕГОРИЧЕСКИ ЗАПРЕЩЕН.</w:t>
      </w:r>
    </w:p>
    <w:p w:rsidR="00A432D9" w:rsidRDefault="00A432D9" w:rsidP="00A432D9">
      <w:pPr>
        <w:pStyle w:val="Default"/>
        <w:spacing w:line="276" w:lineRule="auto"/>
        <w:jc w:val="both"/>
        <w:rPr>
          <w:rFonts w:ascii="Arial" w:hAnsi="Arial" w:cs="Arial"/>
          <w:lang w:val="ru-RU"/>
        </w:rPr>
      </w:pPr>
    </w:p>
    <w:p w:rsidR="00146312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146312">
        <w:rPr>
          <w:rFonts w:ascii="Arial" w:hAnsi="Arial" w:cs="Arial"/>
          <w:lang w:val="ru-RU"/>
        </w:rPr>
        <w:t>На</w:t>
      </w:r>
      <w:r w:rsidR="00146312">
        <w:rPr>
          <w:rFonts w:ascii="Arial" w:hAnsi="Arial" w:cs="Arial"/>
          <w:lang w:val="ru-RU"/>
        </w:rPr>
        <w:t xml:space="preserve"> территории Паркинга ЗАПРЕЩЕНО:</w:t>
      </w:r>
    </w:p>
    <w:p w:rsidR="000D50CB" w:rsidRDefault="000D50CB" w:rsidP="000D50CB">
      <w:pPr>
        <w:pStyle w:val="Default"/>
        <w:spacing w:line="276" w:lineRule="auto"/>
        <w:jc w:val="both"/>
        <w:rPr>
          <w:rFonts w:ascii="Arial" w:hAnsi="Arial" w:cs="Arial"/>
          <w:lang w:val="ru-RU"/>
        </w:rPr>
      </w:pPr>
    </w:p>
    <w:p w:rsidR="00146312" w:rsidRPr="002B0104" w:rsidRDefault="00226661" w:rsidP="000D50CB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51"/>
        <w:jc w:val="both"/>
        <w:rPr>
          <w:rFonts w:ascii="Arial" w:hAnsi="Arial" w:cs="Arial"/>
          <w:sz w:val="22"/>
          <w:lang w:val="ru-RU"/>
        </w:rPr>
      </w:pPr>
      <w:r w:rsidRPr="002B0104">
        <w:rPr>
          <w:rFonts w:ascii="Arial" w:hAnsi="Arial" w:cs="Arial"/>
          <w:sz w:val="22"/>
          <w:lang w:val="ru-RU"/>
        </w:rPr>
        <w:t xml:space="preserve">курение, употребление спиртных напитков и (или) наркотических веществ; </w:t>
      </w:r>
    </w:p>
    <w:p w:rsidR="00146312" w:rsidRPr="002B0104" w:rsidRDefault="00146312" w:rsidP="000D50CB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51"/>
        <w:jc w:val="both"/>
        <w:rPr>
          <w:rFonts w:ascii="Arial" w:hAnsi="Arial" w:cs="Arial"/>
          <w:sz w:val="22"/>
          <w:lang w:val="ru-RU"/>
        </w:rPr>
      </w:pPr>
      <w:r w:rsidRPr="002B0104">
        <w:rPr>
          <w:rFonts w:ascii="Arial" w:hAnsi="Arial" w:cs="Arial"/>
          <w:sz w:val="22"/>
          <w:lang w:val="ru-RU"/>
        </w:rPr>
        <w:t>мойка транспортных средств;</w:t>
      </w:r>
    </w:p>
    <w:p w:rsidR="00146312" w:rsidRPr="002B0104" w:rsidRDefault="00226661" w:rsidP="000D50CB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51"/>
        <w:jc w:val="both"/>
        <w:rPr>
          <w:rFonts w:ascii="Arial" w:hAnsi="Arial" w:cs="Arial"/>
          <w:sz w:val="22"/>
          <w:lang w:val="ru-RU"/>
        </w:rPr>
      </w:pPr>
      <w:r w:rsidRPr="002B0104">
        <w:rPr>
          <w:rFonts w:ascii="Arial" w:hAnsi="Arial" w:cs="Arial"/>
          <w:sz w:val="22"/>
          <w:lang w:val="ru-RU"/>
        </w:rPr>
        <w:t xml:space="preserve">парковка одного транспортного средств более чем на одном машино-месте; </w:t>
      </w:r>
    </w:p>
    <w:p w:rsidR="00146312" w:rsidRPr="002B0104" w:rsidRDefault="00226661" w:rsidP="000D50CB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51"/>
        <w:jc w:val="both"/>
        <w:rPr>
          <w:rFonts w:ascii="Arial" w:hAnsi="Arial" w:cs="Arial"/>
          <w:sz w:val="22"/>
          <w:lang w:val="ru-RU"/>
        </w:rPr>
      </w:pPr>
      <w:r w:rsidRPr="002B0104">
        <w:rPr>
          <w:rFonts w:ascii="Arial" w:hAnsi="Arial" w:cs="Arial"/>
          <w:sz w:val="22"/>
          <w:lang w:val="ru-RU"/>
        </w:rPr>
        <w:t xml:space="preserve">ремонт, техническое обслуживание транспортных средств (замена жидкостей, масел; аккумуляторов, колёс и т.д.); </w:t>
      </w:r>
    </w:p>
    <w:p w:rsidR="00146312" w:rsidRPr="002B0104" w:rsidRDefault="00226661" w:rsidP="000D50CB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51"/>
        <w:jc w:val="both"/>
        <w:rPr>
          <w:rFonts w:ascii="Arial" w:hAnsi="Arial" w:cs="Arial"/>
          <w:sz w:val="22"/>
          <w:lang w:val="ru-RU"/>
        </w:rPr>
      </w:pPr>
      <w:r w:rsidRPr="002B0104">
        <w:rPr>
          <w:rFonts w:ascii="Arial" w:hAnsi="Arial" w:cs="Arial"/>
          <w:sz w:val="22"/>
          <w:lang w:val="ru-RU"/>
        </w:rPr>
        <w:t xml:space="preserve">заправка транспортных средств; </w:t>
      </w:r>
    </w:p>
    <w:p w:rsidR="00146312" w:rsidRPr="002B0104" w:rsidRDefault="00226661" w:rsidP="000D50CB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51"/>
        <w:jc w:val="both"/>
        <w:rPr>
          <w:rFonts w:ascii="Arial" w:hAnsi="Arial" w:cs="Arial"/>
          <w:sz w:val="22"/>
          <w:lang w:val="ru-RU"/>
        </w:rPr>
      </w:pPr>
      <w:r w:rsidRPr="002B0104">
        <w:rPr>
          <w:rFonts w:ascii="Arial" w:hAnsi="Arial" w:cs="Arial"/>
          <w:sz w:val="22"/>
          <w:lang w:val="ru-RU"/>
        </w:rPr>
        <w:t>пользование открытым огнем, в т</w:t>
      </w:r>
      <w:r w:rsidR="00014A32">
        <w:rPr>
          <w:rFonts w:ascii="Arial" w:hAnsi="Arial" w:cs="Arial"/>
          <w:sz w:val="22"/>
          <w:lang w:val="ru-RU"/>
        </w:rPr>
        <w:t xml:space="preserve">ом числе </w:t>
      </w:r>
      <w:r w:rsidRPr="002B0104">
        <w:rPr>
          <w:rFonts w:ascii="Arial" w:hAnsi="Arial" w:cs="Arial"/>
          <w:sz w:val="22"/>
          <w:lang w:val="ru-RU"/>
        </w:rPr>
        <w:t xml:space="preserve">в качестве источника света или для прогрева двигателя; </w:t>
      </w:r>
    </w:p>
    <w:p w:rsidR="00146312" w:rsidRPr="002B0104" w:rsidRDefault="00226661" w:rsidP="000D50CB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51"/>
        <w:jc w:val="both"/>
        <w:rPr>
          <w:rFonts w:ascii="Arial" w:hAnsi="Arial" w:cs="Arial"/>
          <w:sz w:val="22"/>
          <w:lang w:val="ru-RU"/>
        </w:rPr>
      </w:pPr>
      <w:r w:rsidRPr="002B0104">
        <w:rPr>
          <w:rFonts w:ascii="Arial" w:hAnsi="Arial" w:cs="Arial"/>
          <w:sz w:val="22"/>
          <w:lang w:val="ru-RU"/>
        </w:rPr>
        <w:t xml:space="preserve">вождение транспортных средств лицами, не имеющими документов о праве управления; </w:t>
      </w:r>
    </w:p>
    <w:p w:rsidR="002B0104" w:rsidRDefault="00226661" w:rsidP="000D50CB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51"/>
        <w:jc w:val="both"/>
        <w:rPr>
          <w:rFonts w:ascii="Arial" w:hAnsi="Arial" w:cs="Arial"/>
          <w:sz w:val="22"/>
          <w:lang w:val="ru-RU"/>
        </w:rPr>
      </w:pPr>
      <w:r w:rsidRPr="002B0104">
        <w:rPr>
          <w:rFonts w:ascii="Arial" w:hAnsi="Arial" w:cs="Arial"/>
          <w:sz w:val="22"/>
          <w:lang w:val="ru-RU"/>
        </w:rPr>
        <w:t>хранение легковоспламеняющихся, горючих, взрывоопасных материалов и жидкостей, авторезины, негорючих веществ в сгораемой упаковке (</w:t>
      </w:r>
      <w:r w:rsidR="00014A32">
        <w:rPr>
          <w:rFonts w:ascii="Arial" w:hAnsi="Arial" w:cs="Arial"/>
          <w:sz w:val="22"/>
          <w:lang w:val="ru-RU"/>
        </w:rPr>
        <w:t>так же</w:t>
      </w:r>
      <w:r w:rsidRPr="002B0104">
        <w:rPr>
          <w:rFonts w:ascii="Arial" w:hAnsi="Arial" w:cs="Arial"/>
          <w:sz w:val="22"/>
          <w:lang w:val="ru-RU"/>
        </w:rPr>
        <w:t xml:space="preserve"> внутри транспортных средств).</w:t>
      </w:r>
    </w:p>
    <w:p w:rsidR="002B0104" w:rsidRDefault="00226661" w:rsidP="000D50CB">
      <w:pPr>
        <w:pStyle w:val="Default"/>
        <w:tabs>
          <w:tab w:val="left" w:pos="1560"/>
        </w:tabs>
        <w:spacing w:line="276" w:lineRule="auto"/>
        <w:ind w:left="1560"/>
        <w:jc w:val="both"/>
        <w:rPr>
          <w:rFonts w:ascii="Arial" w:hAnsi="Arial" w:cs="Arial"/>
          <w:sz w:val="22"/>
          <w:lang w:val="ru-RU"/>
        </w:rPr>
      </w:pPr>
      <w:r w:rsidRPr="002B0104">
        <w:rPr>
          <w:rFonts w:ascii="Arial" w:hAnsi="Arial" w:cs="Arial"/>
          <w:sz w:val="22"/>
          <w:lang w:val="ru-RU"/>
        </w:rPr>
        <w:t xml:space="preserve"> </w:t>
      </w:r>
    </w:p>
    <w:p w:rsidR="002B0104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2B0104">
        <w:rPr>
          <w:rFonts w:ascii="Arial" w:hAnsi="Arial" w:cs="Arial"/>
          <w:lang w:val="ru-RU"/>
        </w:rPr>
        <w:t>Размещение транспортного средства на территории паркинга не является заключением договора хранения. Исполнитель не несет ответственности за сохранность транспортных средств или иного имущества, размещенного на территории автостоянки, в том числе оставленного в транспортных средствах.</w:t>
      </w:r>
    </w:p>
    <w:p w:rsidR="002B0104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226661">
        <w:rPr>
          <w:rFonts w:ascii="Arial" w:hAnsi="Arial" w:cs="Arial"/>
          <w:lang w:val="ru-RU"/>
        </w:rPr>
        <w:t xml:space="preserve">Территория паркинга частично контролируется видеокамерами. Записи видеокамер предоставляются только по требованию правоохранительных органов. </w:t>
      </w:r>
    </w:p>
    <w:p w:rsidR="002B0104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2B0104">
        <w:rPr>
          <w:rFonts w:ascii="Arial" w:hAnsi="Arial" w:cs="Arial"/>
          <w:lang w:val="ru-RU"/>
        </w:rPr>
        <w:t xml:space="preserve">Стоянка (хранение) автомобилей, предназначенных для перевозки горюче-смазочных материалов, взрывчатых, ядовитых, инфицирующих и радиоактивных веществ, а также автомобилей с двигателями, работающими на сжатом природном газе и сжиженном нефтяном газе, не допускается. </w:t>
      </w:r>
    </w:p>
    <w:p w:rsidR="002B0104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2B0104">
        <w:rPr>
          <w:rFonts w:ascii="Arial" w:hAnsi="Arial" w:cs="Arial"/>
          <w:lang w:val="ru-RU"/>
        </w:rPr>
        <w:t xml:space="preserve">Не допускается разделение машино-мест перегородками на отдельные боксы. </w:t>
      </w:r>
    </w:p>
    <w:p w:rsidR="002B0104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2B0104">
        <w:rPr>
          <w:rFonts w:ascii="Arial" w:hAnsi="Arial" w:cs="Arial"/>
          <w:lang w:val="ru-RU"/>
        </w:rPr>
        <w:lastRenderedPageBreak/>
        <w:t xml:space="preserve">Использование зарядных и пусковых электроприборов и устройств автономного и стационарного исполнения в помещении паркинга ЗАПРЕЩАЕТСЯ. </w:t>
      </w:r>
    </w:p>
    <w:p w:rsidR="002B0104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2B0104">
        <w:rPr>
          <w:rFonts w:ascii="Arial" w:hAnsi="Arial" w:cs="Arial"/>
          <w:lang w:val="ru-RU"/>
        </w:rPr>
        <w:t xml:space="preserve">Въезд на </w:t>
      </w:r>
      <w:r w:rsidR="00C15F9F">
        <w:rPr>
          <w:rFonts w:ascii="Arial" w:hAnsi="Arial" w:cs="Arial"/>
          <w:lang w:val="ru-RU"/>
        </w:rPr>
        <w:t>ПА</w:t>
      </w:r>
      <w:r w:rsidRPr="002B0104">
        <w:rPr>
          <w:rFonts w:ascii="Arial" w:hAnsi="Arial" w:cs="Arial"/>
          <w:lang w:val="ru-RU"/>
        </w:rPr>
        <w:t xml:space="preserve"> транспортных средств в аварийном состоянии, со значительными кузовными повреждениями, неисправностями рулевого управления или тормозной системы, на буксире, имеющих утечку ГСМ, ЗАПРЕЩЕН. </w:t>
      </w:r>
    </w:p>
    <w:p w:rsidR="002B0104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2B0104">
        <w:rPr>
          <w:rFonts w:ascii="Arial" w:hAnsi="Arial" w:cs="Arial"/>
          <w:lang w:val="ru-RU"/>
        </w:rPr>
        <w:t xml:space="preserve">На территории паркинга запрещается производить какие-либо строительно-монтажные или ремонтные работы, а также перестраивать, достраивать или ликвидировать какие-либо строительные конструкции, инженерное оборудование или системы паркинга. </w:t>
      </w:r>
    </w:p>
    <w:p w:rsidR="002B0104" w:rsidRPr="007841E7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b/>
          <w:bCs/>
          <w:lang w:val="ru-RU"/>
        </w:rPr>
      </w:pPr>
      <w:r w:rsidRPr="002B0104">
        <w:rPr>
          <w:rFonts w:ascii="Arial" w:hAnsi="Arial" w:cs="Arial"/>
          <w:lang w:val="ru-RU"/>
        </w:rPr>
        <w:t>Контроль въезда на территорию паркинга осуществляется сотрудниками специализир</w:t>
      </w:r>
      <w:r w:rsidR="007C234A">
        <w:rPr>
          <w:rFonts w:ascii="Arial" w:hAnsi="Arial" w:cs="Arial"/>
          <w:lang w:val="ru-RU"/>
        </w:rPr>
        <w:t>ованного охранного предприятия</w:t>
      </w:r>
      <w:r w:rsidR="008C324C">
        <w:rPr>
          <w:rFonts w:ascii="Arial" w:hAnsi="Arial" w:cs="Arial"/>
          <w:lang w:val="ru-RU"/>
        </w:rPr>
        <w:t xml:space="preserve"> ОО ЧОО «Терем»</w:t>
      </w:r>
      <w:r w:rsidR="007C234A">
        <w:rPr>
          <w:rFonts w:ascii="Arial" w:hAnsi="Arial" w:cs="Arial"/>
          <w:lang w:val="ru-RU"/>
        </w:rPr>
        <w:t>.</w:t>
      </w:r>
    </w:p>
    <w:p w:rsidR="007841E7" w:rsidRPr="002B0104" w:rsidRDefault="007841E7" w:rsidP="000D50CB">
      <w:pPr>
        <w:pStyle w:val="Default"/>
        <w:spacing w:line="276" w:lineRule="auto"/>
        <w:jc w:val="both"/>
        <w:rPr>
          <w:rFonts w:ascii="Arial" w:hAnsi="Arial" w:cs="Arial"/>
          <w:b/>
          <w:bCs/>
          <w:lang w:val="ru-RU"/>
        </w:rPr>
      </w:pPr>
    </w:p>
    <w:p w:rsidR="002B0104" w:rsidRDefault="00226661" w:rsidP="000D50CB">
      <w:pPr>
        <w:pStyle w:val="Default"/>
        <w:numPr>
          <w:ilvl w:val="0"/>
          <w:numId w:val="16"/>
        </w:numPr>
        <w:spacing w:line="276" w:lineRule="auto"/>
        <w:jc w:val="center"/>
        <w:rPr>
          <w:rFonts w:ascii="Arial" w:hAnsi="Arial" w:cs="Arial"/>
          <w:b/>
          <w:bCs/>
          <w:color w:val="4F6228" w:themeColor="accent3" w:themeShade="80"/>
          <w:lang w:val="ru-RU"/>
        </w:rPr>
      </w:pPr>
      <w:r w:rsidRPr="00550A26">
        <w:rPr>
          <w:rFonts w:ascii="Arial" w:hAnsi="Arial" w:cs="Arial"/>
          <w:b/>
          <w:bCs/>
          <w:color w:val="4F6228" w:themeColor="accent3" w:themeShade="80"/>
          <w:lang w:val="ru-RU"/>
        </w:rPr>
        <w:t>ПРЕДОСТАВЛЕНИЕ ДОПУСКА АВТОТР</w:t>
      </w:r>
      <w:r w:rsidR="002B0104" w:rsidRPr="00550A26">
        <w:rPr>
          <w:rFonts w:ascii="Arial" w:hAnsi="Arial" w:cs="Arial"/>
          <w:b/>
          <w:bCs/>
          <w:color w:val="4F6228" w:themeColor="accent3" w:themeShade="80"/>
          <w:lang w:val="ru-RU"/>
        </w:rPr>
        <w:t xml:space="preserve">АНСПОРТА </w:t>
      </w:r>
      <w:r w:rsidR="000D50CB" w:rsidRPr="00550A26">
        <w:rPr>
          <w:rFonts w:ascii="Arial" w:hAnsi="Arial" w:cs="Arial"/>
          <w:b/>
          <w:bCs/>
          <w:color w:val="4F6228" w:themeColor="accent3" w:themeShade="80"/>
          <w:lang w:val="ru-RU"/>
        </w:rPr>
        <w:br/>
      </w:r>
      <w:r w:rsidR="002B0104" w:rsidRPr="00550A26">
        <w:rPr>
          <w:rFonts w:ascii="Arial" w:hAnsi="Arial" w:cs="Arial"/>
          <w:b/>
          <w:bCs/>
          <w:color w:val="4F6228" w:themeColor="accent3" w:themeShade="80"/>
          <w:lang w:val="ru-RU"/>
        </w:rPr>
        <w:t>НА ТЕРРИТОРИЮ ПАРКИНГА</w:t>
      </w:r>
    </w:p>
    <w:p w:rsidR="00550A26" w:rsidRPr="00550A26" w:rsidRDefault="00550A26" w:rsidP="00550A26">
      <w:pPr>
        <w:pStyle w:val="Default"/>
        <w:spacing w:line="276" w:lineRule="auto"/>
        <w:rPr>
          <w:rFonts w:ascii="Arial" w:hAnsi="Arial" w:cs="Arial"/>
          <w:b/>
          <w:bCs/>
          <w:color w:val="4F6228" w:themeColor="accent3" w:themeShade="80"/>
          <w:lang w:val="ru-RU"/>
        </w:rPr>
      </w:pPr>
    </w:p>
    <w:p w:rsidR="007841E7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7841E7">
        <w:rPr>
          <w:rFonts w:ascii="Arial" w:hAnsi="Arial" w:cs="Arial"/>
          <w:lang w:val="ru-RU"/>
        </w:rPr>
        <w:t xml:space="preserve">В целях организации контрольно-пропускного режима на территории паркинга Исполнитель ведет электронную базу данных пользователей машино-мест, транспортных средств и лиц, имеющих право управления ими. Ведение базы данных осуществляется с соблюдением требований Федерального закона «О персональных данных» от 27.07.2006 № 152-ФЗ. </w:t>
      </w:r>
    </w:p>
    <w:p w:rsidR="007841E7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7841E7">
        <w:rPr>
          <w:rFonts w:ascii="Arial" w:hAnsi="Arial" w:cs="Arial"/>
          <w:lang w:val="ru-RU"/>
        </w:rPr>
        <w:t>Исполнитель бесплатно выдает один именной пропуск на одно транспортное средство на одно машино-место.</w:t>
      </w:r>
    </w:p>
    <w:p w:rsidR="007841E7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226661">
        <w:rPr>
          <w:rFonts w:ascii="Arial" w:hAnsi="Arial" w:cs="Arial"/>
          <w:lang w:val="ru-RU"/>
        </w:rPr>
        <w:t xml:space="preserve">Для внесения в базу данных пользователей </w:t>
      </w:r>
      <w:r w:rsidR="009B7360">
        <w:rPr>
          <w:rFonts w:ascii="Arial" w:hAnsi="Arial" w:cs="Arial"/>
          <w:lang w:val="ru-RU"/>
        </w:rPr>
        <w:t>ПА</w:t>
      </w:r>
      <w:r w:rsidRPr="00226661">
        <w:rPr>
          <w:rFonts w:ascii="Arial" w:hAnsi="Arial" w:cs="Arial"/>
          <w:lang w:val="ru-RU"/>
        </w:rPr>
        <w:t>, а также выдачи пропуска собственник машино-места предоставляет:</w:t>
      </w:r>
    </w:p>
    <w:p w:rsidR="007841E7" w:rsidRDefault="007841E7" w:rsidP="000D50CB">
      <w:pPr>
        <w:pStyle w:val="Default"/>
        <w:numPr>
          <w:ilvl w:val="2"/>
          <w:numId w:val="16"/>
        </w:numPr>
        <w:tabs>
          <w:tab w:val="left" w:pos="1701"/>
        </w:tabs>
        <w:spacing w:line="276" w:lineRule="auto"/>
        <w:ind w:left="709" w:firstLine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</w:t>
      </w:r>
      <w:r w:rsidR="00226661" w:rsidRPr="00226661">
        <w:rPr>
          <w:rFonts w:ascii="Arial" w:hAnsi="Arial" w:cs="Arial"/>
          <w:lang w:val="ru-RU"/>
        </w:rPr>
        <w:t>аявление о выдаче пропуска по установленной форме;</w:t>
      </w:r>
    </w:p>
    <w:p w:rsidR="00FA0924" w:rsidRDefault="00226661" w:rsidP="000D50CB">
      <w:pPr>
        <w:pStyle w:val="Default"/>
        <w:numPr>
          <w:ilvl w:val="2"/>
          <w:numId w:val="16"/>
        </w:numPr>
        <w:tabs>
          <w:tab w:val="left" w:pos="1701"/>
        </w:tabs>
        <w:spacing w:line="276" w:lineRule="auto"/>
        <w:ind w:left="709" w:firstLine="0"/>
        <w:jc w:val="both"/>
        <w:rPr>
          <w:rFonts w:ascii="Arial" w:hAnsi="Arial" w:cs="Arial"/>
          <w:lang w:val="ru-RU"/>
        </w:rPr>
      </w:pPr>
      <w:r w:rsidRPr="00226661">
        <w:rPr>
          <w:rFonts w:ascii="Arial" w:hAnsi="Arial" w:cs="Arial"/>
          <w:lang w:val="ru-RU"/>
        </w:rPr>
        <w:t>копию документа, подтверждающего право пользовани</w:t>
      </w:r>
      <w:r w:rsidR="008B1C29">
        <w:rPr>
          <w:rFonts w:ascii="Arial" w:hAnsi="Arial" w:cs="Arial"/>
          <w:lang w:val="ru-RU"/>
        </w:rPr>
        <w:t>я соответствующим машино-местом,</w:t>
      </w:r>
      <w:r w:rsidR="00D36073">
        <w:rPr>
          <w:rFonts w:ascii="Arial" w:hAnsi="Arial" w:cs="Arial"/>
          <w:lang w:val="ru-RU"/>
        </w:rPr>
        <w:t xml:space="preserve"> одновременно и </w:t>
      </w:r>
      <w:r w:rsidR="008B1C29">
        <w:rPr>
          <w:rFonts w:ascii="Arial" w:hAnsi="Arial" w:cs="Arial"/>
          <w:lang w:val="ru-RU"/>
        </w:rPr>
        <w:t>разрешение на въезд не собственнику (в случае необходимости</w:t>
      </w:r>
      <w:r w:rsidRPr="00226661">
        <w:rPr>
          <w:rFonts w:ascii="Arial" w:hAnsi="Arial" w:cs="Arial"/>
          <w:lang w:val="ru-RU"/>
        </w:rPr>
        <w:t>);</w:t>
      </w:r>
    </w:p>
    <w:p w:rsidR="00226661" w:rsidRDefault="00226661" w:rsidP="000D50CB">
      <w:pPr>
        <w:pStyle w:val="Default"/>
        <w:numPr>
          <w:ilvl w:val="2"/>
          <w:numId w:val="16"/>
        </w:numPr>
        <w:tabs>
          <w:tab w:val="left" w:pos="1701"/>
        </w:tabs>
        <w:spacing w:line="276" w:lineRule="auto"/>
        <w:ind w:left="709" w:firstLine="0"/>
        <w:jc w:val="both"/>
        <w:rPr>
          <w:rFonts w:ascii="Arial" w:hAnsi="Arial" w:cs="Arial"/>
          <w:lang w:val="ru-RU"/>
        </w:rPr>
      </w:pPr>
      <w:r w:rsidRPr="00FA0924">
        <w:rPr>
          <w:rFonts w:ascii="Arial" w:hAnsi="Arial" w:cs="Arial"/>
          <w:lang w:val="ru-RU"/>
        </w:rPr>
        <w:t xml:space="preserve">два контактных мобильных телефона, по которым можно в любое время связаться с водителем транспортного средства. </w:t>
      </w:r>
    </w:p>
    <w:p w:rsidR="00FA0924" w:rsidRPr="003062DF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color w:val="548DD4" w:themeColor="text2" w:themeTint="99"/>
          <w:lang w:val="ru-RU"/>
        </w:rPr>
      </w:pPr>
      <w:r w:rsidRPr="003062DF">
        <w:rPr>
          <w:rFonts w:ascii="Arial" w:hAnsi="Arial" w:cs="Arial"/>
          <w:color w:val="548DD4" w:themeColor="text2" w:themeTint="99"/>
          <w:lang w:val="ru-RU"/>
        </w:rPr>
        <w:t xml:space="preserve">Для внесения изменений в базу данных и переоформления пропуска собственник машино-места обращается к Исполнителю с соответствующим заявлением с приложением документов, перечисленных в п. 2.3 настоящих Правил. При выдаче нового пропуска предыдущий пропуск подлежит возврату Исполнителю. </w:t>
      </w:r>
    </w:p>
    <w:p w:rsidR="00FA0924" w:rsidRPr="003062DF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color w:val="548DD4" w:themeColor="text2" w:themeTint="99"/>
          <w:lang w:val="ru-RU"/>
        </w:rPr>
      </w:pPr>
      <w:r w:rsidRPr="003062DF">
        <w:rPr>
          <w:rFonts w:ascii="Arial" w:hAnsi="Arial" w:cs="Arial"/>
          <w:color w:val="548DD4" w:themeColor="text2" w:themeTint="99"/>
          <w:lang w:val="ru-RU"/>
        </w:rPr>
        <w:t xml:space="preserve">Выдача дополнительных или восстановление утраченных пропусков производится на платной основе. </w:t>
      </w:r>
    </w:p>
    <w:p w:rsidR="00FA0924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FA0924">
        <w:rPr>
          <w:rFonts w:ascii="Arial" w:hAnsi="Arial" w:cs="Arial"/>
          <w:lang w:val="ru-RU"/>
        </w:rPr>
        <w:t xml:space="preserve">В случае </w:t>
      </w:r>
      <w:r w:rsidR="003062DF">
        <w:rPr>
          <w:rFonts w:ascii="Arial" w:hAnsi="Arial" w:cs="Arial"/>
          <w:lang w:val="ru-RU"/>
        </w:rPr>
        <w:t>въезда</w:t>
      </w:r>
      <w:r w:rsidR="003062DF" w:rsidRPr="003062DF">
        <w:rPr>
          <w:rFonts w:ascii="Arial" w:hAnsi="Arial" w:cs="Arial"/>
          <w:lang w:val="ru-RU"/>
        </w:rPr>
        <w:t xml:space="preserve"> или </w:t>
      </w:r>
      <w:r w:rsidRPr="00FA0924">
        <w:rPr>
          <w:rFonts w:ascii="Arial" w:hAnsi="Arial" w:cs="Arial"/>
          <w:lang w:val="ru-RU"/>
        </w:rPr>
        <w:t xml:space="preserve">выезда транспортного средства управляемого лицом, информация о котором не содержится в базе данных пользователей </w:t>
      </w:r>
      <w:r w:rsidR="003062DF">
        <w:rPr>
          <w:rFonts w:ascii="Arial" w:hAnsi="Arial" w:cs="Arial"/>
          <w:lang w:val="ru-RU"/>
        </w:rPr>
        <w:t>ПП</w:t>
      </w:r>
      <w:r w:rsidRPr="00FA0924">
        <w:rPr>
          <w:rFonts w:ascii="Arial" w:hAnsi="Arial" w:cs="Arial"/>
          <w:lang w:val="ru-RU"/>
        </w:rPr>
        <w:t xml:space="preserve">, охрана паркинга имеет право ограничить </w:t>
      </w:r>
      <w:r w:rsidR="003062DF">
        <w:rPr>
          <w:rFonts w:ascii="Arial" w:hAnsi="Arial" w:cs="Arial"/>
          <w:lang w:val="ru-RU"/>
        </w:rPr>
        <w:t>въезд/</w:t>
      </w:r>
      <w:r w:rsidRPr="00FA0924">
        <w:rPr>
          <w:rFonts w:ascii="Arial" w:hAnsi="Arial" w:cs="Arial"/>
          <w:lang w:val="ru-RU"/>
        </w:rPr>
        <w:t xml:space="preserve">выезд, запросить документы, подтверждающие право управления данным транспортным средством, а также связаться с собственником машино-места для уточнения обстоятельств. </w:t>
      </w:r>
    </w:p>
    <w:p w:rsidR="00FA0924" w:rsidRPr="00FA0924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b/>
          <w:bCs/>
          <w:lang w:val="ru-RU"/>
        </w:rPr>
      </w:pPr>
      <w:r w:rsidRPr="00FA0924">
        <w:rPr>
          <w:rFonts w:ascii="Arial" w:hAnsi="Arial" w:cs="Arial"/>
          <w:lang w:val="ru-RU"/>
        </w:rPr>
        <w:t xml:space="preserve">Собственники пользуются собственными </w:t>
      </w:r>
      <w:r w:rsidR="003062DF">
        <w:rPr>
          <w:rFonts w:ascii="Arial" w:hAnsi="Arial" w:cs="Arial"/>
          <w:lang w:val="ru-RU"/>
        </w:rPr>
        <w:t>радио-</w:t>
      </w:r>
      <w:r w:rsidR="003062DF" w:rsidRPr="00FA0924">
        <w:rPr>
          <w:rFonts w:ascii="Arial" w:hAnsi="Arial" w:cs="Arial"/>
          <w:lang w:val="ru-RU"/>
        </w:rPr>
        <w:t>брелоками</w:t>
      </w:r>
      <w:r w:rsidRPr="00FA0924">
        <w:rPr>
          <w:rFonts w:ascii="Arial" w:hAnsi="Arial" w:cs="Arial"/>
          <w:lang w:val="ru-RU"/>
        </w:rPr>
        <w:t xml:space="preserve"> дистанционного открывания шлагбаумов и ворот паркинга, а также электронными ключами от дверей паркинга. За отдельную плату Исполнитель вправе произвести закупку и программирование дополнительных и (или) утраченны</w:t>
      </w:r>
      <w:r w:rsidR="00FA0924">
        <w:rPr>
          <w:rFonts w:ascii="Arial" w:hAnsi="Arial" w:cs="Arial"/>
          <w:lang w:val="ru-RU"/>
        </w:rPr>
        <w:t>х брелоков, электронных ключей.</w:t>
      </w:r>
    </w:p>
    <w:p w:rsidR="00FA0924" w:rsidRPr="00FA0924" w:rsidRDefault="00FA0924" w:rsidP="000D50CB">
      <w:pPr>
        <w:pStyle w:val="Default"/>
        <w:spacing w:line="276" w:lineRule="auto"/>
        <w:jc w:val="both"/>
        <w:rPr>
          <w:rFonts w:ascii="Arial" w:hAnsi="Arial" w:cs="Arial"/>
          <w:b/>
          <w:bCs/>
          <w:lang w:val="ru-RU"/>
        </w:rPr>
      </w:pPr>
    </w:p>
    <w:p w:rsidR="00226661" w:rsidRPr="00550A26" w:rsidRDefault="00226661" w:rsidP="000D50CB">
      <w:pPr>
        <w:pStyle w:val="Default"/>
        <w:numPr>
          <w:ilvl w:val="0"/>
          <w:numId w:val="16"/>
        </w:numPr>
        <w:spacing w:line="276" w:lineRule="auto"/>
        <w:jc w:val="center"/>
        <w:rPr>
          <w:rFonts w:ascii="Arial" w:hAnsi="Arial" w:cs="Arial"/>
          <w:b/>
          <w:bCs/>
          <w:color w:val="4F6228" w:themeColor="accent3" w:themeShade="80"/>
          <w:lang w:val="ru-RU"/>
        </w:rPr>
      </w:pPr>
      <w:r w:rsidRPr="00550A26">
        <w:rPr>
          <w:rFonts w:ascii="Arial" w:hAnsi="Arial" w:cs="Arial"/>
          <w:b/>
          <w:bCs/>
          <w:color w:val="4F6228" w:themeColor="accent3" w:themeShade="80"/>
          <w:lang w:val="ru-RU"/>
        </w:rPr>
        <w:t>ПОРЯДОК ВЪЕЗДА И ВЫЕЗДА АВТОТРАНСПОРТА</w:t>
      </w:r>
      <w:r w:rsidR="00550A26">
        <w:rPr>
          <w:rFonts w:ascii="Arial" w:hAnsi="Arial" w:cs="Arial"/>
          <w:b/>
          <w:bCs/>
          <w:color w:val="4F6228" w:themeColor="accent3" w:themeShade="80"/>
          <w:lang w:val="ru-RU"/>
        </w:rPr>
        <w:br/>
      </w:r>
    </w:p>
    <w:p w:rsidR="00AA5D47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b/>
          <w:bCs/>
          <w:lang w:val="ru-RU"/>
        </w:rPr>
      </w:pPr>
      <w:r w:rsidRPr="00FA0924">
        <w:rPr>
          <w:rFonts w:ascii="Arial" w:hAnsi="Arial" w:cs="Arial"/>
          <w:lang w:val="ru-RU"/>
        </w:rPr>
        <w:t>Въезд автотранспорта на территорию паркинга и выезд с нее осуществляется водителями с помощью радио</w:t>
      </w:r>
      <w:r w:rsidR="00523C83">
        <w:rPr>
          <w:rFonts w:ascii="Arial" w:hAnsi="Arial" w:cs="Arial"/>
          <w:lang w:val="ru-RU"/>
        </w:rPr>
        <w:t>-</w:t>
      </w:r>
      <w:r w:rsidRPr="00FA0924">
        <w:rPr>
          <w:rFonts w:ascii="Arial" w:hAnsi="Arial" w:cs="Arial"/>
          <w:lang w:val="ru-RU"/>
        </w:rPr>
        <w:t xml:space="preserve">брелока дистанционного открывания ворот </w:t>
      </w:r>
      <w:r w:rsidR="009F0F16">
        <w:rPr>
          <w:rFonts w:ascii="Arial" w:hAnsi="Arial" w:cs="Arial"/>
          <w:lang w:val="ru-RU"/>
        </w:rPr>
        <w:t>ПП</w:t>
      </w:r>
      <w:r w:rsidRPr="00FA0924">
        <w:rPr>
          <w:rFonts w:ascii="Arial" w:hAnsi="Arial" w:cs="Arial"/>
          <w:lang w:val="ru-RU"/>
        </w:rPr>
        <w:t xml:space="preserve">. </w:t>
      </w:r>
    </w:p>
    <w:p w:rsidR="00AA5D47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b/>
          <w:bCs/>
          <w:lang w:val="ru-RU"/>
        </w:rPr>
      </w:pPr>
      <w:r w:rsidRPr="00AA5D47">
        <w:rPr>
          <w:rFonts w:ascii="Arial" w:hAnsi="Arial" w:cs="Arial"/>
          <w:lang w:val="ru-RU"/>
        </w:rPr>
        <w:lastRenderedPageBreak/>
        <w:t xml:space="preserve">Паркинг оснащен автоматическими воротами с фотоэлементами безопасности, а также наружными (уличными) и внутренними светофорами. </w:t>
      </w:r>
    </w:p>
    <w:p w:rsidR="00AA5D47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b/>
          <w:bCs/>
          <w:lang w:val="ru-RU"/>
        </w:rPr>
      </w:pPr>
      <w:r w:rsidRPr="00AA5D47">
        <w:rPr>
          <w:rFonts w:ascii="Arial" w:hAnsi="Arial" w:cs="Arial"/>
          <w:lang w:val="ru-RU"/>
        </w:rPr>
        <w:t>Для въезда</w:t>
      </w:r>
      <w:r w:rsidR="009B5E50">
        <w:rPr>
          <w:rFonts w:ascii="Arial" w:hAnsi="Arial" w:cs="Arial"/>
          <w:lang w:val="ru-RU"/>
        </w:rPr>
        <w:t xml:space="preserve"> и выезда с </w:t>
      </w:r>
      <w:r w:rsidRPr="00AA5D47">
        <w:rPr>
          <w:rFonts w:ascii="Arial" w:hAnsi="Arial" w:cs="Arial"/>
          <w:lang w:val="ru-RU"/>
        </w:rPr>
        <w:t>территори</w:t>
      </w:r>
      <w:r w:rsidR="009B5E50">
        <w:rPr>
          <w:rFonts w:ascii="Arial" w:hAnsi="Arial" w:cs="Arial"/>
          <w:lang w:val="ru-RU"/>
        </w:rPr>
        <w:t>и ПП</w:t>
      </w:r>
      <w:r w:rsidRPr="00AA5D47">
        <w:rPr>
          <w:rFonts w:ascii="Arial" w:hAnsi="Arial" w:cs="Arial"/>
          <w:lang w:val="ru-RU"/>
        </w:rPr>
        <w:t xml:space="preserve"> необходимо нажать </w:t>
      </w:r>
      <w:r w:rsidRPr="00AA5D47">
        <w:rPr>
          <w:rFonts w:ascii="Arial" w:hAnsi="Arial" w:cs="Arial"/>
          <w:b/>
          <w:bCs/>
          <w:lang w:val="ru-RU"/>
        </w:rPr>
        <w:t xml:space="preserve">ЛЕВУЮ </w:t>
      </w:r>
      <w:r w:rsidRPr="00AA5D47">
        <w:rPr>
          <w:rFonts w:ascii="Arial" w:hAnsi="Arial" w:cs="Arial"/>
          <w:lang w:val="ru-RU"/>
        </w:rPr>
        <w:t>кнопку на брелоке, после чего происходит открывание шлагбаума, а также включение зеленого</w:t>
      </w:r>
      <w:r w:rsidR="009B5E50">
        <w:rPr>
          <w:rFonts w:ascii="Arial" w:hAnsi="Arial" w:cs="Arial"/>
          <w:lang w:val="ru-RU"/>
        </w:rPr>
        <w:t xml:space="preserve"> или красного </w:t>
      </w:r>
      <w:r w:rsidRPr="00AA5D47">
        <w:rPr>
          <w:rFonts w:ascii="Arial" w:hAnsi="Arial" w:cs="Arial"/>
          <w:lang w:val="ru-RU"/>
        </w:rPr>
        <w:t xml:space="preserve">сигнала светофора. Водитель вправе </w:t>
      </w:r>
      <w:r w:rsidR="009B5E50">
        <w:rPr>
          <w:rFonts w:ascii="Arial" w:hAnsi="Arial" w:cs="Arial"/>
          <w:lang w:val="ru-RU"/>
        </w:rPr>
        <w:t>проследовать</w:t>
      </w:r>
      <w:r w:rsidRPr="00AA5D47">
        <w:rPr>
          <w:rFonts w:ascii="Arial" w:hAnsi="Arial" w:cs="Arial"/>
          <w:lang w:val="ru-RU"/>
        </w:rPr>
        <w:t xml:space="preserve"> только после полного открывания ворот. После проезда транспортного средства шлагбаум закрываются автоматически. </w:t>
      </w:r>
    </w:p>
    <w:p w:rsidR="00AA5D47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b/>
          <w:bCs/>
          <w:lang w:val="ru-RU"/>
        </w:rPr>
      </w:pPr>
      <w:r w:rsidRPr="00AA5D47">
        <w:rPr>
          <w:rFonts w:ascii="Arial" w:hAnsi="Arial" w:cs="Arial"/>
          <w:lang w:val="ru-RU"/>
        </w:rPr>
        <w:t>Запрещается проезжать под закрывающи</w:t>
      </w:r>
      <w:r w:rsidR="009F0F16">
        <w:rPr>
          <w:rFonts w:ascii="Arial" w:hAnsi="Arial" w:cs="Arial"/>
          <w:lang w:val="ru-RU"/>
        </w:rPr>
        <w:t>еся ворота П</w:t>
      </w:r>
      <w:r w:rsidR="00484A35">
        <w:rPr>
          <w:rFonts w:ascii="Arial" w:hAnsi="Arial" w:cs="Arial"/>
          <w:lang w:val="ru-RU"/>
        </w:rPr>
        <w:t>А</w:t>
      </w:r>
      <w:r w:rsidR="009F0F16">
        <w:rPr>
          <w:rFonts w:ascii="Arial" w:hAnsi="Arial" w:cs="Arial"/>
          <w:lang w:val="ru-RU"/>
        </w:rPr>
        <w:t xml:space="preserve"> </w:t>
      </w:r>
      <w:r w:rsidRPr="00AA5D47">
        <w:rPr>
          <w:rFonts w:ascii="Arial" w:hAnsi="Arial" w:cs="Arial"/>
          <w:lang w:val="ru-RU"/>
        </w:rPr>
        <w:t>на запретительный красный сигнал светофор</w:t>
      </w:r>
      <w:r w:rsidR="009F0F16">
        <w:rPr>
          <w:rFonts w:ascii="Arial" w:hAnsi="Arial" w:cs="Arial"/>
          <w:lang w:val="ru-RU"/>
        </w:rPr>
        <w:t>а</w:t>
      </w:r>
      <w:r w:rsidRPr="00AA5D47">
        <w:rPr>
          <w:rFonts w:ascii="Arial" w:hAnsi="Arial" w:cs="Arial"/>
          <w:lang w:val="ru-RU"/>
        </w:rPr>
        <w:t xml:space="preserve">. </w:t>
      </w:r>
    </w:p>
    <w:p w:rsidR="00AA5D47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b/>
          <w:bCs/>
          <w:lang w:val="ru-RU"/>
        </w:rPr>
      </w:pPr>
      <w:r w:rsidRPr="00AA5D47">
        <w:rPr>
          <w:rFonts w:ascii="Arial" w:hAnsi="Arial" w:cs="Arial"/>
          <w:lang w:val="ru-RU"/>
        </w:rPr>
        <w:t xml:space="preserve">Брелоки управления воротами </w:t>
      </w:r>
      <w:r w:rsidR="009F0F16">
        <w:rPr>
          <w:rFonts w:ascii="Arial" w:hAnsi="Arial" w:cs="Arial"/>
          <w:lang w:val="ru-RU"/>
        </w:rPr>
        <w:t>П</w:t>
      </w:r>
      <w:r w:rsidR="00484A35">
        <w:rPr>
          <w:rFonts w:ascii="Arial" w:hAnsi="Arial" w:cs="Arial"/>
          <w:lang w:val="ru-RU"/>
        </w:rPr>
        <w:t>А</w:t>
      </w:r>
      <w:r w:rsidR="009F0F16">
        <w:rPr>
          <w:rFonts w:ascii="Arial" w:hAnsi="Arial" w:cs="Arial"/>
          <w:lang w:val="ru-RU"/>
        </w:rPr>
        <w:t xml:space="preserve"> </w:t>
      </w:r>
      <w:r w:rsidRPr="00AA5D47">
        <w:rPr>
          <w:rFonts w:ascii="Arial" w:hAnsi="Arial" w:cs="Arial"/>
          <w:lang w:val="ru-RU"/>
        </w:rPr>
        <w:t xml:space="preserve">могут использоваться исключительно лицами, имеющими пропуск на территорию </w:t>
      </w:r>
      <w:r w:rsidR="009F0F16">
        <w:rPr>
          <w:rFonts w:ascii="Arial" w:hAnsi="Arial" w:cs="Arial"/>
          <w:lang w:val="ru-RU"/>
        </w:rPr>
        <w:t>ПП</w:t>
      </w:r>
      <w:r w:rsidRPr="00AA5D47">
        <w:rPr>
          <w:rFonts w:ascii="Arial" w:hAnsi="Arial" w:cs="Arial"/>
          <w:lang w:val="ru-RU"/>
        </w:rPr>
        <w:t xml:space="preserve">. </w:t>
      </w:r>
    </w:p>
    <w:p w:rsidR="00AA5D47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b/>
          <w:bCs/>
          <w:lang w:val="ru-RU"/>
        </w:rPr>
      </w:pPr>
      <w:r w:rsidRPr="00AA5D47">
        <w:rPr>
          <w:rFonts w:ascii="Arial" w:hAnsi="Arial" w:cs="Arial"/>
          <w:lang w:val="ru-RU"/>
        </w:rPr>
        <w:t xml:space="preserve">Не разрешается въезд на территорию </w:t>
      </w:r>
      <w:r w:rsidR="00484A35">
        <w:rPr>
          <w:rFonts w:ascii="Arial" w:hAnsi="Arial" w:cs="Arial"/>
          <w:lang w:val="ru-RU"/>
        </w:rPr>
        <w:t>ПА</w:t>
      </w:r>
      <w:r w:rsidRPr="00AA5D47">
        <w:rPr>
          <w:rFonts w:ascii="Arial" w:hAnsi="Arial" w:cs="Arial"/>
          <w:lang w:val="ru-RU"/>
        </w:rPr>
        <w:t xml:space="preserve"> по одному брелоку одновременно двух автомобилей и более. </w:t>
      </w:r>
    </w:p>
    <w:p w:rsidR="00B51223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B51223">
        <w:rPr>
          <w:rFonts w:ascii="Arial" w:hAnsi="Arial" w:cs="Arial"/>
          <w:lang w:val="ru-RU"/>
        </w:rPr>
        <w:t xml:space="preserve">При отсутствии брелока дистанционного открывания шлагбаумов и ворот транспортное средство допускается на </w:t>
      </w:r>
      <w:r w:rsidR="00C15F9F">
        <w:rPr>
          <w:rFonts w:ascii="Arial" w:hAnsi="Arial" w:cs="Arial"/>
          <w:lang w:val="ru-RU"/>
        </w:rPr>
        <w:t>ПА</w:t>
      </w:r>
      <w:r w:rsidRPr="00B51223">
        <w:rPr>
          <w:rFonts w:ascii="Arial" w:hAnsi="Arial" w:cs="Arial"/>
          <w:lang w:val="ru-RU"/>
        </w:rPr>
        <w:t xml:space="preserve"> сотрудником охранного предприятия при предъявлении пропуска.</w:t>
      </w:r>
    </w:p>
    <w:p w:rsidR="00B51223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B51223">
        <w:rPr>
          <w:rFonts w:ascii="Arial" w:hAnsi="Arial" w:cs="Arial"/>
          <w:b/>
          <w:bCs/>
          <w:lang w:val="ru-RU"/>
        </w:rPr>
        <w:t xml:space="preserve">ВНИМАНИЕ: </w:t>
      </w:r>
      <w:r w:rsidRPr="00B51223">
        <w:rPr>
          <w:rFonts w:ascii="Arial" w:hAnsi="Arial" w:cs="Arial"/>
          <w:lang w:val="ru-RU"/>
        </w:rPr>
        <w:t xml:space="preserve">При выезде транспортного средства с территории </w:t>
      </w:r>
      <w:r w:rsidR="00542141">
        <w:rPr>
          <w:rFonts w:ascii="Arial" w:hAnsi="Arial" w:cs="Arial"/>
          <w:lang w:val="ru-RU"/>
        </w:rPr>
        <w:t>ПА</w:t>
      </w:r>
      <w:r w:rsidRPr="00B51223">
        <w:rPr>
          <w:rFonts w:ascii="Arial" w:hAnsi="Arial" w:cs="Arial"/>
          <w:lang w:val="ru-RU"/>
        </w:rPr>
        <w:t xml:space="preserve"> сотрудники охранного предприятия для предотвращения возможного его хищения вправе попросить для ознакомления у водителя документы на транспортное средство и его водительское удостоверение, а также документы, подтверждающие правомочность владения транспортным средством. </w:t>
      </w:r>
    </w:p>
    <w:p w:rsidR="00B51223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B51223">
        <w:rPr>
          <w:rFonts w:ascii="Arial" w:hAnsi="Arial" w:cs="Arial"/>
          <w:lang w:val="ru-RU"/>
        </w:rPr>
        <w:t xml:space="preserve">Запрещается въезд в </w:t>
      </w:r>
      <w:r w:rsidR="00542141">
        <w:rPr>
          <w:rFonts w:ascii="Arial" w:hAnsi="Arial" w:cs="Arial"/>
          <w:lang w:val="ru-RU"/>
        </w:rPr>
        <w:t xml:space="preserve">ПА </w:t>
      </w:r>
      <w:r w:rsidRPr="00B51223">
        <w:rPr>
          <w:rFonts w:ascii="Arial" w:hAnsi="Arial" w:cs="Arial"/>
          <w:lang w:val="ru-RU"/>
        </w:rPr>
        <w:t xml:space="preserve">транспортных средств без пропуска. Передача именного пропуска другому лицу не допускается. </w:t>
      </w:r>
    </w:p>
    <w:p w:rsidR="00FB3E16" w:rsidRDefault="00FB3E16" w:rsidP="000D50CB">
      <w:pPr>
        <w:pStyle w:val="Default"/>
        <w:spacing w:line="276" w:lineRule="auto"/>
        <w:jc w:val="both"/>
        <w:rPr>
          <w:rFonts w:ascii="Arial" w:hAnsi="Arial" w:cs="Arial"/>
          <w:lang w:val="ru-RU"/>
        </w:rPr>
      </w:pPr>
    </w:p>
    <w:p w:rsidR="00FB31BD" w:rsidRPr="00550A26" w:rsidRDefault="00226661" w:rsidP="000D50CB">
      <w:pPr>
        <w:pStyle w:val="Default"/>
        <w:numPr>
          <w:ilvl w:val="0"/>
          <w:numId w:val="16"/>
        </w:numPr>
        <w:spacing w:line="276" w:lineRule="auto"/>
        <w:jc w:val="center"/>
        <w:rPr>
          <w:rFonts w:ascii="Arial" w:hAnsi="Arial" w:cs="Arial"/>
          <w:color w:val="4F6228" w:themeColor="accent3" w:themeShade="80"/>
          <w:lang w:val="ru-RU"/>
        </w:rPr>
      </w:pPr>
      <w:r w:rsidRPr="00550A26">
        <w:rPr>
          <w:rFonts w:ascii="Arial" w:hAnsi="Arial" w:cs="Arial"/>
          <w:b/>
          <w:bCs/>
          <w:color w:val="4F6228" w:themeColor="accent3" w:themeShade="80"/>
          <w:lang w:val="ru-RU"/>
        </w:rPr>
        <w:t>ПАРКОВКА И ДВИЖЕНИЕ ТРАНСПОРТНЫХ СРЕДСТВ</w:t>
      </w:r>
      <w:r w:rsidR="001D021C">
        <w:rPr>
          <w:rFonts w:ascii="Arial" w:hAnsi="Arial" w:cs="Arial"/>
          <w:b/>
          <w:bCs/>
          <w:color w:val="4F6228" w:themeColor="accent3" w:themeShade="80"/>
          <w:lang w:val="ru-RU"/>
        </w:rPr>
        <w:br/>
      </w:r>
    </w:p>
    <w:p w:rsidR="00FB31BD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FB31BD">
        <w:rPr>
          <w:rFonts w:ascii="Arial" w:hAnsi="Arial" w:cs="Arial"/>
          <w:b/>
          <w:bCs/>
          <w:lang w:val="ru-RU"/>
        </w:rPr>
        <w:t xml:space="preserve">ВНИМАНИЕ: </w:t>
      </w:r>
      <w:r w:rsidRPr="00FB31BD">
        <w:rPr>
          <w:rFonts w:ascii="Arial" w:hAnsi="Arial" w:cs="Arial"/>
          <w:lang w:val="ru-RU"/>
        </w:rPr>
        <w:t xml:space="preserve">На всей территории </w:t>
      </w:r>
      <w:r w:rsidR="00542141">
        <w:rPr>
          <w:rFonts w:ascii="Arial" w:hAnsi="Arial" w:cs="Arial"/>
          <w:lang w:val="ru-RU"/>
        </w:rPr>
        <w:t>ПА</w:t>
      </w:r>
      <w:r w:rsidRPr="00FB31BD">
        <w:rPr>
          <w:rFonts w:ascii="Arial" w:hAnsi="Arial" w:cs="Arial"/>
          <w:lang w:val="ru-RU"/>
        </w:rPr>
        <w:t xml:space="preserve"> водители транспортных средств обязаны соблюдать правила дорожного движения. Максимальная скорость движения на территории </w:t>
      </w:r>
      <w:r w:rsidR="00542141">
        <w:rPr>
          <w:rFonts w:ascii="Arial" w:hAnsi="Arial" w:cs="Arial"/>
          <w:lang w:val="ru-RU"/>
        </w:rPr>
        <w:t>ПА</w:t>
      </w:r>
      <w:r w:rsidRPr="00FB31BD">
        <w:rPr>
          <w:rFonts w:ascii="Arial" w:hAnsi="Arial" w:cs="Arial"/>
          <w:lang w:val="ru-RU"/>
        </w:rPr>
        <w:t xml:space="preserve"> </w:t>
      </w:r>
      <w:r w:rsidRPr="00FB31BD">
        <w:rPr>
          <w:rFonts w:ascii="Arial" w:hAnsi="Arial" w:cs="Arial"/>
          <w:b/>
          <w:bCs/>
          <w:lang w:val="ru-RU"/>
        </w:rPr>
        <w:t>5 км/ч</w:t>
      </w:r>
      <w:r w:rsidRPr="00FB31BD">
        <w:rPr>
          <w:rFonts w:ascii="Arial" w:hAnsi="Arial" w:cs="Arial"/>
          <w:lang w:val="ru-RU"/>
        </w:rPr>
        <w:t xml:space="preserve">. Движение осуществляется исключительно в соответствии с нанесенной разметкой и установленными указателями. </w:t>
      </w:r>
    </w:p>
    <w:p w:rsidR="00FB31BD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FB31BD">
        <w:rPr>
          <w:rFonts w:ascii="Arial" w:hAnsi="Arial" w:cs="Arial"/>
          <w:lang w:val="ru-RU"/>
        </w:rPr>
        <w:t xml:space="preserve">Приоритетом на территории </w:t>
      </w:r>
      <w:r w:rsidR="00542141">
        <w:rPr>
          <w:rFonts w:ascii="Arial" w:hAnsi="Arial" w:cs="Arial"/>
          <w:lang w:val="ru-RU"/>
        </w:rPr>
        <w:t>ПА</w:t>
      </w:r>
      <w:r w:rsidRPr="00FB31BD">
        <w:rPr>
          <w:rFonts w:ascii="Arial" w:hAnsi="Arial" w:cs="Arial"/>
          <w:lang w:val="ru-RU"/>
        </w:rPr>
        <w:t xml:space="preserve"> во всех случаях обладают пешеходы, коляски, инвалидные кресла и т.п. </w:t>
      </w:r>
    </w:p>
    <w:p w:rsidR="00FB31BD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FB31BD">
        <w:rPr>
          <w:rFonts w:ascii="Arial" w:hAnsi="Arial" w:cs="Arial"/>
          <w:lang w:val="ru-RU"/>
        </w:rPr>
        <w:t xml:space="preserve">Парковка автотранспортных средств разрешается пользователям только на машино-местах, находящихся в их пользовании и (или) владении и в пределах размеченных разделительных линий. </w:t>
      </w:r>
    </w:p>
    <w:p w:rsidR="00FB31BD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FB31BD">
        <w:rPr>
          <w:rFonts w:ascii="Arial" w:hAnsi="Arial" w:cs="Arial"/>
          <w:lang w:val="ru-RU"/>
        </w:rPr>
        <w:t>Парковка и хранение транспортных средств вне зоны машино-места, в т</w:t>
      </w:r>
      <w:r w:rsidR="00471CA1" w:rsidRPr="00471CA1">
        <w:rPr>
          <w:rFonts w:ascii="Arial" w:hAnsi="Arial" w:cs="Arial"/>
          <w:lang w:val="ru-RU"/>
        </w:rPr>
        <w:t>ом</w:t>
      </w:r>
      <w:r w:rsidR="00471CA1">
        <w:rPr>
          <w:rFonts w:ascii="Arial" w:hAnsi="Arial" w:cs="Arial"/>
          <w:lang w:val="ru-RU"/>
        </w:rPr>
        <w:t xml:space="preserve"> числе на  технических местах</w:t>
      </w:r>
      <w:r w:rsidR="00471CA1" w:rsidRPr="00471CA1">
        <w:rPr>
          <w:rFonts w:ascii="Arial" w:hAnsi="Arial" w:cs="Arial"/>
          <w:lang w:val="ru-RU"/>
        </w:rPr>
        <w:t xml:space="preserve">, </w:t>
      </w:r>
      <w:r w:rsidR="001F2271">
        <w:rPr>
          <w:rFonts w:ascii="Arial" w:hAnsi="Arial" w:cs="Arial"/>
          <w:lang w:val="ru-RU"/>
        </w:rPr>
        <w:t xml:space="preserve">возле выходов (лифты и </w:t>
      </w:r>
      <w:r w:rsidRPr="00FB31BD">
        <w:rPr>
          <w:rFonts w:ascii="Arial" w:hAnsi="Arial" w:cs="Arial"/>
          <w:lang w:val="ru-RU"/>
        </w:rPr>
        <w:t>эвакуационны</w:t>
      </w:r>
      <w:r w:rsidR="001F2271">
        <w:rPr>
          <w:rFonts w:ascii="Arial" w:hAnsi="Arial" w:cs="Arial"/>
          <w:lang w:val="ru-RU"/>
        </w:rPr>
        <w:t>е)</w:t>
      </w:r>
      <w:r w:rsidRPr="00FB31BD">
        <w:rPr>
          <w:rFonts w:ascii="Arial" w:hAnsi="Arial" w:cs="Arial"/>
          <w:lang w:val="ru-RU"/>
        </w:rPr>
        <w:t>, проездами и т.</w:t>
      </w:r>
      <w:r w:rsidR="001F2271">
        <w:rPr>
          <w:rFonts w:ascii="Arial" w:hAnsi="Arial" w:cs="Arial"/>
          <w:lang w:val="ru-RU"/>
        </w:rPr>
        <w:t xml:space="preserve"> </w:t>
      </w:r>
      <w:r w:rsidRPr="00FB31BD">
        <w:rPr>
          <w:rFonts w:ascii="Arial" w:hAnsi="Arial" w:cs="Arial"/>
          <w:lang w:val="ru-RU"/>
        </w:rPr>
        <w:t xml:space="preserve">д., </w:t>
      </w:r>
      <w:r w:rsidRPr="001F2271">
        <w:rPr>
          <w:rFonts w:ascii="Arial" w:hAnsi="Arial" w:cs="Arial"/>
          <w:b/>
          <w:lang w:val="ru-RU"/>
        </w:rPr>
        <w:t>ЗАПРЕЩЕНА</w:t>
      </w:r>
      <w:r w:rsidRPr="00FB31BD">
        <w:rPr>
          <w:rFonts w:ascii="Arial" w:hAnsi="Arial" w:cs="Arial"/>
          <w:lang w:val="ru-RU"/>
        </w:rPr>
        <w:t xml:space="preserve">. </w:t>
      </w:r>
    </w:p>
    <w:p w:rsidR="00FB31BD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FB31BD">
        <w:rPr>
          <w:rFonts w:ascii="Arial" w:hAnsi="Arial" w:cs="Arial"/>
          <w:lang w:val="ru-RU"/>
        </w:rPr>
        <w:t xml:space="preserve">Создание помех для выезда припаркованного на территории паркинга транспортного средства является НЕДОПУСТИМЫМ. </w:t>
      </w:r>
    </w:p>
    <w:p w:rsidR="00FB31BD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FB31BD">
        <w:rPr>
          <w:rFonts w:ascii="Arial" w:hAnsi="Arial" w:cs="Arial"/>
          <w:lang w:val="ru-RU"/>
        </w:rPr>
        <w:t xml:space="preserve">Не допускается стоянка транспортных средств с работающим двигателем. </w:t>
      </w:r>
    </w:p>
    <w:p w:rsidR="00FB3E16" w:rsidRDefault="00FB3E16" w:rsidP="000D50CB">
      <w:pPr>
        <w:pStyle w:val="Default"/>
        <w:spacing w:line="276" w:lineRule="auto"/>
        <w:jc w:val="both"/>
        <w:rPr>
          <w:rFonts w:ascii="Arial" w:hAnsi="Arial" w:cs="Arial"/>
          <w:lang w:val="ru-RU"/>
        </w:rPr>
      </w:pPr>
    </w:p>
    <w:p w:rsidR="00FB3E16" w:rsidRDefault="00226661" w:rsidP="000D50CB">
      <w:pPr>
        <w:pStyle w:val="Default"/>
        <w:numPr>
          <w:ilvl w:val="0"/>
          <w:numId w:val="16"/>
        </w:numPr>
        <w:spacing w:line="276" w:lineRule="auto"/>
        <w:jc w:val="center"/>
        <w:rPr>
          <w:rFonts w:ascii="Arial" w:hAnsi="Arial" w:cs="Arial"/>
          <w:lang w:val="ru-RU"/>
        </w:rPr>
      </w:pPr>
      <w:r w:rsidRPr="001D021C">
        <w:rPr>
          <w:rFonts w:ascii="Arial" w:hAnsi="Arial" w:cs="Arial"/>
          <w:b/>
          <w:bCs/>
          <w:color w:val="4F6228" w:themeColor="accent3" w:themeShade="80"/>
          <w:lang w:val="ru-RU"/>
        </w:rPr>
        <w:t>ДОПОЛНИТЕЛЬНЫЕ ПЛАТНЫЕ УСЛУГИ</w:t>
      </w:r>
      <w:r w:rsidR="001D021C">
        <w:rPr>
          <w:rFonts w:ascii="Arial" w:hAnsi="Arial" w:cs="Arial"/>
          <w:b/>
          <w:bCs/>
          <w:lang w:val="ru-RU"/>
        </w:rPr>
        <w:br/>
      </w:r>
    </w:p>
    <w:p w:rsidR="000D50CB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FB3E16">
        <w:rPr>
          <w:rFonts w:ascii="Arial" w:hAnsi="Arial" w:cs="Arial"/>
          <w:lang w:val="ru-RU"/>
        </w:rPr>
        <w:t xml:space="preserve">Оформление дополнительного или восстановление утраченного пропуска – 100,00 руб., в </w:t>
      </w:r>
      <w:proofErr w:type="spellStart"/>
      <w:r w:rsidRPr="00FB3E16">
        <w:rPr>
          <w:rFonts w:ascii="Arial" w:hAnsi="Arial" w:cs="Arial"/>
          <w:lang w:val="ru-RU"/>
        </w:rPr>
        <w:t>т.ч</w:t>
      </w:r>
      <w:proofErr w:type="spellEnd"/>
      <w:r w:rsidRPr="00FB3E16">
        <w:rPr>
          <w:rFonts w:ascii="Arial" w:hAnsi="Arial" w:cs="Arial"/>
          <w:lang w:val="ru-RU"/>
        </w:rPr>
        <w:t xml:space="preserve">. НДС, за 1 шт. </w:t>
      </w:r>
    </w:p>
    <w:p w:rsidR="000D50CB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0D50CB">
        <w:rPr>
          <w:rFonts w:ascii="Arial" w:hAnsi="Arial" w:cs="Arial"/>
          <w:lang w:val="ru-RU"/>
        </w:rPr>
        <w:t>Программирование радио</w:t>
      </w:r>
      <w:r w:rsidR="0096189F">
        <w:rPr>
          <w:rFonts w:ascii="Arial" w:hAnsi="Arial" w:cs="Arial"/>
          <w:lang w:val="ru-RU"/>
        </w:rPr>
        <w:t>-</w:t>
      </w:r>
      <w:r w:rsidRPr="000D50CB">
        <w:rPr>
          <w:rFonts w:ascii="Arial" w:hAnsi="Arial" w:cs="Arial"/>
          <w:lang w:val="ru-RU"/>
        </w:rPr>
        <w:t xml:space="preserve">брелока </w:t>
      </w:r>
      <w:r w:rsidR="0096189F">
        <w:rPr>
          <w:rFonts w:ascii="Arial" w:hAnsi="Arial" w:cs="Arial"/>
          <w:lang w:val="ru-RU"/>
        </w:rPr>
        <w:t xml:space="preserve">уникального </w:t>
      </w:r>
      <w:r w:rsidRPr="000D50CB">
        <w:rPr>
          <w:rFonts w:ascii="Arial" w:hAnsi="Arial" w:cs="Arial"/>
          <w:lang w:val="ru-RU"/>
        </w:rPr>
        <w:t xml:space="preserve">дистанционного открывания шлагбаумов и ворот </w:t>
      </w:r>
      <w:r w:rsidR="00542141">
        <w:rPr>
          <w:rFonts w:ascii="Arial" w:hAnsi="Arial" w:cs="Arial"/>
          <w:lang w:val="ru-RU"/>
        </w:rPr>
        <w:t>ПА</w:t>
      </w:r>
      <w:r w:rsidRPr="000D50CB">
        <w:rPr>
          <w:rFonts w:ascii="Arial" w:hAnsi="Arial" w:cs="Arial"/>
          <w:lang w:val="ru-RU"/>
        </w:rPr>
        <w:t xml:space="preserve"> – </w:t>
      </w:r>
      <w:r w:rsidR="0096189F">
        <w:rPr>
          <w:rFonts w:ascii="Arial" w:hAnsi="Arial" w:cs="Arial"/>
          <w:lang w:val="ru-RU"/>
        </w:rPr>
        <w:t>1</w:t>
      </w:r>
      <w:r w:rsidRPr="000D50CB">
        <w:rPr>
          <w:rFonts w:ascii="Arial" w:hAnsi="Arial" w:cs="Arial"/>
          <w:lang w:val="ru-RU"/>
        </w:rPr>
        <w:t xml:space="preserve"> </w:t>
      </w:r>
      <w:r w:rsidR="0096189F">
        <w:rPr>
          <w:rFonts w:ascii="Arial" w:hAnsi="Arial" w:cs="Arial"/>
          <w:lang w:val="ru-RU"/>
        </w:rPr>
        <w:t>5</w:t>
      </w:r>
      <w:r w:rsidRPr="000D50CB">
        <w:rPr>
          <w:rFonts w:ascii="Arial" w:hAnsi="Arial" w:cs="Arial"/>
          <w:lang w:val="ru-RU"/>
        </w:rPr>
        <w:t xml:space="preserve">00,00 руб., в </w:t>
      </w:r>
      <w:proofErr w:type="spellStart"/>
      <w:r w:rsidRPr="000D50CB">
        <w:rPr>
          <w:rFonts w:ascii="Arial" w:hAnsi="Arial" w:cs="Arial"/>
          <w:lang w:val="ru-RU"/>
        </w:rPr>
        <w:t>т.ч</w:t>
      </w:r>
      <w:proofErr w:type="spellEnd"/>
      <w:r w:rsidRPr="000D50CB">
        <w:rPr>
          <w:rFonts w:ascii="Arial" w:hAnsi="Arial" w:cs="Arial"/>
          <w:lang w:val="ru-RU"/>
        </w:rPr>
        <w:t xml:space="preserve">. НДС, за 1 шт. </w:t>
      </w:r>
    </w:p>
    <w:p w:rsidR="000D50CB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0D50CB">
        <w:rPr>
          <w:rFonts w:ascii="Arial" w:hAnsi="Arial" w:cs="Arial"/>
          <w:lang w:val="ru-RU"/>
        </w:rPr>
        <w:t xml:space="preserve">Программирование электронных ключей (таблеток) от дверей в паркинг – </w:t>
      </w:r>
      <w:r w:rsidR="0096189F">
        <w:rPr>
          <w:rFonts w:ascii="Arial" w:hAnsi="Arial" w:cs="Arial"/>
          <w:lang w:val="ru-RU"/>
        </w:rPr>
        <w:t>1</w:t>
      </w:r>
      <w:r w:rsidRPr="000D50CB">
        <w:rPr>
          <w:rFonts w:ascii="Arial" w:hAnsi="Arial" w:cs="Arial"/>
          <w:lang w:val="ru-RU"/>
        </w:rPr>
        <w:t xml:space="preserve">00,00 руб., в </w:t>
      </w:r>
      <w:proofErr w:type="spellStart"/>
      <w:r w:rsidRPr="000D50CB">
        <w:rPr>
          <w:rFonts w:ascii="Arial" w:hAnsi="Arial" w:cs="Arial"/>
          <w:lang w:val="ru-RU"/>
        </w:rPr>
        <w:t>т.ч</w:t>
      </w:r>
      <w:proofErr w:type="spellEnd"/>
      <w:r w:rsidRPr="000D50CB">
        <w:rPr>
          <w:rFonts w:ascii="Arial" w:hAnsi="Arial" w:cs="Arial"/>
          <w:lang w:val="ru-RU"/>
        </w:rPr>
        <w:t xml:space="preserve">. НДС, за 1 шт. </w:t>
      </w:r>
    </w:p>
    <w:p w:rsidR="000D50CB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0D50CB">
        <w:rPr>
          <w:rFonts w:ascii="Arial" w:hAnsi="Arial" w:cs="Arial"/>
          <w:lang w:val="ru-RU"/>
        </w:rPr>
        <w:lastRenderedPageBreak/>
        <w:t xml:space="preserve">Цены установленные, настоящим разделом Правил, могут быть изменены Исполнителем в одностороннем порядке. </w:t>
      </w:r>
    </w:p>
    <w:p w:rsidR="000D50CB" w:rsidRDefault="000D50CB" w:rsidP="000D50CB">
      <w:pPr>
        <w:pStyle w:val="Default"/>
        <w:spacing w:line="276" w:lineRule="auto"/>
        <w:jc w:val="both"/>
        <w:rPr>
          <w:rFonts w:ascii="Arial" w:hAnsi="Arial" w:cs="Arial"/>
          <w:lang w:val="ru-RU"/>
        </w:rPr>
      </w:pPr>
    </w:p>
    <w:p w:rsidR="000D50CB" w:rsidRDefault="00226661" w:rsidP="000D50CB">
      <w:pPr>
        <w:pStyle w:val="Default"/>
        <w:numPr>
          <w:ilvl w:val="0"/>
          <w:numId w:val="16"/>
        </w:numPr>
        <w:spacing w:line="276" w:lineRule="auto"/>
        <w:jc w:val="center"/>
        <w:rPr>
          <w:rFonts w:ascii="Arial" w:hAnsi="Arial" w:cs="Arial"/>
          <w:lang w:val="ru-RU"/>
        </w:rPr>
      </w:pPr>
      <w:r w:rsidRPr="001D021C">
        <w:rPr>
          <w:rFonts w:ascii="Arial" w:hAnsi="Arial" w:cs="Arial"/>
          <w:b/>
          <w:bCs/>
          <w:color w:val="4F6228" w:themeColor="accent3" w:themeShade="80"/>
          <w:lang w:val="ru-RU"/>
        </w:rPr>
        <w:t>ОТВЕТСТВЕННОСТЬ ЗА НАРУШЕНИЕ НАСТОЯЩИХ ПРАВИЛ</w:t>
      </w:r>
      <w:r w:rsidR="001D021C">
        <w:rPr>
          <w:rFonts w:ascii="Arial" w:hAnsi="Arial" w:cs="Arial"/>
          <w:b/>
          <w:bCs/>
          <w:lang w:val="ru-RU"/>
        </w:rPr>
        <w:br/>
      </w:r>
    </w:p>
    <w:p w:rsidR="000D50CB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0D50CB">
        <w:rPr>
          <w:rFonts w:ascii="Arial" w:hAnsi="Arial" w:cs="Arial"/>
          <w:lang w:val="ru-RU"/>
        </w:rPr>
        <w:t xml:space="preserve">В случае несоблюдения ограничений по габаритам транспортного средства (с учетом дополнительно установленных элементов или перевозимых грузов), если это повлекло причинение вреда помещению </w:t>
      </w:r>
      <w:r w:rsidR="00542141">
        <w:rPr>
          <w:rFonts w:ascii="Arial" w:hAnsi="Arial" w:cs="Arial"/>
          <w:lang w:val="ru-RU"/>
        </w:rPr>
        <w:t>ПА</w:t>
      </w:r>
      <w:r w:rsidRPr="000D50CB">
        <w:rPr>
          <w:rFonts w:ascii="Arial" w:hAnsi="Arial" w:cs="Arial"/>
          <w:lang w:val="ru-RU"/>
        </w:rPr>
        <w:t xml:space="preserve">, его конструкциям, инженерным системам, сетям или оборудованию, Заказчик уплачивает Исполнителю штрафную неустойку в размере 5 000,00 рублей. </w:t>
      </w:r>
    </w:p>
    <w:p w:rsidR="000D50CB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0D50CB">
        <w:rPr>
          <w:rFonts w:ascii="Arial" w:hAnsi="Arial" w:cs="Arial"/>
          <w:lang w:val="ru-RU"/>
        </w:rPr>
        <w:t xml:space="preserve">В случае нарушения иных (кроме указанных в п. 6.1) положений настоящих Правил, если это повлекло причинение вреда помещению </w:t>
      </w:r>
      <w:r w:rsidR="00542141">
        <w:rPr>
          <w:rFonts w:ascii="Arial" w:hAnsi="Arial" w:cs="Arial"/>
          <w:lang w:val="ru-RU"/>
        </w:rPr>
        <w:t>ПА</w:t>
      </w:r>
      <w:r w:rsidRPr="000D50CB">
        <w:rPr>
          <w:rFonts w:ascii="Arial" w:hAnsi="Arial" w:cs="Arial"/>
          <w:lang w:val="ru-RU"/>
        </w:rPr>
        <w:t xml:space="preserve">, его конструкциям, инженерным системам, сетям или оборудованию, Заказчик уплачивает Исполнителю штрафную неустойку в размере 2 000,00 рублей. </w:t>
      </w:r>
    </w:p>
    <w:p w:rsidR="000D50CB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0D50CB">
        <w:rPr>
          <w:rFonts w:ascii="Arial" w:hAnsi="Arial" w:cs="Arial"/>
          <w:lang w:val="ru-RU"/>
        </w:rPr>
        <w:t xml:space="preserve">В случае несанкционированного вмешательства в работу инженерного оборудования, систем и сетей </w:t>
      </w:r>
      <w:r w:rsidR="00542141">
        <w:rPr>
          <w:rFonts w:ascii="Arial" w:hAnsi="Arial" w:cs="Arial"/>
          <w:lang w:val="ru-RU"/>
        </w:rPr>
        <w:t>ПА</w:t>
      </w:r>
      <w:r w:rsidRPr="000D50CB">
        <w:rPr>
          <w:rFonts w:ascii="Arial" w:hAnsi="Arial" w:cs="Arial"/>
          <w:lang w:val="ru-RU"/>
        </w:rPr>
        <w:t xml:space="preserve"> Заказчик уплачивает Исполнителю штрафную неустойку в размере 2 000,00 рублей. </w:t>
      </w:r>
    </w:p>
    <w:p w:rsidR="000D50CB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0D50CB">
        <w:rPr>
          <w:rFonts w:ascii="Arial" w:hAnsi="Arial" w:cs="Arial"/>
          <w:lang w:val="ru-RU"/>
        </w:rPr>
        <w:t xml:space="preserve">Исполнитель вправе не начислять и не взыскивать штрафные санкции, предусмотренные настоящими Правилами. </w:t>
      </w:r>
    </w:p>
    <w:p w:rsidR="000D50CB" w:rsidRPr="000D50CB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b/>
          <w:bCs/>
          <w:lang w:val="ru-RU"/>
        </w:rPr>
      </w:pPr>
      <w:r w:rsidRPr="000D50CB">
        <w:rPr>
          <w:rFonts w:ascii="Arial" w:hAnsi="Arial" w:cs="Arial"/>
          <w:lang w:val="ru-RU"/>
        </w:rPr>
        <w:t xml:space="preserve">Уплата штрафных неустоек не освобождает от обязанности по возмещению причиненного вреда. </w:t>
      </w:r>
    </w:p>
    <w:p w:rsidR="000D50CB" w:rsidRPr="000D50CB" w:rsidRDefault="000D50CB" w:rsidP="000D50CB">
      <w:pPr>
        <w:pStyle w:val="Default"/>
        <w:spacing w:line="276" w:lineRule="auto"/>
        <w:jc w:val="both"/>
        <w:rPr>
          <w:rFonts w:ascii="Arial" w:hAnsi="Arial" w:cs="Arial"/>
          <w:b/>
          <w:bCs/>
          <w:lang w:val="ru-RU"/>
        </w:rPr>
      </w:pPr>
    </w:p>
    <w:p w:rsidR="000D50CB" w:rsidRDefault="00226661" w:rsidP="000D50CB">
      <w:pPr>
        <w:pStyle w:val="Default"/>
        <w:numPr>
          <w:ilvl w:val="0"/>
          <w:numId w:val="16"/>
        </w:numPr>
        <w:spacing w:line="276" w:lineRule="auto"/>
        <w:jc w:val="center"/>
        <w:rPr>
          <w:rFonts w:ascii="Arial" w:hAnsi="Arial" w:cs="Arial"/>
          <w:b/>
          <w:bCs/>
          <w:lang w:val="ru-RU"/>
        </w:rPr>
      </w:pPr>
      <w:r w:rsidRPr="001D021C">
        <w:rPr>
          <w:rFonts w:ascii="Arial" w:hAnsi="Arial" w:cs="Arial"/>
          <w:b/>
          <w:bCs/>
          <w:color w:val="4F6228" w:themeColor="accent3" w:themeShade="80"/>
          <w:lang w:val="ru-RU"/>
        </w:rPr>
        <w:t>ЗАКЛЮЧИТЕЛЬНЫЕ ПОЛОЖЕНИЯ</w:t>
      </w:r>
      <w:r w:rsidR="001D021C">
        <w:rPr>
          <w:rFonts w:ascii="Arial" w:hAnsi="Arial" w:cs="Arial"/>
          <w:b/>
          <w:bCs/>
          <w:lang w:val="ru-RU"/>
        </w:rPr>
        <w:br/>
      </w:r>
    </w:p>
    <w:p w:rsidR="00226661" w:rsidRPr="000D50CB" w:rsidRDefault="00226661" w:rsidP="000D50CB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b/>
          <w:bCs/>
          <w:lang w:val="ru-RU"/>
        </w:rPr>
      </w:pPr>
      <w:r w:rsidRPr="000D50CB">
        <w:rPr>
          <w:rFonts w:ascii="Arial" w:hAnsi="Arial" w:cs="Arial"/>
          <w:lang w:val="ru-RU"/>
        </w:rPr>
        <w:t xml:space="preserve">При обнаружении неисправностей, пожаров и аварий в помещении паркинга, внутридомовых инженерных сетей и систем, а также при обнаружении иных нарушений немедленно сообщать о них в диспетчерскую службу </w:t>
      </w:r>
      <w:r w:rsidR="005B28C1">
        <w:rPr>
          <w:rFonts w:ascii="Arial" w:hAnsi="Arial" w:cs="Arial"/>
          <w:lang w:val="ru-RU"/>
        </w:rPr>
        <w:t xml:space="preserve">ТСН «Лира» </w:t>
      </w:r>
      <w:r w:rsidRPr="000D50CB">
        <w:rPr>
          <w:rFonts w:ascii="Arial" w:hAnsi="Arial" w:cs="Arial"/>
          <w:lang w:val="ru-RU"/>
        </w:rPr>
        <w:t xml:space="preserve"> по телефону</w:t>
      </w:r>
      <w:r w:rsidR="005B28C1">
        <w:rPr>
          <w:rFonts w:ascii="Arial" w:hAnsi="Arial" w:cs="Arial"/>
          <w:lang w:val="ru-RU"/>
        </w:rPr>
        <w:br/>
      </w:r>
      <w:r w:rsidRPr="005B28C1">
        <w:rPr>
          <w:rFonts w:ascii="Arial" w:hAnsi="Arial" w:cs="Arial"/>
          <w:b/>
          <w:lang w:val="ru-RU"/>
        </w:rPr>
        <w:t>(</w:t>
      </w:r>
      <w:r w:rsidR="005B28C1" w:rsidRPr="005B28C1">
        <w:rPr>
          <w:rFonts w:ascii="Arial" w:hAnsi="Arial" w:cs="Arial"/>
          <w:b/>
          <w:lang w:val="ru-RU"/>
        </w:rPr>
        <w:t>925</w:t>
      </w:r>
      <w:r w:rsidRPr="005B28C1">
        <w:rPr>
          <w:rFonts w:ascii="Arial" w:hAnsi="Arial" w:cs="Arial"/>
          <w:b/>
          <w:lang w:val="ru-RU"/>
        </w:rPr>
        <w:t xml:space="preserve">) </w:t>
      </w:r>
      <w:r w:rsidR="005B28C1" w:rsidRPr="005B28C1">
        <w:rPr>
          <w:rFonts w:ascii="Arial" w:hAnsi="Arial" w:cs="Arial"/>
          <w:b/>
          <w:lang w:val="ru-RU"/>
        </w:rPr>
        <w:t>545 42 72</w:t>
      </w:r>
      <w:r w:rsidRPr="000D50CB">
        <w:rPr>
          <w:rFonts w:ascii="Arial" w:hAnsi="Arial" w:cs="Arial"/>
          <w:lang w:val="ru-RU"/>
        </w:rPr>
        <w:t>, а также принимать все возможные меры по устранению или локализации таких неисправностей, пожар</w:t>
      </w:r>
      <w:r w:rsidR="005B28C1">
        <w:rPr>
          <w:rFonts w:ascii="Arial" w:hAnsi="Arial" w:cs="Arial"/>
          <w:lang w:val="ru-RU"/>
        </w:rPr>
        <w:t>ов, аварий и уменьшению ущерба в целом.</w:t>
      </w:r>
    </w:p>
    <w:sectPr w:rsidR="00226661" w:rsidRPr="000D50CB" w:rsidSect="0002356A">
      <w:footerReference w:type="default" r:id="rId8"/>
      <w:pgSz w:w="11906" w:h="17338"/>
      <w:pgMar w:top="426" w:right="849" w:bottom="568" w:left="930" w:header="0" w:footer="22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7E3" w:rsidRDefault="005767E3" w:rsidP="0002356A">
      <w:r>
        <w:separator/>
      </w:r>
    </w:p>
  </w:endnote>
  <w:endnote w:type="continuationSeparator" w:id="0">
    <w:p w:rsidR="005767E3" w:rsidRDefault="005767E3" w:rsidP="0002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1E7" w:rsidRDefault="007841E7" w:rsidP="0002356A">
    <w:pPr>
      <w:pStyle w:val="Footer"/>
      <w:jc w:val="center"/>
      <w:rPr>
        <w:b/>
        <w:color w:val="4F6228" w:themeColor="accent3" w:themeShade="80"/>
      </w:rPr>
    </w:pPr>
  </w:p>
  <w:p w:rsidR="0002356A" w:rsidRPr="007841E7" w:rsidRDefault="0002356A" w:rsidP="0002356A">
    <w:pPr>
      <w:pStyle w:val="Footer"/>
      <w:jc w:val="center"/>
      <w:rPr>
        <w:b/>
        <w:color w:val="4F6228" w:themeColor="accent3" w:themeShade="80"/>
      </w:rPr>
    </w:pPr>
    <w:r w:rsidRPr="007841E7">
      <w:rPr>
        <w:b/>
        <w:color w:val="4F6228" w:themeColor="accent3" w:themeShade="80"/>
      </w:rPr>
      <w:t xml:space="preserve">ТСН “Лира” </w:t>
    </w:r>
    <w:r w:rsidR="00DD0DE3" w:rsidRPr="007841E7">
      <w:rPr>
        <w:b/>
        <w:color w:val="4F6228" w:themeColor="accent3" w:themeShade="80"/>
      </w:rPr>
      <w:t xml:space="preserve">                                  </w:t>
    </w:r>
    <w:r w:rsidRPr="007841E7">
      <w:rPr>
        <w:b/>
        <w:i/>
        <w:color w:val="4F6228" w:themeColor="accent3" w:themeShade="80"/>
      </w:rPr>
      <w:t>Правила пользования подземной автостоянкой</w:t>
    </w:r>
    <w:r w:rsidRPr="007841E7">
      <w:rPr>
        <w:b/>
        <w:color w:val="4F6228" w:themeColor="accent3" w:themeShade="80"/>
      </w:rPr>
      <w:t xml:space="preserve">                                             </w:t>
    </w:r>
    <w:sdt>
      <w:sdtPr>
        <w:rPr>
          <w:b/>
          <w:color w:val="4F6228" w:themeColor="accent3" w:themeShade="80"/>
        </w:rPr>
        <w:id w:val="-21097217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841E7">
          <w:rPr>
            <w:b/>
            <w:color w:val="4F6228" w:themeColor="accent3" w:themeShade="80"/>
          </w:rPr>
          <w:fldChar w:fldCharType="begin"/>
        </w:r>
        <w:r w:rsidRPr="007841E7">
          <w:rPr>
            <w:b/>
            <w:color w:val="4F6228" w:themeColor="accent3" w:themeShade="80"/>
          </w:rPr>
          <w:instrText xml:space="preserve"> PAGE   \* MERGEFORMAT </w:instrText>
        </w:r>
        <w:r w:rsidRPr="007841E7">
          <w:rPr>
            <w:b/>
            <w:color w:val="4F6228" w:themeColor="accent3" w:themeShade="80"/>
          </w:rPr>
          <w:fldChar w:fldCharType="separate"/>
        </w:r>
        <w:r w:rsidR="00640133">
          <w:rPr>
            <w:b/>
            <w:noProof/>
            <w:color w:val="4F6228" w:themeColor="accent3" w:themeShade="80"/>
          </w:rPr>
          <w:t>7</w:t>
        </w:r>
        <w:r w:rsidRPr="007841E7">
          <w:rPr>
            <w:b/>
            <w:noProof/>
            <w:color w:val="4F6228" w:themeColor="accent3" w:themeShade="8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7E3" w:rsidRDefault="005767E3" w:rsidP="0002356A">
      <w:r>
        <w:separator/>
      </w:r>
    </w:p>
  </w:footnote>
  <w:footnote w:type="continuationSeparator" w:id="0">
    <w:p w:rsidR="005767E3" w:rsidRDefault="005767E3" w:rsidP="00023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D6407E5"/>
    <w:multiLevelType w:val="hybridMultilevel"/>
    <w:tmpl w:val="58B51D8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3052D51"/>
    <w:multiLevelType w:val="hybridMultilevel"/>
    <w:tmpl w:val="BE1084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64A5319"/>
    <w:multiLevelType w:val="hybridMultilevel"/>
    <w:tmpl w:val="E0C21E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4A6AB8"/>
    <w:multiLevelType w:val="hybridMultilevel"/>
    <w:tmpl w:val="DEB7A2C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3ADDEBA"/>
    <w:multiLevelType w:val="hybridMultilevel"/>
    <w:tmpl w:val="65BD61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6E32DA"/>
    <w:multiLevelType w:val="multilevel"/>
    <w:tmpl w:val="458EB960"/>
    <w:numStyleLink w:val="ART"/>
  </w:abstractNum>
  <w:abstractNum w:abstractNumId="6">
    <w:nsid w:val="023D1DA2"/>
    <w:multiLevelType w:val="multilevel"/>
    <w:tmpl w:val="458EB960"/>
    <w:numStyleLink w:val="ART"/>
  </w:abstractNum>
  <w:abstractNum w:abstractNumId="7">
    <w:nsid w:val="16073B4F"/>
    <w:multiLevelType w:val="multilevel"/>
    <w:tmpl w:val="0F0C9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3E52E24"/>
    <w:multiLevelType w:val="multilevel"/>
    <w:tmpl w:val="458EB960"/>
    <w:styleLink w:val="ART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F5F08C3"/>
    <w:multiLevelType w:val="multilevel"/>
    <w:tmpl w:val="FF7CE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701" w:hanging="850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96499DB"/>
    <w:multiLevelType w:val="hybridMultilevel"/>
    <w:tmpl w:val="57E368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596073A"/>
    <w:multiLevelType w:val="multilevel"/>
    <w:tmpl w:val="200859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82479F1"/>
    <w:multiLevelType w:val="multilevel"/>
    <w:tmpl w:val="E496E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418" w:hanging="397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962FECB"/>
    <w:multiLevelType w:val="hybridMultilevel"/>
    <w:tmpl w:val="FC3F2C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F905001"/>
    <w:multiLevelType w:val="hybridMultilevel"/>
    <w:tmpl w:val="8137AF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975FC25"/>
    <w:multiLevelType w:val="hybridMultilevel"/>
    <w:tmpl w:val="393A47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AB291F3"/>
    <w:multiLevelType w:val="hybridMultilevel"/>
    <w:tmpl w:val="EF21E4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0"/>
  </w:num>
  <w:num w:numId="5">
    <w:abstractNumId w:val="15"/>
  </w:num>
  <w:num w:numId="6">
    <w:abstractNumId w:val="14"/>
  </w:num>
  <w:num w:numId="7">
    <w:abstractNumId w:val="10"/>
  </w:num>
  <w:num w:numId="8">
    <w:abstractNumId w:val="4"/>
  </w:num>
  <w:num w:numId="9">
    <w:abstractNumId w:val="2"/>
  </w:num>
  <w:num w:numId="10">
    <w:abstractNumId w:val="16"/>
  </w:num>
  <w:num w:numId="11">
    <w:abstractNumId w:val="9"/>
  </w:num>
  <w:num w:numId="12">
    <w:abstractNumId w:val="8"/>
  </w:num>
  <w:num w:numId="13">
    <w:abstractNumId w:val="6"/>
  </w:num>
  <w:num w:numId="14">
    <w:abstractNumId w:val="7"/>
  </w:num>
  <w:num w:numId="15">
    <w:abstractNumId w:val="5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61"/>
    <w:rsid w:val="00010FA7"/>
    <w:rsid w:val="00012289"/>
    <w:rsid w:val="00014A32"/>
    <w:rsid w:val="000217EF"/>
    <w:rsid w:val="0002356A"/>
    <w:rsid w:val="00035876"/>
    <w:rsid w:val="00097BC1"/>
    <w:rsid w:val="000B6FC6"/>
    <w:rsid w:val="000D50CB"/>
    <w:rsid w:val="001225CE"/>
    <w:rsid w:val="00145CDF"/>
    <w:rsid w:val="00146312"/>
    <w:rsid w:val="001C345F"/>
    <w:rsid w:val="001D021C"/>
    <w:rsid w:val="001E2801"/>
    <w:rsid w:val="001F2271"/>
    <w:rsid w:val="001F2CE6"/>
    <w:rsid w:val="00201353"/>
    <w:rsid w:val="00212AF0"/>
    <w:rsid w:val="00226661"/>
    <w:rsid w:val="0026606B"/>
    <w:rsid w:val="002B0104"/>
    <w:rsid w:val="002B03EC"/>
    <w:rsid w:val="002D70AC"/>
    <w:rsid w:val="003062DF"/>
    <w:rsid w:val="00376F65"/>
    <w:rsid w:val="003A0658"/>
    <w:rsid w:val="0046680C"/>
    <w:rsid w:val="00471CA1"/>
    <w:rsid w:val="004771F8"/>
    <w:rsid w:val="00484A35"/>
    <w:rsid w:val="004B1A0D"/>
    <w:rsid w:val="004B29D3"/>
    <w:rsid w:val="004C6707"/>
    <w:rsid w:val="00523C83"/>
    <w:rsid w:val="00542141"/>
    <w:rsid w:val="00550A26"/>
    <w:rsid w:val="00576566"/>
    <w:rsid w:val="005767E3"/>
    <w:rsid w:val="00591309"/>
    <w:rsid w:val="005B28C1"/>
    <w:rsid w:val="0060385E"/>
    <w:rsid w:val="00640133"/>
    <w:rsid w:val="006537D2"/>
    <w:rsid w:val="006C166A"/>
    <w:rsid w:val="007841E7"/>
    <w:rsid w:val="007C234A"/>
    <w:rsid w:val="007F6D83"/>
    <w:rsid w:val="008356A5"/>
    <w:rsid w:val="008B1C29"/>
    <w:rsid w:val="008C324C"/>
    <w:rsid w:val="008D558B"/>
    <w:rsid w:val="0096189F"/>
    <w:rsid w:val="009918B5"/>
    <w:rsid w:val="009B5E50"/>
    <w:rsid w:val="009B7360"/>
    <w:rsid w:val="009F0F16"/>
    <w:rsid w:val="00A432D9"/>
    <w:rsid w:val="00A62ACF"/>
    <w:rsid w:val="00AA5D47"/>
    <w:rsid w:val="00AD51D7"/>
    <w:rsid w:val="00B51223"/>
    <w:rsid w:val="00B57CDA"/>
    <w:rsid w:val="00C15F9F"/>
    <w:rsid w:val="00C257FD"/>
    <w:rsid w:val="00C6244B"/>
    <w:rsid w:val="00D36073"/>
    <w:rsid w:val="00D7595C"/>
    <w:rsid w:val="00DD0DE3"/>
    <w:rsid w:val="00DF3D0B"/>
    <w:rsid w:val="00DF6A17"/>
    <w:rsid w:val="00E8072F"/>
    <w:rsid w:val="00EA7C1A"/>
    <w:rsid w:val="00F179C4"/>
    <w:rsid w:val="00F24120"/>
    <w:rsid w:val="00F311AC"/>
    <w:rsid w:val="00F56D80"/>
    <w:rsid w:val="00FA0924"/>
    <w:rsid w:val="00FB31BD"/>
    <w:rsid w:val="00FB3E16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AB9BA-E653-47AC-8704-1D82DA1A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666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2356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6A"/>
  </w:style>
  <w:style w:type="paragraph" w:styleId="Footer">
    <w:name w:val="footer"/>
    <w:basedOn w:val="Normal"/>
    <w:link w:val="FooterChar"/>
    <w:uiPriority w:val="99"/>
    <w:unhideWhenUsed/>
    <w:rsid w:val="0002356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6A"/>
  </w:style>
  <w:style w:type="numbering" w:customStyle="1" w:styleId="ART">
    <w:name w:val="ART"/>
    <w:uiPriority w:val="99"/>
    <w:rsid w:val="00B51223"/>
    <w:pPr>
      <w:numPr>
        <w:numId w:val="12"/>
      </w:numPr>
    </w:pPr>
  </w:style>
  <w:style w:type="paragraph" w:styleId="ListParagraph">
    <w:name w:val="List Paragraph"/>
    <w:basedOn w:val="Normal"/>
    <w:uiPriority w:val="34"/>
    <w:qFormat/>
    <w:rsid w:val="008C3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0A9BC-7A17-48AA-A462-D0F0504A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2753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коллегия адвокатов "Московский Юридический Центр"</Company>
  <LinksUpToDate>false</LinksUpToDate>
  <CharactersWithSpaces>18413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Antonov</dc:creator>
  <cp:keywords/>
  <dc:description/>
  <cp:lastModifiedBy>Artem Antonov</cp:lastModifiedBy>
  <cp:revision>2</cp:revision>
  <cp:lastPrinted>2015-05-24T14:39:00Z</cp:lastPrinted>
  <dcterms:created xsi:type="dcterms:W3CDTF">2015-05-25T12:58:00Z</dcterms:created>
  <dcterms:modified xsi:type="dcterms:W3CDTF">2015-05-25T12:58:00Z</dcterms:modified>
</cp:coreProperties>
</file>